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F67" w:rsidRPr="00C11F67" w:rsidRDefault="00795D36" w:rsidP="00C11F67">
      <w:pPr>
        <w:pStyle w:val="Podtytu"/>
        <w:jc w:val="right"/>
        <w:rPr>
          <w:rStyle w:val="Uwydatnienie"/>
          <w:rFonts w:ascii="Tahoma" w:eastAsia="Lucida Sans Unicode" w:hAnsi="Tahoma" w:cs="Tahoma"/>
          <w:i w:val="0"/>
          <w:sz w:val="18"/>
        </w:rPr>
      </w:pPr>
      <w:r>
        <w:rPr>
          <w:rStyle w:val="Uwydatnienie"/>
          <w:rFonts w:ascii="Tahoma" w:hAnsi="Tahoma" w:cs="Tahoma"/>
          <w:i w:val="0"/>
          <w:sz w:val="18"/>
        </w:rPr>
        <w:t>-projekt-</w:t>
      </w:r>
    </w:p>
    <w:p w:rsidR="00DB2AEB" w:rsidRDefault="00DB2AEB" w:rsidP="00DB2AEB">
      <w:pPr>
        <w:spacing w:before="120"/>
        <w:rPr>
          <w:rFonts w:ascii="Times New Roman" w:hAnsi="Times New Roman" w:cs="Times New Roman"/>
          <w:b/>
          <w:sz w:val="10"/>
          <w:szCs w:val="10"/>
        </w:rPr>
      </w:pPr>
    </w:p>
    <w:p w:rsidR="00E33C5F" w:rsidRPr="00766539" w:rsidRDefault="00E33C5F" w:rsidP="00DB2AEB">
      <w:pPr>
        <w:spacing w:before="120"/>
        <w:rPr>
          <w:rFonts w:ascii="Times New Roman" w:hAnsi="Times New Roman" w:cs="Times New Roman"/>
          <w:b/>
          <w:sz w:val="10"/>
          <w:szCs w:val="10"/>
        </w:rPr>
      </w:pPr>
    </w:p>
    <w:p w:rsidR="00766539" w:rsidRPr="00766539" w:rsidRDefault="00766539" w:rsidP="00766539">
      <w:pPr>
        <w:spacing w:before="120"/>
        <w:ind w:left="284"/>
        <w:jc w:val="center"/>
        <w:rPr>
          <w:rFonts w:ascii="Times New Roman" w:hAnsi="Times New Roman" w:cs="Times New Roman"/>
          <w:b/>
          <w:sz w:val="36"/>
          <w:szCs w:val="36"/>
        </w:rPr>
      </w:pPr>
      <w:r w:rsidRPr="00766539">
        <w:rPr>
          <w:rFonts w:ascii="Times New Roman" w:hAnsi="Times New Roman" w:cs="Times New Roman"/>
          <w:b/>
          <w:sz w:val="40"/>
          <w:szCs w:val="40"/>
        </w:rPr>
        <w:t>Procedury wyboru i oceny operacji w ramach LSR</w:t>
      </w:r>
    </w:p>
    <w:p w:rsidR="00766539" w:rsidRPr="00766539" w:rsidRDefault="00766539" w:rsidP="00766539">
      <w:pPr>
        <w:spacing w:before="120"/>
        <w:ind w:left="284"/>
        <w:jc w:val="center"/>
        <w:rPr>
          <w:rFonts w:ascii="Times New Roman" w:hAnsi="Times New Roman" w:cs="Times New Roman"/>
          <w:b/>
          <w:sz w:val="10"/>
          <w:szCs w:val="10"/>
        </w:rPr>
      </w:pPr>
    </w:p>
    <w:p w:rsidR="00766539" w:rsidRPr="00766539" w:rsidRDefault="00766539" w:rsidP="00766539">
      <w:pPr>
        <w:spacing w:before="120"/>
        <w:ind w:left="284"/>
        <w:jc w:val="center"/>
        <w:rPr>
          <w:rFonts w:ascii="Times New Roman" w:hAnsi="Times New Roman" w:cs="Times New Roman"/>
          <w:b/>
        </w:rPr>
      </w:pPr>
      <w:r w:rsidRPr="00766539">
        <w:rPr>
          <w:rFonts w:ascii="Times New Roman" w:hAnsi="Times New Roman" w:cs="Times New Roman"/>
          <w:b/>
        </w:rPr>
        <w:t>PROCEDURA PRZEPROWADZANIA NABORU I WYBORU WNIOSKÓW SKŁADANYCH</w:t>
      </w:r>
    </w:p>
    <w:p w:rsidR="00766539" w:rsidRDefault="00766539" w:rsidP="00766539">
      <w:pPr>
        <w:spacing w:before="120"/>
        <w:ind w:left="284"/>
        <w:jc w:val="center"/>
        <w:rPr>
          <w:rFonts w:ascii="Times New Roman" w:hAnsi="Times New Roman" w:cs="Times New Roman"/>
          <w:b/>
        </w:rPr>
      </w:pPr>
      <w:r>
        <w:rPr>
          <w:rFonts w:ascii="Times New Roman" w:hAnsi="Times New Roman" w:cs="Times New Roman"/>
          <w:b/>
        </w:rPr>
        <w:t>PRZEZ PODMIOTY INNE NIŻ LGD</w:t>
      </w:r>
    </w:p>
    <w:p w:rsidR="00766539" w:rsidRPr="00766539" w:rsidRDefault="00766539" w:rsidP="00766539">
      <w:pPr>
        <w:spacing w:before="120"/>
        <w:ind w:left="284"/>
        <w:jc w:val="center"/>
        <w:rPr>
          <w:rFonts w:ascii="Times New Roman" w:hAnsi="Times New Roman" w:cs="Times New Roman"/>
          <w:b/>
        </w:rPr>
      </w:pPr>
    </w:p>
    <w:p w:rsidR="00DB2AEB" w:rsidRDefault="00DB2AEB" w:rsidP="00720206">
      <w:pPr>
        <w:tabs>
          <w:tab w:val="left" w:pos="450"/>
        </w:tabs>
        <w:spacing w:line="276" w:lineRule="auto"/>
        <w:jc w:val="both"/>
        <w:rPr>
          <w:rFonts w:ascii="Times New Roman" w:hAnsi="Times New Roman" w:cs="Times New Roman"/>
          <w:b/>
          <w:u w:val="single"/>
        </w:rPr>
      </w:pPr>
      <w:r>
        <w:rPr>
          <w:rFonts w:ascii="Times New Roman" w:hAnsi="Times New Roman" w:cs="Times New Roman"/>
          <w:b/>
          <w:u w:val="single"/>
        </w:rPr>
        <w:t xml:space="preserve">SPIS ZAWARTOŚCI </w:t>
      </w:r>
    </w:p>
    <w:p w:rsidR="00DB2AEB" w:rsidRPr="00957269" w:rsidRDefault="00DB2AEB" w:rsidP="00720206">
      <w:pPr>
        <w:tabs>
          <w:tab w:val="left" w:pos="450"/>
        </w:tabs>
        <w:spacing w:line="276" w:lineRule="auto"/>
        <w:jc w:val="both"/>
        <w:rPr>
          <w:rFonts w:ascii="Times New Roman" w:hAnsi="Times New Roman" w:cs="Times New Roman"/>
          <w:b/>
          <w:sz w:val="14"/>
          <w:szCs w:val="14"/>
          <w:u w:val="single"/>
        </w:rPr>
      </w:pPr>
    </w:p>
    <w:p w:rsidR="00DB2AEB" w:rsidRPr="002C0A75" w:rsidRDefault="00DB2AEB" w:rsidP="00720206">
      <w:pPr>
        <w:tabs>
          <w:tab w:val="left" w:pos="450"/>
        </w:tabs>
        <w:spacing w:line="276" w:lineRule="auto"/>
        <w:jc w:val="both"/>
        <w:rPr>
          <w:rFonts w:ascii="Times New Roman" w:hAnsi="Times New Roman" w:cs="Times New Roman"/>
          <w:b/>
          <w:color w:val="5B9BD5"/>
        </w:rPr>
      </w:pPr>
      <w:r w:rsidRPr="002C0A75">
        <w:rPr>
          <w:rFonts w:ascii="Times New Roman" w:hAnsi="Times New Roman" w:cs="Times New Roman"/>
          <w:b/>
          <w:color w:val="5B9BD5"/>
        </w:rPr>
        <w:t xml:space="preserve">CZĘŚĆ PIERWSZA – INFORMACJE WSTĘPNE </w:t>
      </w:r>
    </w:p>
    <w:p w:rsidR="00DB2AEB" w:rsidRPr="00E13D49" w:rsidRDefault="00DB2AEB" w:rsidP="00720206">
      <w:pPr>
        <w:numPr>
          <w:ilvl w:val="0"/>
          <w:numId w:val="25"/>
        </w:numPr>
        <w:tabs>
          <w:tab w:val="left" w:pos="426"/>
        </w:tabs>
        <w:spacing w:line="276" w:lineRule="auto"/>
        <w:jc w:val="both"/>
        <w:rPr>
          <w:rFonts w:ascii="Times New Roman" w:hAnsi="Times New Roman" w:cs="Times New Roman"/>
          <w:b/>
        </w:rPr>
      </w:pPr>
      <w:r>
        <w:rPr>
          <w:rFonts w:ascii="Times New Roman" w:hAnsi="Times New Roman" w:cs="Times New Roman"/>
        </w:rPr>
        <w:t>ZAKRES PROCEDURY</w:t>
      </w:r>
    </w:p>
    <w:p w:rsidR="00DB2AEB" w:rsidRPr="00413085" w:rsidRDefault="00DB2AEB" w:rsidP="00720206">
      <w:pPr>
        <w:numPr>
          <w:ilvl w:val="0"/>
          <w:numId w:val="25"/>
        </w:numPr>
        <w:tabs>
          <w:tab w:val="left" w:pos="426"/>
        </w:tabs>
        <w:spacing w:line="276" w:lineRule="auto"/>
        <w:jc w:val="both"/>
        <w:rPr>
          <w:rFonts w:ascii="Times New Roman" w:hAnsi="Times New Roman" w:cs="Times New Roman"/>
          <w:b/>
        </w:rPr>
      </w:pPr>
      <w:r>
        <w:rPr>
          <w:rFonts w:ascii="Times New Roman" w:hAnsi="Times New Roman" w:cs="Times New Roman"/>
        </w:rPr>
        <w:t xml:space="preserve">OKREŚLENIA I SKRÓTY </w:t>
      </w:r>
    </w:p>
    <w:p w:rsidR="00413085" w:rsidRDefault="00413085" w:rsidP="00413085">
      <w:pPr>
        <w:tabs>
          <w:tab w:val="left" w:pos="426"/>
        </w:tabs>
        <w:spacing w:line="276" w:lineRule="auto"/>
        <w:jc w:val="both"/>
        <w:rPr>
          <w:rFonts w:ascii="Times New Roman" w:hAnsi="Times New Roman" w:cs="Times New Roman"/>
          <w:b/>
        </w:rPr>
      </w:pPr>
      <w:r>
        <w:rPr>
          <w:rFonts w:ascii="Times New Roman" w:hAnsi="Times New Roman" w:cs="Times New Roman"/>
        </w:rPr>
        <w:t xml:space="preserve">A) </w:t>
      </w:r>
      <w:r w:rsidRPr="002A3EFE">
        <w:rPr>
          <w:rFonts w:ascii="Times New Roman" w:hAnsi="Times New Roman" w:cs="Times New Roman"/>
          <w:b/>
        </w:rPr>
        <w:t xml:space="preserve">UŻYTE W </w:t>
      </w:r>
      <w:r w:rsidRPr="004C2B8D">
        <w:rPr>
          <w:rFonts w:ascii="Times New Roman" w:hAnsi="Times New Roman" w:cs="Times New Roman"/>
          <w:b/>
          <w:color w:val="auto"/>
        </w:rPr>
        <w:t>CZĘŚCI DRUGIEJ PROCEDURY OKREŚLENIA</w:t>
      </w:r>
      <w:r w:rsidRPr="002A3EFE">
        <w:rPr>
          <w:rFonts w:ascii="Times New Roman" w:hAnsi="Times New Roman" w:cs="Times New Roman"/>
          <w:b/>
        </w:rPr>
        <w:t xml:space="preserve"> I SKRÓTY</w:t>
      </w:r>
    </w:p>
    <w:p w:rsidR="00413085" w:rsidRPr="00720206" w:rsidRDefault="00413085" w:rsidP="00413085">
      <w:pPr>
        <w:tabs>
          <w:tab w:val="left" w:pos="426"/>
        </w:tabs>
        <w:spacing w:line="276" w:lineRule="auto"/>
        <w:jc w:val="both"/>
        <w:rPr>
          <w:rFonts w:ascii="Times New Roman" w:hAnsi="Times New Roman" w:cs="Times New Roman"/>
          <w:b/>
        </w:rPr>
      </w:pPr>
      <w:r>
        <w:rPr>
          <w:rFonts w:ascii="Times New Roman" w:hAnsi="Times New Roman" w:cs="Times New Roman"/>
          <w:b/>
        </w:rPr>
        <w:t>B) WYKAZ SKRÓTÓW UŻYTYCH W CZĘŚCI TRZECIEJ PROCEDURY</w:t>
      </w:r>
    </w:p>
    <w:p w:rsidR="006F00D2" w:rsidRPr="00182411" w:rsidRDefault="00720206" w:rsidP="006F00D2">
      <w:pPr>
        <w:numPr>
          <w:ilvl w:val="0"/>
          <w:numId w:val="25"/>
        </w:numPr>
        <w:tabs>
          <w:tab w:val="left" w:pos="426"/>
        </w:tabs>
        <w:spacing w:line="276" w:lineRule="auto"/>
        <w:jc w:val="both"/>
        <w:rPr>
          <w:rFonts w:ascii="Times New Roman" w:hAnsi="Times New Roman" w:cs="Times New Roman"/>
          <w:b/>
          <w:color w:val="auto"/>
        </w:rPr>
      </w:pPr>
      <w:r w:rsidRPr="00182411">
        <w:rPr>
          <w:rFonts w:ascii="Times New Roman" w:hAnsi="Times New Roman" w:cs="Times New Roman"/>
          <w:color w:val="auto"/>
        </w:rPr>
        <w:t>WEZWANIE PODMIOTU DO ZŁOŻENIA WYJAŚNIEŃ</w:t>
      </w:r>
      <w:r w:rsidR="00D55033" w:rsidRPr="00182411">
        <w:rPr>
          <w:rFonts w:ascii="Times New Roman" w:eastAsia="Times New Roman" w:hAnsi="Times New Roman" w:cs="Times New Roman"/>
          <w:color w:val="auto"/>
        </w:rPr>
        <w:t xml:space="preserve"> LUB DOKUMENTÓW</w:t>
      </w:r>
      <w:r w:rsidR="00D43618" w:rsidRPr="00182411">
        <w:rPr>
          <w:rFonts w:ascii="Times New Roman" w:eastAsia="Times New Roman" w:hAnsi="Times New Roman" w:cs="Times New Roman"/>
          <w:color w:val="auto"/>
        </w:rPr>
        <w:t xml:space="preserve"> NIEZBĘ</w:t>
      </w:r>
      <w:r w:rsidR="00D55033" w:rsidRPr="00182411">
        <w:rPr>
          <w:rFonts w:ascii="Times New Roman" w:eastAsia="Times New Roman" w:hAnsi="Times New Roman" w:cs="Times New Roman"/>
          <w:color w:val="auto"/>
        </w:rPr>
        <w:t>DNYCH DO OCENY ZGODNOŚCI OPERACJI Z LSR, WYBORU OPERACJI LUB USTALENIA KWOTY WSPARCIA</w:t>
      </w:r>
    </w:p>
    <w:p w:rsidR="00DB2AEB" w:rsidRPr="006F00D2" w:rsidRDefault="00DB2AEB" w:rsidP="00720206">
      <w:pPr>
        <w:tabs>
          <w:tab w:val="left" w:pos="450"/>
        </w:tabs>
        <w:spacing w:line="276" w:lineRule="auto"/>
        <w:jc w:val="both"/>
        <w:rPr>
          <w:rFonts w:ascii="Times New Roman" w:hAnsi="Times New Roman" w:cs="Times New Roman"/>
          <w:b/>
          <w:color w:val="5B9BD5"/>
        </w:rPr>
      </w:pPr>
    </w:p>
    <w:p w:rsidR="00DB2AEB" w:rsidRPr="006769A6" w:rsidRDefault="00DB2AEB" w:rsidP="00720206">
      <w:pPr>
        <w:tabs>
          <w:tab w:val="left" w:pos="450"/>
        </w:tabs>
        <w:spacing w:line="276" w:lineRule="auto"/>
        <w:jc w:val="both"/>
        <w:rPr>
          <w:rFonts w:ascii="Times New Roman" w:hAnsi="Times New Roman" w:cs="Times New Roman"/>
          <w:b/>
          <w:color w:val="FF0000"/>
        </w:rPr>
      </w:pPr>
      <w:r>
        <w:rPr>
          <w:rFonts w:ascii="Times New Roman" w:hAnsi="Times New Roman" w:cs="Times New Roman"/>
          <w:b/>
          <w:color w:val="5B9BD5"/>
        </w:rPr>
        <w:t>CZĘ</w:t>
      </w:r>
      <w:r w:rsidRPr="002C0A75">
        <w:rPr>
          <w:rFonts w:ascii="Times New Roman" w:hAnsi="Times New Roman" w:cs="Times New Roman"/>
          <w:b/>
          <w:color w:val="5B9BD5"/>
        </w:rPr>
        <w:t xml:space="preserve">ŚĆ </w:t>
      </w:r>
      <w:r>
        <w:rPr>
          <w:rFonts w:ascii="Times New Roman" w:hAnsi="Times New Roman" w:cs="Times New Roman"/>
          <w:b/>
          <w:color w:val="5B9BD5"/>
        </w:rPr>
        <w:t>DRUGA</w:t>
      </w:r>
      <w:r w:rsidRPr="002C0A75">
        <w:rPr>
          <w:rFonts w:ascii="Times New Roman" w:hAnsi="Times New Roman" w:cs="Times New Roman"/>
          <w:b/>
          <w:color w:val="5B9BD5"/>
        </w:rPr>
        <w:t xml:space="preserve"> – OPIS PROCESÓW ZACHODZĄCYCH W LGD </w:t>
      </w:r>
      <w:r w:rsidR="006769A6" w:rsidRPr="00182411">
        <w:rPr>
          <w:rFonts w:ascii="Times New Roman" w:hAnsi="Times New Roman" w:cs="Times New Roman"/>
          <w:b/>
          <w:color w:val="548DD4" w:themeColor="text2" w:themeTint="99"/>
        </w:rPr>
        <w:t>– PROW 2014-2020</w:t>
      </w:r>
    </w:p>
    <w:p w:rsidR="00DB2AEB" w:rsidRPr="00EA2F6A" w:rsidRDefault="001F7075" w:rsidP="00720206">
      <w:pPr>
        <w:tabs>
          <w:tab w:val="left" w:pos="426"/>
        </w:tabs>
        <w:spacing w:line="276" w:lineRule="auto"/>
        <w:jc w:val="both"/>
        <w:rPr>
          <w:rFonts w:ascii="Times New Roman" w:hAnsi="Times New Roman" w:cs="Times New Roman"/>
          <w:b/>
        </w:rPr>
      </w:pPr>
      <w:r>
        <w:rPr>
          <w:rFonts w:ascii="Times New Roman" w:hAnsi="Times New Roman" w:cs="Times New Roman"/>
          <w:b/>
        </w:rPr>
        <w:t xml:space="preserve">I. </w:t>
      </w:r>
      <w:r w:rsidR="00DB2AEB" w:rsidRPr="00EA2F6A">
        <w:rPr>
          <w:rFonts w:ascii="Times New Roman" w:hAnsi="Times New Roman" w:cs="Times New Roman"/>
          <w:b/>
        </w:rPr>
        <w:t xml:space="preserve">PROCES PRZEPROWADZENIA NABORU WNIOSKÓW </w:t>
      </w:r>
      <w:r w:rsidR="000D7C30">
        <w:rPr>
          <w:rFonts w:ascii="Times New Roman" w:hAnsi="Times New Roman" w:cs="Times New Roman"/>
          <w:b/>
        </w:rPr>
        <w:t xml:space="preserve">O DOFINANSOWANIE </w:t>
      </w:r>
      <w:r w:rsidR="00DB2AEB" w:rsidRPr="00EA2F6A">
        <w:rPr>
          <w:rFonts w:ascii="Times New Roman" w:hAnsi="Times New Roman" w:cs="Times New Roman"/>
          <w:b/>
        </w:rPr>
        <w:t>– WERSJA TABELARYCZNA</w:t>
      </w:r>
      <w:r w:rsidR="00DB2AEB" w:rsidRPr="00EA2F6A" w:rsidDel="001E622C">
        <w:rPr>
          <w:rFonts w:ascii="Times New Roman" w:hAnsi="Times New Roman" w:cs="Times New Roman"/>
          <w:b/>
        </w:rPr>
        <w:t xml:space="preserve"> </w:t>
      </w:r>
    </w:p>
    <w:p w:rsidR="00DB2AEB" w:rsidRPr="00E13D49" w:rsidRDefault="00DB2AEB" w:rsidP="00720206">
      <w:pPr>
        <w:numPr>
          <w:ilvl w:val="0"/>
          <w:numId w:val="22"/>
        </w:numPr>
        <w:tabs>
          <w:tab w:val="left" w:pos="426"/>
        </w:tabs>
        <w:spacing w:line="276" w:lineRule="auto"/>
        <w:jc w:val="both"/>
        <w:rPr>
          <w:rFonts w:ascii="Times New Roman" w:hAnsi="Times New Roman" w:cs="Times New Roman"/>
          <w:b/>
        </w:rPr>
      </w:pPr>
      <w:r>
        <w:rPr>
          <w:rFonts w:ascii="Times New Roman" w:hAnsi="Times New Roman" w:cs="Times New Roman"/>
        </w:rPr>
        <w:t xml:space="preserve">Zasady ogłaszania naborów wniosków o udzielenie wsparcia </w:t>
      </w:r>
    </w:p>
    <w:p w:rsidR="00DB2AEB" w:rsidRPr="00E13D49" w:rsidRDefault="00DB2AEB" w:rsidP="00720206">
      <w:pPr>
        <w:numPr>
          <w:ilvl w:val="0"/>
          <w:numId w:val="22"/>
        </w:numPr>
        <w:tabs>
          <w:tab w:val="left" w:pos="426"/>
        </w:tabs>
        <w:spacing w:line="276" w:lineRule="auto"/>
        <w:jc w:val="both"/>
        <w:rPr>
          <w:rFonts w:ascii="Times New Roman" w:hAnsi="Times New Roman" w:cs="Times New Roman"/>
          <w:b/>
        </w:rPr>
      </w:pPr>
      <w:r w:rsidRPr="00E13D49">
        <w:rPr>
          <w:rFonts w:ascii="Times New Roman" w:hAnsi="Times New Roman" w:cs="Times New Roman"/>
        </w:rPr>
        <w:t xml:space="preserve">Zasady </w:t>
      </w:r>
      <w:r>
        <w:rPr>
          <w:rFonts w:ascii="Times New Roman" w:hAnsi="Times New Roman" w:cs="Times New Roman"/>
        </w:rPr>
        <w:t>przeprowadzania naboru wniosków o udzielenie wsparcia</w:t>
      </w:r>
    </w:p>
    <w:p w:rsidR="00DB2AEB" w:rsidRPr="00C07979" w:rsidRDefault="00DB2AEB" w:rsidP="00720206">
      <w:pPr>
        <w:numPr>
          <w:ilvl w:val="0"/>
          <w:numId w:val="22"/>
        </w:numPr>
        <w:tabs>
          <w:tab w:val="left" w:pos="426"/>
        </w:tabs>
        <w:spacing w:line="276" w:lineRule="auto"/>
        <w:jc w:val="both"/>
        <w:rPr>
          <w:rFonts w:ascii="Times New Roman" w:hAnsi="Times New Roman" w:cs="Times New Roman"/>
          <w:b/>
          <w:color w:val="auto"/>
        </w:rPr>
      </w:pPr>
      <w:r>
        <w:rPr>
          <w:rFonts w:ascii="Times New Roman" w:hAnsi="Times New Roman" w:cs="Times New Roman"/>
          <w:color w:val="auto"/>
        </w:rPr>
        <w:t xml:space="preserve">Weryfikacja wstępna wniosków </w:t>
      </w:r>
    </w:p>
    <w:p w:rsidR="00C07979" w:rsidRPr="00E57CEA" w:rsidRDefault="00C07979" w:rsidP="00720206">
      <w:pPr>
        <w:numPr>
          <w:ilvl w:val="0"/>
          <w:numId w:val="22"/>
        </w:numPr>
        <w:tabs>
          <w:tab w:val="left" w:pos="426"/>
        </w:tabs>
        <w:spacing w:line="276" w:lineRule="auto"/>
        <w:jc w:val="both"/>
        <w:rPr>
          <w:rFonts w:ascii="Times New Roman" w:hAnsi="Times New Roman" w:cs="Times New Roman"/>
          <w:b/>
          <w:color w:val="auto"/>
        </w:rPr>
      </w:pPr>
      <w:r w:rsidRPr="00E57CEA">
        <w:rPr>
          <w:rFonts w:ascii="Times New Roman" w:hAnsi="Times New Roman" w:cs="Times New Roman"/>
          <w:color w:val="auto"/>
        </w:rPr>
        <w:t>Wezwanie podmiotu ubiegającego się o wsparcie do złożenia wyjaśnień lub dokumentów</w:t>
      </w:r>
    </w:p>
    <w:p w:rsidR="00DB2AEB" w:rsidRPr="00957269" w:rsidRDefault="00DB2AEB" w:rsidP="00720206">
      <w:pPr>
        <w:tabs>
          <w:tab w:val="left" w:pos="426"/>
        </w:tabs>
        <w:spacing w:line="276" w:lineRule="auto"/>
        <w:jc w:val="both"/>
        <w:rPr>
          <w:rFonts w:ascii="Times New Roman" w:hAnsi="Times New Roman" w:cs="Times New Roman"/>
          <w:b/>
          <w:sz w:val="14"/>
          <w:szCs w:val="14"/>
        </w:rPr>
      </w:pPr>
    </w:p>
    <w:p w:rsidR="00DB2AEB" w:rsidRPr="00E13D49" w:rsidRDefault="001F7075" w:rsidP="00720206">
      <w:pPr>
        <w:tabs>
          <w:tab w:val="left" w:pos="426"/>
        </w:tabs>
        <w:spacing w:line="276" w:lineRule="auto"/>
        <w:jc w:val="both"/>
        <w:rPr>
          <w:rFonts w:ascii="Times New Roman" w:hAnsi="Times New Roman" w:cs="Times New Roman"/>
          <w:b/>
        </w:rPr>
      </w:pPr>
      <w:r>
        <w:rPr>
          <w:rFonts w:ascii="Times New Roman" w:hAnsi="Times New Roman" w:cs="Times New Roman"/>
          <w:b/>
        </w:rPr>
        <w:t xml:space="preserve">II. </w:t>
      </w:r>
      <w:r w:rsidR="00DB2AEB" w:rsidRPr="00E13D49">
        <w:rPr>
          <w:rFonts w:ascii="Times New Roman" w:hAnsi="Times New Roman" w:cs="Times New Roman"/>
          <w:b/>
        </w:rPr>
        <w:t xml:space="preserve">PROCES WYBORU I OCENY OPERACJI </w:t>
      </w:r>
      <w:r w:rsidR="00DB2AEB">
        <w:rPr>
          <w:rFonts w:ascii="Times New Roman" w:hAnsi="Times New Roman" w:cs="Times New Roman"/>
          <w:b/>
        </w:rPr>
        <w:t xml:space="preserve">– WERSJA TABELARYCZNA </w:t>
      </w:r>
    </w:p>
    <w:p w:rsidR="00DB2AEB" w:rsidRPr="00E13D49" w:rsidRDefault="00DB2AEB" w:rsidP="00720206">
      <w:pPr>
        <w:numPr>
          <w:ilvl w:val="0"/>
          <w:numId w:val="2"/>
        </w:numPr>
        <w:tabs>
          <w:tab w:val="left" w:pos="426"/>
        </w:tabs>
        <w:spacing w:line="276" w:lineRule="auto"/>
        <w:jc w:val="both"/>
        <w:rPr>
          <w:rFonts w:ascii="Times New Roman" w:hAnsi="Times New Roman" w:cs="Times New Roman"/>
          <w:b/>
        </w:rPr>
      </w:pPr>
      <w:r w:rsidRPr="00E13D49">
        <w:rPr>
          <w:rFonts w:ascii="Times New Roman" w:hAnsi="Times New Roman" w:cs="Times New Roman"/>
        </w:rPr>
        <w:t>Zasady zwoływania posiedzeń Rady</w:t>
      </w:r>
    </w:p>
    <w:p w:rsidR="00DB2AEB" w:rsidRPr="00CB059C" w:rsidRDefault="00DB2AEB" w:rsidP="00720206">
      <w:pPr>
        <w:numPr>
          <w:ilvl w:val="0"/>
          <w:numId w:val="2"/>
        </w:numPr>
        <w:tabs>
          <w:tab w:val="left" w:pos="426"/>
        </w:tabs>
        <w:spacing w:line="276" w:lineRule="auto"/>
        <w:jc w:val="both"/>
        <w:rPr>
          <w:rFonts w:ascii="Times New Roman" w:hAnsi="Times New Roman" w:cs="Times New Roman"/>
          <w:b/>
          <w:color w:val="auto"/>
        </w:rPr>
      </w:pPr>
      <w:r w:rsidRPr="00E13D49">
        <w:rPr>
          <w:rFonts w:ascii="Times New Roman" w:hAnsi="Times New Roman" w:cs="Times New Roman"/>
        </w:rPr>
        <w:t xml:space="preserve">Proces </w:t>
      </w:r>
      <w:r w:rsidRPr="00CB059C">
        <w:rPr>
          <w:rFonts w:ascii="Times New Roman" w:hAnsi="Times New Roman" w:cs="Times New Roman"/>
          <w:color w:val="auto"/>
        </w:rPr>
        <w:t>przeprowadzania oceny zgodności operacji z LSR oraz wyboru operacji do finansowania</w:t>
      </w:r>
    </w:p>
    <w:p w:rsidR="00DB2AEB" w:rsidRPr="00957269" w:rsidRDefault="00DB2AEB" w:rsidP="00720206">
      <w:pPr>
        <w:tabs>
          <w:tab w:val="left" w:pos="426"/>
        </w:tabs>
        <w:spacing w:line="276" w:lineRule="auto"/>
        <w:jc w:val="both"/>
        <w:rPr>
          <w:rFonts w:ascii="Times New Roman" w:hAnsi="Times New Roman" w:cs="Times New Roman"/>
          <w:b/>
          <w:color w:val="auto"/>
          <w:sz w:val="14"/>
          <w:szCs w:val="14"/>
        </w:rPr>
      </w:pPr>
    </w:p>
    <w:p w:rsidR="00DB2AEB" w:rsidRPr="00E13D49" w:rsidRDefault="001F7075" w:rsidP="00720206">
      <w:pPr>
        <w:tabs>
          <w:tab w:val="left" w:pos="426"/>
        </w:tabs>
        <w:spacing w:line="276" w:lineRule="auto"/>
        <w:jc w:val="both"/>
        <w:rPr>
          <w:rFonts w:ascii="Times New Roman" w:hAnsi="Times New Roman" w:cs="Times New Roman"/>
          <w:b/>
        </w:rPr>
      </w:pPr>
      <w:r>
        <w:rPr>
          <w:rFonts w:ascii="Times New Roman" w:hAnsi="Times New Roman" w:cs="Times New Roman"/>
          <w:b/>
        </w:rPr>
        <w:lastRenderedPageBreak/>
        <w:t xml:space="preserve">III. </w:t>
      </w:r>
      <w:r w:rsidR="00DB2AEB" w:rsidRPr="00E13D49">
        <w:rPr>
          <w:rFonts w:ascii="Times New Roman" w:hAnsi="Times New Roman" w:cs="Times New Roman"/>
          <w:b/>
        </w:rPr>
        <w:t>PROCES</w:t>
      </w:r>
      <w:r w:rsidR="00DB2AEB">
        <w:rPr>
          <w:rFonts w:ascii="Times New Roman" w:hAnsi="Times New Roman" w:cs="Times New Roman"/>
          <w:b/>
        </w:rPr>
        <w:t>Y</w:t>
      </w:r>
      <w:r w:rsidR="00DB2AEB" w:rsidRPr="00E13D49">
        <w:rPr>
          <w:rFonts w:ascii="Times New Roman" w:hAnsi="Times New Roman" w:cs="Times New Roman"/>
          <w:b/>
        </w:rPr>
        <w:t xml:space="preserve"> PO ZAKOŃCZENIU WYBORU OPERACJI</w:t>
      </w:r>
      <w:r w:rsidR="00DB2AEB">
        <w:rPr>
          <w:rFonts w:ascii="Times New Roman" w:hAnsi="Times New Roman" w:cs="Times New Roman"/>
          <w:b/>
        </w:rPr>
        <w:t xml:space="preserve"> – WERSJA TABELARYCZNA </w:t>
      </w:r>
    </w:p>
    <w:p w:rsidR="00DB2AEB" w:rsidRPr="00E13D49" w:rsidRDefault="00DB2AEB" w:rsidP="00720206">
      <w:pPr>
        <w:numPr>
          <w:ilvl w:val="0"/>
          <w:numId w:val="3"/>
        </w:numPr>
        <w:tabs>
          <w:tab w:val="left" w:pos="426"/>
        </w:tabs>
        <w:spacing w:line="276" w:lineRule="auto"/>
        <w:jc w:val="both"/>
        <w:rPr>
          <w:rFonts w:ascii="Times New Roman" w:hAnsi="Times New Roman" w:cs="Times New Roman"/>
          <w:b/>
        </w:rPr>
      </w:pPr>
      <w:r w:rsidRPr="00E13D49">
        <w:rPr>
          <w:rFonts w:ascii="Times New Roman" w:hAnsi="Times New Roman" w:cs="Times New Roman"/>
        </w:rPr>
        <w:t>Proces</w:t>
      </w:r>
      <w:r>
        <w:rPr>
          <w:rFonts w:ascii="Times New Roman" w:hAnsi="Times New Roman" w:cs="Times New Roman"/>
        </w:rPr>
        <w:t xml:space="preserve"> następujący bezpośrednio </w:t>
      </w:r>
      <w:r w:rsidRPr="00E13D49">
        <w:rPr>
          <w:rFonts w:ascii="Times New Roman" w:hAnsi="Times New Roman" w:cs="Times New Roman"/>
        </w:rPr>
        <w:t xml:space="preserve">po zakończeniu wyboru operacji </w:t>
      </w:r>
      <w:r>
        <w:rPr>
          <w:rFonts w:ascii="Times New Roman" w:hAnsi="Times New Roman" w:cs="Times New Roman"/>
        </w:rPr>
        <w:t xml:space="preserve">przez Radę LGD </w:t>
      </w:r>
    </w:p>
    <w:p w:rsidR="00DB2AEB" w:rsidRPr="00E13D49" w:rsidRDefault="00DB2AEB" w:rsidP="00720206">
      <w:pPr>
        <w:numPr>
          <w:ilvl w:val="0"/>
          <w:numId w:val="3"/>
        </w:numPr>
        <w:tabs>
          <w:tab w:val="left" w:pos="426"/>
        </w:tabs>
        <w:spacing w:line="276" w:lineRule="auto"/>
        <w:jc w:val="both"/>
        <w:rPr>
          <w:rFonts w:ascii="Times New Roman" w:hAnsi="Times New Roman" w:cs="Times New Roman"/>
          <w:b/>
        </w:rPr>
      </w:pPr>
      <w:r w:rsidRPr="00E13D49">
        <w:rPr>
          <w:rFonts w:ascii="Times New Roman" w:hAnsi="Times New Roman" w:cs="Times New Roman"/>
        </w:rPr>
        <w:t xml:space="preserve">Zasady przekazywania do </w:t>
      </w:r>
      <w:r>
        <w:rPr>
          <w:rFonts w:ascii="Times New Roman" w:hAnsi="Times New Roman" w:cs="Times New Roman"/>
        </w:rPr>
        <w:t>ZW</w:t>
      </w:r>
      <w:r w:rsidRPr="00E13D49">
        <w:rPr>
          <w:rFonts w:ascii="Times New Roman" w:hAnsi="Times New Roman" w:cs="Times New Roman"/>
        </w:rPr>
        <w:t xml:space="preserve"> dokumentacji dotyczącej pr</w:t>
      </w:r>
      <w:r>
        <w:rPr>
          <w:rFonts w:ascii="Times New Roman" w:hAnsi="Times New Roman" w:cs="Times New Roman"/>
        </w:rPr>
        <w:t>zeprowadzonego wyboru operacji</w:t>
      </w:r>
    </w:p>
    <w:p w:rsidR="00DB2AEB" w:rsidRPr="00E13D49" w:rsidRDefault="00DB2AEB" w:rsidP="00720206">
      <w:pPr>
        <w:numPr>
          <w:ilvl w:val="0"/>
          <w:numId w:val="3"/>
        </w:numPr>
        <w:tabs>
          <w:tab w:val="left" w:pos="426"/>
        </w:tabs>
        <w:spacing w:line="276" w:lineRule="auto"/>
        <w:jc w:val="both"/>
        <w:rPr>
          <w:rFonts w:ascii="Times New Roman" w:hAnsi="Times New Roman" w:cs="Times New Roman"/>
          <w:b/>
        </w:rPr>
      </w:pPr>
      <w:r w:rsidRPr="00E13D49">
        <w:rPr>
          <w:rFonts w:ascii="Times New Roman" w:hAnsi="Times New Roman" w:cs="Times New Roman"/>
        </w:rPr>
        <w:t>Zasady wnoszenia i rozpatrywania protestu</w:t>
      </w:r>
    </w:p>
    <w:p w:rsidR="00DB2AEB" w:rsidRPr="00E13D49" w:rsidRDefault="00DB2AEB" w:rsidP="00720206">
      <w:pPr>
        <w:numPr>
          <w:ilvl w:val="0"/>
          <w:numId w:val="3"/>
        </w:numPr>
        <w:tabs>
          <w:tab w:val="left" w:pos="426"/>
        </w:tabs>
        <w:spacing w:line="276" w:lineRule="auto"/>
        <w:jc w:val="both"/>
        <w:rPr>
          <w:rFonts w:ascii="Times New Roman" w:hAnsi="Times New Roman" w:cs="Times New Roman"/>
          <w:b/>
        </w:rPr>
      </w:pPr>
      <w:r w:rsidRPr="00E13D49">
        <w:rPr>
          <w:rFonts w:ascii="Times New Roman" w:hAnsi="Times New Roman" w:cs="Times New Roman"/>
        </w:rPr>
        <w:t xml:space="preserve">Wycofanie wniosku o przyznanie pomocy lub złożenie </w:t>
      </w:r>
      <w:r>
        <w:rPr>
          <w:rFonts w:ascii="Times New Roman" w:hAnsi="Times New Roman" w:cs="Times New Roman"/>
        </w:rPr>
        <w:t xml:space="preserve">innej deklaracji </w:t>
      </w:r>
      <w:r w:rsidRPr="00E13D49">
        <w:rPr>
          <w:rFonts w:ascii="Times New Roman" w:hAnsi="Times New Roman" w:cs="Times New Roman"/>
        </w:rPr>
        <w:t xml:space="preserve"> przez podmiot ubiegający się o wsparcie </w:t>
      </w:r>
    </w:p>
    <w:p w:rsidR="00DB2AEB" w:rsidRPr="00766539" w:rsidRDefault="00DB2AEB" w:rsidP="00720206">
      <w:pPr>
        <w:numPr>
          <w:ilvl w:val="0"/>
          <w:numId w:val="3"/>
        </w:numPr>
        <w:tabs>
          <w:tab w:val="left" w:pos="426"/>
        </w:tabs>
        <w:spacing w:line="276" w:lineRule="auto"/>
        <w:jc w:val="both"/>
        <w:rPr>
          <w:rFonts w:ascii="Times New Roman" w:hAnsi="Times New Roman" w:cs="Times New Roman"/>
          <w:b/>
        </w:rPr>
      </w:pPr>
      <w:r w:rsidRPr="00E13D49">
        <w:rPr>
          <w:rFonts w:ascii="Times New Roman" w:hAnsi="Times New Roman" w:cs="Times New Roman"/>
        </w:rPr>
        <w:t xml:space="preserve">Wniosek beneficjenta o zmianę umowy o </w:t>
      </w:r>
      <w:r>
        <w:rPr>
          <w:rFonts w:ascii="Times New Roman" w:hAnsi="Times New Roman" w:cs="Times New Roman"/>
        </w:rPr>
        <w:t xml:space="preserve">przyznaniu pomocy. </w:t>
      </w:r>
    </w:p>
    <w:p w:rsidR="00766539" w:rsidRDefault="00766539" w:rsidP="00720206">
      <w:pPr>
        <w:tabs>
          <w:tab w:val="left" w:pos="426"/>
        </w:tabs>
        <w:spacing w:line="276" w:lineRule="auto"/>
        <w:jc w:val="both"/>
        <w:rPr>
          <w:rFonts w:ascii="Times New Roman" w:hAnsi="Times New Roman" w:cs="Times New Roman"/>
        </w:rPr>
      </w:pPr>
    </w:p>
    <w:p w:rsidR="006769A6" w:rsidRPr="00182411" w:rsidRDefault="006769A6" w:rsidP="00720206">
      <w:pPr>
        <w:tabs>
          <w:tab w:val="left" w:pos="426"/>
        </w:tabs>
        <w:spacing w:line="276" w:lineRule="auto"/>
        <w:jc w:val="both"/>
        <w:rPr>
          <w:rFonts w:ascii="Times New Roman" w:hAnsi="Times New Roman" w:cs="Times New Roman"/>
          <w:b/>
          <w:color w:val="548DD4" w:themeColor="text2" w:themeTint="99"/>
        </w:rPr>
      </w:pPr>
      <w:r w:rsidRPr="00182411">
        <w:rPr>
          <w:rFonts w:ascii="Times New Roman" w:hAnsi="Times New Roman" w:cs="Times New Roman"/>
          <w:b/>
          <w:color w:val="548DD4" w:themeColor="text2" w:themeTint="99"/>
        </w:rPr>
        <w:t xml:space="preserve">CZĘŚĆ TRZECIA – OPIS PROCESÓW ZACHODZĄCYCH W LGD – RPO </w:t>
      </w:r>
      <w:proofErr w:type="spellStart"/>
      <w:r w:rsidRPr="00182411">
        <w:rPr>
          <w:rFonts w:ascii="Times New Roman" w:hAnsi="Times New Roman" w:cs="Times New Roman"/>
          <w:b/>
          <w:color w:val="548DD4" w:themeColor="text2" w:themeTint="99"/>
        </w:rPr>
        <w:t>WK-P</w:t>
      </w:r>
      <w:proofErr w:type="spellEnd"/>
      <w:r w:rsidRPr="00182411">
        <w:rPr>
          <w:rFonts w:ascii="Times New Roman" w:hAnsi="Times New Roman" w:cs="Times New Roman"/>
          <w:b/>
          <w:color w:val="548DD4" w:themeColor="text2" w:themeTint="99"/>
        </w:rPr>
        <w:t xml:space="preserve"> 2014-2020</w:t>
      </w:r>
    </w:p>
    <w:p w:rsidR="006769A6" w:rsidRPr="00EA2461" w:rsidRDefault="006769A6" w:rsidP="00720206">
      <w:pPr>
        <w:tabs>
          <w:tab w:val="left" w:pos="426"/>
        </w:tabs>
        <w:spacing w:line="276" w:lineRule="auto"/>
        <w:jc w:val="both"/>
        <w:rPr>
          <w:rFonts w:ascii="Times New Roman" w:hAnsi="Times New Roman" w:cs="Times New Roman"/>
          <w:b/>
          <w:color w:val="auto"/>
        </w:rPr>
      </w:pPr>
      <w:r w:rsidRPr="00EA2461">
        <w:rPr>
          <w:rFonts w:ascii="Times New Roman" w:hAnsi="Times New Roman" w:cs="Times New Roman"/>
          <w:b/>
          <w:color w:val="auto"/>
        </w:rPr>
        <w:t>I. PROCES PRZEPROWADZENIA NABORU WNIOSKÓW – WERSJA TABELARYCZNA</w:t>
      </w:r>
      <w:r w:rsidRPr="00EA2461" w:rsidDel="001E622C">
        <w:rPr>
          <w:rFonts w:ascii="Times New Roman" w:hAnsi="Times New Roman" w:cs="Times New Roman"/>
          <w:b/>
          <w:color w:val="auto"/>
        </w:rPr>
        <w:t xml:space="preserve"> </w:t>
      </w:r>
    </w:p>
    <w:p w:rsidR="006769A6" w:rsidRPr="00EA2461" w:rsidRDefault="006769A6" w:rsidP="00720206">
      <w:pPr>
        <w:tabs>
          <w:tab w:val="left" w:pos="426"/>
        </w:tabs>
        <w:spacing w:line="276" w:lineRule="auto"/>
        <w:ind w:left="426"/>
        <w:jc w:val="both"/>
        <w:rPr>
          <w:rFonts w:ascii="Times New Roman" w:hAnsi="Times New Roman" w:cs="Times New Roman"/>
          <w:color w:val="auto"/>
        </w:rPr>
      </w:pPr>
      <w:r w:rsidRPr="00EA2461">
        <w:rPr>
          <w:rFonts w:ascii="Times New Roman" w:hAnsi="Times New Roman" w:cs="Times New Roman"/>
          <w:color w:val="auto"/>
        </w:rPr>
        <w:t xml:space="preserve">1. Zasady ogłaszania naborów wniosków o </w:t>
      </w:r>
      <w:r w:rsidR="006607A2" w:rsidRPr="00EA2461">
        <w:rPr>
          <w:rFonts w:ascii="Times New Roman" w:hAnsi="Times New Roman" w:cs="Times New Roman"/>
          <w:color w:val="auto"/>
        </w:rPr>
        <w:t>dofinansowanie</w:t>
      </w:r>
      <w:r w:rsidRPr="00EA2461">
        <w:rPr>
          <w:rFonts w:ascii="Times New Roman" w:hAnsi="Times New Roman" w:cs="Times New Roman"/>
          <w:color w:val="auto"/>
        </w:rPr>
        <w:t xml:space="preserve"> </w:t>
      </w:r>
    </w:p>
    <w:p w:rsidR="006769A6" w:rsidRPr="00EA2461" w:rsidRDefault="006769A6" w:rsidP="00720206">
      <w:pPr>
        <w:tabs>
          <w:tab w:val="left" w:pos="426"/>
        </w:tabs>
        <w:spacing w:line="276" w:lineRule="auto"/>
        <w:ind w:left="426"/>
        <w:jc w:val="both"/>
        <w:rPr>
          <w:rFonts w:ascii="Times New Roman" w:hAnsi="Times New Roman" w:cs="Times New Roman"/>
          <w:b/>
          <w:color w:val="auto"/>
        </w:rPr>
      </w:pPr>
      <w:r w:rsidRPr="00EA2461">
        <w:rPr>
          <w:rFonts w:ascii="Times New Roman" w:hAnsi="Times New Roman" w:cs="Times New Roman"/>
          <w:color w:val="auto"/>
        </w:rPr>
        <w:t xml:space="preserve">2. Zasady przeprowadzania naboru wniosków o </w:t>
      </w:r>
      <w:r w:rsidR="006607A2" w:rsidRPr="00EA2461">
        <w:rPr>
          <w:rFonts w:ascii="Times New Roman" w:hAnsi="Times New Roman" w:cs="Times New Roman"/>
          <w:color w:val="auto"/>
        </w:rPr>
        <w:t>dofinansowanie</w:t>
      </w:r>
    </w:p>
    <w:p w:rsidR="006769A6" w:rsidRPr="00EA2461" w:rsidRDefault="006769A6" w:rsidP="00720206">
      <w:pPr>
        <w:tabs>
          <w:tab w:val="left" w:pos="426"/>
        </w:tabs>
        <w:spacing w:line="276" w:lineRule="auto"/>
        <w:ind w:left="426"/>
        <w:jc w:val="both"/>
        <w:rPr>
          <w:rFonts w:ascii="Times New Roman" w:hAnsi="Times New Roman" w:cs="Times New Roman"/>
          <w:color w:val="auto"/>
        </w:rPr>
      </w:pPr>
      <w:r w:rsidRPr="00EA2461">
        <w:rPr>
          <w:rFonts w:ascii="Times New Roman" w:hAnsi="Times New Roman" w:cs="Times New Roman"/>
          <w:color w:val="auto"/>
        </w:rPr>
        <w:t xml:space="preserve">3. Weryfikacja wstępna wniosków </w:t>
      </w:r>
    </w:p>
    <w:p w:rsidR="00C07979" w:rsidRPr="00EA2461" w:rsidRDefault="00C07979" w:rsidP="00720206">
      <w:pPr>
        <w:tabs>
          <w:tab w:val="left" w:pos="426"/>
        </w:tabs>
        <w:spacing w:line="276" w:lineRule="auto"/>
        <w:ind w:left="426"/>
        <w:jc w:val="both"/>
        <w:rPr>
          <w:rFonts w:ascii="Times New Roman" w:hAnsi="Times New Roman" w:cs="Times New Roman"/>
          <w:b/>
          <w:color w:val="auto"/>
        </w:rPr>
      </w:pPr>
      <w:r w:rsidRPr="00EA2461">
        <w:rPr>
          <w:rFonts w:ascii="Times New Roman" w:hAnsi="Times New Roman" w:cs="Times New Roman"/>
          <w:color w:val="auto"/>
        </w:rPr>
        <w:t>4. Wezwanie podmiotu ubiegającego się o dofinansowanie do złożenia wyjaśnień lub dokumentów</w:t>
      </w:r>
    </w:p>
    <w:p w:rsidR="006769A6" w:rsidRPr="006769A6" w:rsidRDefault="006769A6" w:rsidP="00720206">
      <w:pPr>
        <w:tabs>
          <w:tab w:val="left" w:pos="426"/>
        </w:tabs>
        <w:spacing w:line="276" w:lineRule="auto"/>
        <w:jc w:val="both"/>
        <w:rPr>
          <w:rFonts w:ascii="Times New Roman" w:hAnsi="Times New Roman" w:cs="Times New Roman"/>
          <w:b/>
          <w:color w:val="FF0000"/>
          <w:sz w:val="14"/>
          <w:szCs w:val="14"/>
        </w:rPr>
      </w:pPr>
    </w:p>
    <w:p w:rsidR="006769A6" w:rsidRPr="00DF2E05" w:rsidRDefault="006769A6" w:rsidP="00720206">
      <w:pPr>
        <w:tabs>
          <w:tab w:val="left" w:pos="426"/>
        </w:tabs>
        <w:spacing w:line="276" w:lineRule="auto"/>
        <w:jc w:val="both"/>
        <w:rPr>
          <w:rFonts w:ascii="Times New Roman" w:hAnsi="Times New Roman" w:cs="Times New Roman"/>
          <w:b/>
          <w:color w:val="auto"/>
        </w:rPr>
      </w:pPr>
      <w:r w:rsidRPr="00DF2E05">
        <w:rPr>
          <w:rFonts w:ascii="Times New Roman" w:hAnsi="Times New Roman" w:cs="Times New Roman"/>
          <w:b/>
          <w:color w:val="auto"/>
        </w:rPr>
        <w:t xml:space="preserve">II. PROCES WYBORU I OCENY </w:t>
      </w:r>
      <w:r w:rsidR="006607A2" w:rsidRPr="00DF2E05">
        <w:rPr>
          <w:rFonts w:ascii="Times New Roman" w:hAnsi="Times New Roman" w:cs="Times New Roman"/>
          <w:b/>
          <w:color w:val="auto"/>
        </w:rPr>
        <w:t>PROJEKTÓW</w:t>
      </w:r>
      <w:r w:rsidRPr="00DF2E05">
        <w:rPr>
          <w:rFonts w:ascii="Times New Roman" w:hAnsi="Times New Roman" w:cs="Times New Roman"/>
          <w:b/>
          <w:color w:val="auto"/>
        </w:rPr>
        <w:t xml:space="preserve"> – WERSJA TABELARYCZNA </w:t>
      </w:r>
    </w:p>
    <w:p w:rsidR="006769A6" w:rsidRPr="00DF2E05" w:rsidRDefault="006769A6" w:rsidP="00720206">
      <w:pPr>
        <w:tabs>
          <w:tab w:val="left" w:pos="426"/>
        </w:tabs>
        <w:spacing w:line="276" w:lineRule="auto"/>
        <w:ind w:left="426"/>
        <w:jc w:val="both"/>
        <w:rPr>
          <w:rFonts w:ascii="Times New Roman" w:hAnsi="Times New Roman" w:cs="Times New Roman"/>
          <w:b/>
          <w:color w:val="auto"/>
        </w:rPr>
      </w:pPr>
      <w:r w:rsidRPr="00DF2E05">
        <w:rPr>
          <w:rFonts w:ascii="Times New Roman" w:hAnsi="Times New Roman" w:cs="Times New Roman"/>
          <w:color w:val="auto"/>
        </w:rPr>
        <w:t>1. Zasady zwoływania posiedzeń Rady</w:t>
      </w:r>
    </w:p>
    <w:p w:rsidR="006769A6" w:rsidRPr="00DF2E05" w:rsidRDefault="006769A6" w:rsidP="00720206">
      <w:pPr>
        <w:tabs>
          <w:tab w:val="left" w:pos="426"/>
        </w:tabs>
        <w:spacing w:line="276" w:lineRule="auto"/>
        <w:ind w:left="426"/>
        <w:jc w:val="both"/>
        <w:rPr>
          <w:rFonts w:ascii="Times New Roman" w:hAnsi="Times New Roman" w:cs="Times New Roman"/>
          <w:b/>
          <w:color w:val="auto"/>
        </w:rPr>
      </w:pPr>
      <w:r w:rsidRPr="00DF2E05">
        <w:rPr>
          <w:rFonts w:ascii="Times New Roman" w:hAnsi="Times New Roman" w:cs="Times New Roman"/>
          <w:color w:val="auto"/>
        </w:rPr>
        <w:t xml:space="preserve">2. Proces przeprowadzania oceny zgodności operacji z LSR oraz wyboru operacji do </w:t>
      </w:r>
      <w:r w:rsidR="006607A2" w:rsidRPr="00DF2E05">
        <w:rPr>
          <w:rFonts w:ascii="Times New Roman" w:hAnsi="Times New Roman" w:cs="Times New Roman"/>
          <w:color w:val="auto"/>
        </w:rPr>
        <w:t>do</w:t>
      </w:r>
      <w:r w:rsidRPr="00DF2E05">
        <w:rPr>
          <w:rFonts w:ascii="Times New Roman" w:hAnsi="Times New Roman" w:cs="Times New Roman"/>
          <w:color w:val="auto"/>
        </w:rPr>
        <w:t>finansowania</w:t>
      </w:r>
    </w:p>
    <w:p w:rsidR="006769A6" w:rsidRPr="006769A6" w:rsidRDefault="006769A6" w:rsidP="00720206">
      <w:pPr>
        <w:tabs>
          <w:tab w:val="left" w:pos="426"/>
        </w:tabs>
        <w:spacing w:line="276" w:lineRule="auto"/>
        <w:jc w:val="both"/>
        <w:rPr>
          <w:rFonts w:ascii="Times New Roman" w:hAnsi="Times New Roman" w:cs="Times New Roman"/>
          <w:b/>
          <w:color w:val="FF0000"/>
          <w:sz w:val="14"/>
          <w:szCs w:val="14"/>
        </w:rPr>
      </w:pPr>
    </w:p>
    <w:p w:rsidR="006769A6" w:rsidRPr="00DF2E05" w:rsidRDefault="006769A6" w:rsidP="00720206">
      <w:pPr>
        <w:tabs>
          <w:tab w:val="left" w:pos="426"/>
        </w:tabs>
        <w:spacing w:line="276" w:lineRule="auto"/>
        <w:jc w:val="both"/>
        <w:rPr>
          <w:rFonts w:ascii="Times New Roman" w:hAnsi="Times New Roman" w:cs="Times New Roman"/>
          <w:b/>
          <w:color w:val="auto"/>
        </w:rPr>
      </w:pPr>
      <w:r w:rsidRPr="00DF2E05">
        <w:rPr>
          <w:rFonts w:ascii="Times New Roman" w:hAnsi="Times New Roman" w:cs="Times New Roman"/>
          <w:b/>
          <w:color w:val="auto"/>
        </w:rPr>
        <w:t xml:space="preserve">III. PROCESY PO ZAKOŃCZENIU WYBORU </w:t>
      </w:r>
      <w:r w:rsidR="006607A2" w:rsidRPr="00DF2E05">
        <w:rPr>
          <w:rFonts w:ascii="Times New Roman" w:hAnsi="Times New Roman" w:cs="Times New Roman"/>
          <w:b/>
          <w:color w:val="auto"/>
        </w:rPr>
        <w:t>PROJEKTÓW</w:t>
      </w:r>
      <w:r w:rsidRPr="00DF2E05">
        <w:rPr>
          <w:rFonts w:ascii="Times New Roman" w:hAnsi="Times New Roman" w:cs="Times New Roman"/>
          <w:b/>
          <w:color w:val="auto"/>
        </w:rPr>
        <w:t xml:space="preserve"> – WERSJA TABELARYCZNA </w:t>
      </w:r>
    </w:p>
    <w:p w:rsidR="006769A6" w:rsidRPr="00DF2E05" w:rsidRDefault="006769A6" w:rsidP="00720206">
      <w:pPr>
        <w:tabs>
          <w:tab w:val="left" w:pos="426"/>
        </w:tabs>
        <w:spacing w:line="276" w:lineRule="auto"/>
        <w:ind w:left="426"/>
        <w:jc w:val="both"/>
        <w:rPr>
          <w:rFonts w:ascii="Times New Roman" w:hAnsi="Times New Roman" w:cs="Times New Roman"/>
          <w:b/>
          <w:color w:val="auto"/>
        </w:rPr>
      </w:pPr>
      <w:r w:rsidRPr="00DF2E05">
        <w:rPr>
          <w:rFonts w:ascii="Times New Roman" w:hAnsi="Times New Roman" w:cs="Times New Roman"/>
          <w:color w:val="auto"/>
        </w:rPr>
        <w:t xml:space="preserve">1. Proces następujący bezpośrednio po zakończeniu wyboru </w:t>
      </w:r>
      <w:r w:rsidR="006607A2" w:rsidRPr="00DF2E05">
        <w:rPr>
          <w:rFonts w:ascii="Times New Roman" w:hAnsi="Times New Roman" w:cs="Times New Roman"/>
          <w:color w:val="auto"/>
        </w:rPr>
        <w:t>projektów</w:t>
      </w:r>
      <w:r w:rsidRPr="00DF2E05">
        <w:rPr>
          <w:rFonts w:ascii="Times New Roman" w:hAnsi="Times New Roman" w:cs="Times New Roman"/>
          <w:color w:val="auto"/>
        </w:rPr>
        <w:t xml:space="preserve"> przez Radę LGD </w:t>
      </w:r>
    </w:p>
    <w:p w:rsidR="006769A6" w:rsidRPr="00DF2E05" w:rsidRDefault="006769A6" w:rsidP="00720206">
      <w:pPr>
        <w:tabs>
          <w:tab w:val="left" w:pos="426"/>
        </w:tabs>
        <w:spacing w:line="276" w:lineRule="auto"/>
        <w:ind w:left="426"/>
        <w:jc w:val="both"/>
        <w:rPr>
          <w:rFonts w:ascii="Times New Roman" w:hAnsi="Times New Roman" w:cs="Times New Roman"/>
          <w:b/>
          <w:color w:val="auto"/>
        </w:rPr>
      </w:pPr>
      <w:r w:rsidRPr="00DF2E05">
        <w:rPr>
          <w:rFonts w:ascii="Times New Roman" w:hAnsi="Times New Roman" w:cs="Times New Roman"/>
          <w:color w:val="auto"/>
        </w:rPr>
        <w:t xml:space="preserve">2. Zasady przekazywania do ZW dokumentacji dotyczącej przeprowadzonego wyboru </w:t>
      </w:r>
      <w:r w:rsidR="006607A2" w:rsidRPr="00DF2E05">
        <w:rPr>
          <w:rFonts w:ascii="Times New Roman" w:hAnsi="Times New Roman" w:cs="Times New Roman"/>
          <w:color w:val="auto"/>
        </w:rPr>
        <w:t>projektów</w:t>
      </w:r>
    </w:p>
    <w:p w:rsidR="006769A6" w:rsidRPr="00DF2E05" w:rsidRDefault="006769A6" w:rsidP="00720206">
      <w:pPr>
        <w:tabs>
          <w:tab w:val="left" w:pos="426"/>
        </w:tabs>
        <w:spacing w:line="276" w:lineRule="auto"/>
        <w:ind w:left="426"/>
        <w:jc w:val="both"/>
        <w:rPr>
          <w:rFonts w:ascii="Times New Roman" w:hAnsi="Times New Roman" w:cs="Times New Roman"/>
          <w:b/>
          <w:color w:val="auto"/>
        </w:rPr>
      </w:pPr>
      <w:r w:rsidRPr="00DF2E05">
        <w:rPr>
          <w:rFonts w:ascii="Times New Roman" w:hAnsi="Times New Roman" w:cs="Times New Roman"/>
          <w:color w:val="auto"/>
        </w:rPr>
        <w:t>3. Zasady wnoszenia i rozpatrywania protestu</w:t>
      </w:r>
    </w:p>
    <w:p w:rsidR="006769A6" w:rsidRPr="00DF2E05" w:rsidRDefault="006769A6" w:rsidP="00720206">
      <w:pPr>
        <w:tabs>
          <w:tab w:val="left" w:pos="426"/>
        </w:tabs>
        <w:spacing w:line="276" w:lineRule="auto"/>
        <w:ind w:left="426"/>
        <w:jc w:val="both"/>
        <w:rPr>
          <w:rFonts w:ascii="Times New Roman" w:hAnsi="Times New Roman" w:cs="Times New Roman"/>
          <w:b/>
          <w:color w:val="auto"/>
        </w:rPr>
      </w:pPr>
      <w:r w:rsidRPr="00DF2E05">
        <w:rPr>
          <w:rFonts w:ascii="Times New Roman" w:hAnsi="Times New Roman" w:cs="Times New Roman"/>
          <w:color w:val="auto"/>
        </w:rPr>
        <w:t xml:space="preserve">4. Wycofanie wniosku o </w:t>
      </w:r>
      <w:r w:rsidR="006607A2" w:rsidRPr="00DF2E05">
        <w:rPr>
          <w:rFonts w:ascii="Times New Roman" w:hAnsi="Times New Roman" w:cs="Times New Roman"/>
          <w:color w:val="auto"/>
        </w:rPr>
        <w:t>dofinansowanie</w:t>
      </w:r>
      <w:r w:rsidR="00DF2E05" w:rsidRPr="00DF2E05">
        <w:rPr>
          <w:rFonts w:ascii="Times New Roman" w:hAnsi="Times New Roman" w:cs="Times New Roman"/>
          <w:color w:val="auto"/>
        </w:rPr>
        <w:t xml:space="preserve"> lub złożenie innej deklaracji </w:t>
      </w:r>
      <w:r w:rsidRPr="00DF2E05">
        <w:rPr>
          <w:rFonts w:ascii="Times New Roman" w:hAnsi="Times New Roman" w:cs="Times New Roman"/>
          <w:color w:val="auto"/>
        </w:rPr>
        <w:t xml:space="preserve">przez podmiot ubiegający się o </w:t>
      </w:r>
      <w:r w:rsidR="006607A2" w:rsidRPr="00DF2E05">
        <w:rPr>
          <w:rFonts w:ascii="Times New Roman" w:hAnsi="Times New Roman" w:cs="Times New Roman"/>
          <w:color w:val="auto"/>
        </w:rPr>
        <w:t>dofinansowanie</w:t>
      </w:r>
    </w:p>
    <w:p w:rsidR="006769A6" w:rsidRPr="00DF2E05" w:rsidRDefault="006769A6" w:rsidP="00720206">
      <w:pPr>
        <w:tabs>
          <w:tab w:val="left" w:pos="426"/>
        </w:tabs>
        <w:spacing w:line="276" w:lineRule="auto"/>
        <w:ind w:left="426"/>
        <w:jc w:val="both"/>
        <w:rPr>
          <w:rFonts w:ascii="Times New Roman" w:hAnsi="Times New Roman" w:cs="Times New Roman"/>
          <w:b/>
          <w:color w:val="auto"/>
        </w:rPr>
      </w:pPr>
      <w:r w:rsidRPr="00DF2E05">
        <w:rPr>
          <w:rFonts w:ascii="Times New Roman" w:hAnsi="Times New Roman" w:cs="Times New Roman"/>
          <w:color w:val="auto"/>
        </w:rPr>
        <w:t xml:space="preserve">5. Wniosek beneficjenta o zmianę umowy o </w:t>
      </w:r>
      <w:r w:rsidR="006607A2" w:rsidRPr="00DF2E05">
        <w:rPr>
          <w:rFonts w:ascii="Times New Roman" w:hAnsi="Times New Roman" w:cs="Times New Roman"/>
          <w:color w:val="auto"/>
        </w:rPr>
        <w:t>dofinansowanie</w:t>
      </w:r>
      <w:r w:rsidRPr="00DF2E05">
        <w:rPr>
          <w:rFonts w:ascii="Times New Roman" w:hAnsi="Times New Roman" w:cs="Times New Roman"/>
          <w:color w:val="auto"/>
        </w:rPr>
        <w:t xml:space="preserve">. </w:t>
      </w:r>
    </w:p>
    <w:p w:rsidR="006769A6" w:rsidRDefault="006769A6" w:rsidP="00720206">
      <w:pPr>
        <w:tabs>
          <w:tab w:val="left" w:pos="426"/>
        </w:tabs>
        <w:spacing w:line="276" w:lineRule="auto"/>
        <w:jc w:val="both"/>
        <w:rPr>
          <w:rFonts w:ascii="Times New Roman" w:hAnsi="Times New Roman" w:cs="Times New Roman"/>
        </w:rPr>
      </w:pPr>
    </w:p>
    <w:p w:rsidR="001F7075" w:rsidRDefault="001F7075" w:rsidP="00720206">
      <w:pPr>
        <w:tabs>
          <w:tab w:val="left" w:pos="426"/>
        </w:tabs>
        <w:spacing w:line="276" w:lineRule="auto"/>
        <w:jc w:val="both"/>
        <w:rPr>
          <w:rFonts w:ascii="Times New Roman" w:hAnsi="Times New Roman" w:cs="Times New Roman"/>
        </w:rPr>
      </w:pPr>
    </w:p>
    <w:p w:rsidR="001F7075" w:rsidRDefault="001F7075" w:rsidP="00720206">
      <w:pPr>
        <w:tabs>
          <w:tab w:val="left" w:pos="426"/>
        </w:tabs>
        <w:spacing w:line="276" w:lineRule="auto"/>
        <w:jc w:val="both"/>
        <w:rPr>
          <w:rFonts w:ascii="Times New Roman" w:hAnsi="Times New Roman" w:cs="Times New Roman"/>
        </w:rPr>
      </w:pPr>
    </w:p>
    <w:p w:rsidR="00766539" w:rsidRDefault="00766539" w:rsidP="00720206">
      <w:pPr>
        <w:tabs>
          <w:tab w:val="left" w:pos="426"/>
        </w:tabs>
        <w:spacing w:line="276" w:lineRule="auto"/>
        <w:jc w:val="both"/>
        <w:rPr>
          <w:rFonts w:ascii="Times New Roman" w:hAnsi="Times New Roman" w:cs="Times New Roman"/>
        </w:rPr>
      </w:pPr>
    </w:p>
    <w:p w:rsidR="00C11F67" w:rsidRPr="00957269" w:rsidRDefault="00C11F67" w:rsidP="00720206">
      <w:pPr>
        <w:tabs>
          <w:tab w:val="left" w:pos="426"/>
        </w:tabs>
        <w:spacing w:line="276" w:lineRule="auto"/>
        <w:jc w:val="both"/>
        <w:rPr>
          <w:rFonts w:ascii="Times New Roman" w:hAnsi="Times New Roman" w:cs="Times New Roman"/>
          <w:b/>
        </w:rPr>
      </w:pPr>
    </w:p>
    <w:p w:rsidR="00DB2AEB" w:rsidRPr="00766539" w:rsidRDefault="00DB2AEB" w:rsidP="00720206">
      <w:pPr>
        <w:pBdr>
          <w:top w:val="single" w:sz="4" w:space="1" w:color="auto"/>
          <w:left w:val="single" w:sz="4" w:space="4" w:color="auto"/>
          <w:bottom w:val="single" w:sz="4" w:space="1" w:color="auto"/>
          <w:right w:val="single" w:sz="4" w:space="4" w:color="auto"/>
        </w:pBdr>
        <w:shd w:val="clear" w:color="auto" w:fill="DEEAF6"/>
        <w:spacing w:line="276" w:lineRule="auto"/>
        <w:jc w:val="both"/>
        <w:rPr>
          <w:rFonts w:ascii="Times New Roman" w:hAnsi="Times New Roman" w:cs="Times New Roman"/>
          <w:b/>
          <w:color w:val="5B9BD5"/>
          <w:sz w:val="10"/>
          <w:szCs w:val="10"/>
        </w:rPr>
      </w:pPr>
    </w:p>
    <w:p w:rsidR="00DB2AEB" w:rsidRPr="002C0A75" w:rsidRDefault="00DB2AEB" w:rsidP="00720206">
      <w:pPr>
        <w:pBdr>
          <w:top w:val="single" w:sz="4" w:space="1" w:color="auto"/>
          <w:left w:val="single" w:sz="4" w:space="4" w:color="auto"/>
          <w:bottom w:val="single" w:sz="4" w:space="1" w:color="auto"/>
          <w:right w:val="single" w:sz="4" w:space="4" w:color="auto"/>
        </w:pBdr>
        <w:shd w:val="clear" w:color="auto" w:fill="DEEAF6"/>
        <w:spacing w:line="276" w:lineRule="auto"/>
        <w:jc w:val="center"/>
        <w:rPr>
          <w:rFonts w:ascii="Times New Roman" w:hAnsi="Times New Roman" w:cs="Times New Roman"/>
          <w:b/>
          <w:color w:val="5B9BD5"/>
          <w:sz w:val="32"/>
          <w:szCs w:val="32"/>
        </w:rPr>
      </w:pPr>
      <w:r w:rsidRPr="002C0A75">
        <w:rPr>
          <w:rFonts w:ascii="Times New Roman" w:hAnsi="Times New Roman" w:cs="Times New Roman"/>
          <w:b/>
          <w:color w:val="5B9BD5"/>
          <w:sz w:val="32"/>
          <w:szCs w:val="32"/>
        </w:rPr>
        <w:t>CZĘŚĆ PIERWSZA</w:t>
      </w:r>
    </w:p>
    <w:p w:rsidR="00DB2AEB" w:rsidRPr="002C0A75" w:rsidRDefault="00DB2AEB" w:rsidP="00720206">
      <w:pPr>
        <w:pBdr>
          <w:top w:val="single" w:sz="4" w:space="1" w:color="auto"/>
          <w:left w:val="single" w:sz="4" w:space="4" w:color="auto"/>
          <w:bottom w:val="single" w:sz="4" w:space="1" w:color="auto"/>
          <w:right w:val="single" w:sz="4" w:space="4" w:color="auto"/>
        </w:pBdr>
        <w:shd w:val="clear" w:color="auto" w:fill="DEEAF6"/>
        <w:spacing w:line="276" w:lineRule="auto"/>
        <w:jc w:val="center"/>
        <w:rPr>
          <w:rFonts w:ascii="Times New Roman" w:hAnsi="Times New Roman" w:cs="Times New Roman"/>
          <w:b/>
          <w:color w:val="5B9BD5"/>
          <w:sz w:val="32"/>
          <w:szCs w:val="32"/>
        </w:rPr>
      </w:pPr>
      <w:r w:rsidRPr="002C0A75">
        <w:rPr>
          <w:rFonts w:ascii="Times New Roman" w:hAnsi="Times New Roman" w:cs="Times New Roman"/>
          <w:b/>
          <w:color w:val="5B9BD5"/>
          <w:sz w:val="32"/>
          <w:szCs w:val="32"/>
        </w:rPr>
        <w:t>INFORMACJE WSTĘPNE</w:t>
      </w:r>
    </w:p>
    <w:p w:rsidR="00DB2AEB" w:rsidRPr="00766539" w:rsidRDefault="00DB2AEB" w:rsidP="00720206">
      <w:pPr>
        <w:pBdr>
          <w:top w:val="single" w:sz="4" w:space="1" w:color="auto"/>
          <w:left w:val="single" w:sz="4" w:space="4" w:color="auto"/>
          <w:bottom w:val="single" w:sz="4" w:space="1" w:color="auto"/>
          <w:right w:val="single" w:sz="4" w:space="4" w:color="auto"/>
        </w:pBdr>
        <w:shd w:val="clear" w:color="auto" w:fill="DEEAF6"/>
        <w:spacing w:line="276" w:lineRule="auto"/>
        <w:jc w:val="both"/>
        <w:rPr>
          <w:rFonts w:ascii="Times New Roman" w:hAnsi="Times New Roman" w:cs="Times New Roman"/>
          <w:b/>
          <w:color w:val="5B9BD5"/>
          <w:sz w:val="10"/>
          <w:szCs w:val="10"/>
        </w:rPr>
      </w:pPr>
    </w:p>
    <w:p w:rsidR="00DB2AEB" w:rsidRDefault="00DB2AEB" w:rsidP="00720206">
      <w:pPr>
        <w:spacing w:line="276" w:lineRule="auto"/>
        <w:jc w:val="both"/>
        <w:rPr>
          <w:rFonts w:ascii="Times New Roman" w:hAnsi="Times New Roman" w:cs="Times New Roman"/>
        </w:rPr>
      </w:pPr>
      <w:r>
        <w:rPr>
          <w:rFonts w:ascii="Times New Roman" w:hAnsi="Times New Roman" w:cs="Times New Roman"/>
        </w:rPr>
        <w:t xml:space="preserve"> </w:t>
      </w:r>
    </w:p>
    <w:p w:rsidR="00DB2AEB" w:rsidRPr="00262152" w:rsidRDefault="00DB2AEB" w:rsidP="00720206">
      <w:pPr>
        <w:numPr>
          <w:ilvl w:val="0"/>
          <w:numId w:val="26"/>
        </w:numPr>
        <w:spacing w:line="276" w:lineRule="auto"/>
        <w:jc w:val="both"/>
        <w:rPr>
          <w:rFonts w:ascii="Times New Roman" w:hAnsi="Times New Roman" w:cs="Times New Roman"/>
        </w:rPr>
      </w:pPr>
      <w:r w:rsidRPr="002A3EFE">
        <w:rPr>
          <w:rFonts w:ascii="Times New Roman" w:hAnsi="Times New Roman" w:cs="Times New Roman"/>
          <w:b/>
        </w:rPr>
        <w:t>ZAKRES PROCEDURY:</w:t>
      </w:r>
    </w:p>
    <w:p w:rsidR="00DB2AEB" w:rsidRPr="00C1585A" w:rsidRDefault="00DB2AEB" w:rsidP="00720206">
      <w:pPr>
        <w:spacing w:line="276" w:lineRule="auto"/>
        <w:jc w:val="both"/>
        <w:rPr>
          <w:rFonts w:ascii="Times New Roman" w:hAnsi="Times New Roman" w:cs="Times New Roman"/>
          <w:color w:val="auto"/>
        </w:rPr>
      </w:pPr>
      <w:r w:rsidRPr="00C1585A">
        <w:rPr>
          <w:rFonts w:ascii="Times New Roman" w:hAnsi="Times New Roman" w:cs="Times New Roman"/>
          <w:color w:val="auto"/>
        </w:rPr>
        <w:t xml:space="preserve">Zakres </w:t>
      </w:r>
      <w:r w:rsidRPr="00C1585A">
        <w:rPr>
          <w:rFonts w:ascii="Times New Roman" w:hAnsi="Times New Roman" w:cs="Times New Roman"/>
          <w:i/>
          <w:color w:val="auto"/>
        </w:rPr>
        <w:t>Procedury</w:t>
      </w:r>
      <w:r w:rsidRPr="00C1585A">
        <w:rPr>
          <w:rFonts w:ascii="Times New Roman" w:hAnsi="Times New Roman" w:cs="Times New Roman"/>
          <w:color w:val="auto"/>
        </w:rPr>
        <w:t xml:space="preserve"> obejmuje czynności związane z przeprowadzaniem naboru wniosków, oceny i wyboru operacji  składanych przez podmioty inne niż LGD.</w:t>
      </w:r>
    </w:p>
    <w:p w:rsidR="00DB2AEB" w:rsidRDefault="00DB2AEB" w:rsidP="00720206">
      <w:pPr>
        <w:spacing w:line="276" w:lineRule="auto"/>
        <w:jc w:val="both"/>
        <w:rPr>
          <w:rFonts w:ascii="Times New Roman" w:hAnsi="Times New Roman" w:cs="Times New Roman"/>
          <w:b/>
        </w:rPr>
      </w:pPr>
    </w:p>
    <w:p w:rsidR="00413085" w:rsidRDefault="00413085" w:rsidP="00720206">
      <w:pPr>
        <w:numPr>
          <w:ilvl w:val="0"/>
          <w:numId w:val="26"/>
        </w:numPr>
        <w:spacing w:line="276" w:lineRule="auto"/>
        <w:jc w:val="both"/>
        <w:rPr>
          <w:rFonts w:ascii="Times New Roman" w:hAnsi="Times New Roman" w:cs="Times New Roman"/>
          <w:b/>
        </w:rPr>
      </w:pPr>
      <w:r>
        <w:rPr>
          <w:rFonts w:ascii="Times New Roman" w:hAnsi="Times New Roman" w:cs="Times New Roman"/>
          <w:b/>
        </w:rPr>
        <w:t>OKREŚLENIA I SKRÓTY:</w:t>
      </w:r>
    </w:p>
    <w:p w:rsidR="00DB2AEB" w:rsidRPr="002A3EFE" w:rsidRDefault="00413085" w:rsidP="00413085">
      <w:pPr>
        <w:spacing w:line="276" w:lineRule="auto"/>
        <w:jc w:val="both"/>
        <w:rPr>
          <w:rFonts w:ascii="Times New Roman" w:hAnsi="Times New Roman" w:cs="Times New Roman"/>
          <w:b/>
        </w:rPr>
      </w:pPr>
      <w:r>
        <w:rPr>
          <w:rFonts w:ascii="Times New Roman" w:hAnsi="Times New Roman" w:cs="Times New Roman"/>
          <w:b/>
        </w:rPr>
        <w:t xml:space="preserve">A) </w:t>
      </w:r>
      <w:r w:rsidR="00DB2AEB" w:rsidRPr="002A3EFE">
        <w:rPr>
          <w:rFonts w:ascii="Times New Roman" w:hAnsi="Times New Roman" w:cs="Times New Roman"/>
          <w:b/>
        </w:rPr>
        <w:t xml:space="preserve">UŻYTE </w:t>
      </w:r>
      <w:r w:rsidR="00DB2AEB" w:rsidRPr="001C4D49">
        <w:rPr>
          <w:rFonts w:ascii="Times New Roman" w:hAnsi="Times New Roman" w:cs="Times New Roman"/>
          <w:b/>
          <w:color w:val="auto"/>
        </w:rPr>
        <w:t xml:space="preserve">W </w:t>
      </w:r>
      <w:r w:rsidR="000A07E0" w:rsidRPr="001C4D49">
        <w:rPr>
          <w:rFonts w:ascii="Times New Roman" w:hAnsi="Times New Roman" w:cs="Times New Roman"/>
          <w:b/>
          <w:color w:val="auto"/>
        </w:rPr>
        <w:t xml:space="preserve">CZĘŚCI DRUGIEJ </w:t>
      </w:r>
      <w:r w:rsidR="00DB2AEB" w:rsidRPr="001C4D49">
        <w:rPr>
          <w:rFonts w:ascii="Times New Roman" w:hAnsi="Times New Roman" w:cs="Times New Roman"/>
          <w:b/>
          <w:color w:val="auto"/>
        </w:rPr>
        <w:t>PROCEDUR</w:t>
      </w:r>
      <w:r w:rsidR="000A07E0" w:rsidRPr="001C4D49">
        <w:rPr>
          <w:rFonts w:ascii="Times New Roman" w:hAnsi="Times New Roman" w:cs="Times New Roman"/>
          <w:b/>
          <w:color w:val="auto"/>
        </w:rPr>
        <w:t>Y</w:t>
      </w:r>
      <w:r w:rsidR="00DB2AEB" w:rsidRPr="002A3EFE">
        <w:rPr>
          <w:rFonts w:ascii="Times New Roman" w:hAnsi="Times New Roman" w:cs="Times New Roman"/>
          <w:b/>
        </w:rPr>
        <w:t xml:space="preserve"> OKREŚLENIA I SKRÓTY OZNACZAJĄ:</w:t>
      </w:r>
    </w:p>
    <w:p w:rsidR="00DB2AEB" w:rsidRPr="00E13D49" w:rsidRDefault="00DB2AEB" w:rsidP="00720206">
      <w:pPr>
        <w:numPr>
          <w:ilvl w:val="0"/>
          <w:numId w:val="1"/>
        </w:numPr>
        <w:spacing w:line="276" w:lineRule="auto"/>
        <w:jc w:val="both"/>
        <w:rPr>
          <w:rFonts w:ascii="Times New Roman" w:hAnsi="Times New Roman" w:cs="Times New Roman"/>
        </w:rPr>
      </w:pPr>
      <w:r w:rsidRPr="00E13D49">
        <w:rPr>
          <w:rFonts w:ascii="Times New Roman" w:hAnsi="Times New Roman" w:cs="Times New Roman"/>
          <w:i/>
        </w:rPr>
        <w:t>Program</w:t>
      </w:r>
      <w:r w:rsidRPr="00E13D49">
        <w:rPr>
          <w:rFonts w:ascii="Times New Roman" w:hAnsi="Times New Roman" w:cs="Times New Roman"/>
        </w:rPr>
        <w:t xml:space="preserve"> – Program Rozwoju Obszarów Wiejskich na lata 2014-2020;</w:t>
      </w:r>
    </w:p>
    <w:p w:rsidR="00DB2AEB" w:rsidRPr="00E13D49" w:rsidRDefault="00DB2AEB" w:rsidP="00720206">
      <w:pPr>
        <w:numPr>
          <w:ilvl w:val="0"/>
          <w:numId w:val="1"/>
        </w:numPr>
        <w:spacing w:line="276" w:lineRule="auto"/>
        <w:jc w:val="both"/>
        <w:rPr>
          <w:rFonts w:ascii="Times New Roman" w:hAnsi="Times New Roman" w:cs="Times New Roman"/>
        </w:rPr>
      </w:pPr>
      <w:r w:rsidRPr="00E13D49">
        <w:rPr>
          <w:rFonts w:ascii="Times New Roman" w:hAnsi="Times New Roman" w:cs="Times New Roman"/>
          <w:i/>
        </w:rPr>
        <w:t>rozporządzenie nr 1303/2013</w:t>
      </w:r>
      <w:r w:rsidRPr="00E13D49">
        <w:rPr>
          <w:rFonts w:ascii="Times New Roman" w:eastAsia="Calibri" w:hAnsi="Times New Roman" w:cs="Times New Roman"/>
        </w:rPr>
        <w:t xml:space="preserve"> – </w:t>
      </w:r>
      <w:r w:rsidRPr="00E13D49">
        <w:rPr>
          <w:rFonts w:ascii="Times New Roman" w:hAnsi="Times New Roman" w:cs="Times New Roman"/>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r., str. 320, z </w:t>
      </w:r>
      <w:proofErr w:type="spellStart"/>
      <w:r w:rsidRPr="00E13D49">
        <w:rPr>
          <w:rFonts w:ascii="Times New Roman" w:hAnsi="Times New Roman" w:cs="Times New Roman"/>
        </w:rPr>
        <w:t>późn</w:t>
      </w:r>
      <w:proofErr w:type="spellEnd"/>
      <w:r w:rsidRPr="00E13D49">
        <w:rPr>
          <w:rFonts w:ascii="Times New Roman" w:hAnsi="Times New Roman" w:cs="Times New Roman"/>
        </w:rPr>
        <w:t>. zm.);</w:t>
      </w:r>
    </w:p>
    <w:p w:rsidR="00DB2AEB" w:rsidRPr="00E13D49" w:rsidRDefault="00DB2AEB" w:rsidP="00720206">
      <w:pPr>
        <w:numPr>
          <w:ilvl w:val="0"/>
          <w:numId w:val="1"/>
        </w:numPr>
        <w:spacing w:line="276" w:lineRule="auto"/>
        <w:jc w:val="both"/>
        <w:rPr>
          <w:rFonts w:ascii="Times New Roman" w:hAnsi="Times New Roman" w:cs="Times New Roman"/>
        </w:rPr>
      </w:pPr>
      <w:r w:rsidRPr="00E13D49">
        <w:rPr>
          <w:rFonts w:ascii="Times New Roman" w:hAnsi="Times New Roman" w:cs="Times New Roman"/>
          <w:i/>
        </w:rPr>
        <w:t>ustawa RLKS</w:t>
      </w:r>
      <w:r w:rsidRPr="00E13D49">
        <w:rPr>
          <w:rFonts w:ascii="Times New Roman" w:hAnsi="Times New Roman" w:cs="Times New Roman"/>
        </w:rPr>
        <w:t xml:space="preserve"> </w:t>
      </w:r>
      <w:r w:rsidRPr="001C4D49">
        <w:rPr>
          <w:rFonts w:ascii="Times New Roman" w:hAnsi="Times New Roman" w:cs="Times New Roman"/>
          <w:color w:val="auto"/>
        </w:rPr>
        <w:t>– ustawa z dnia 20 lutego 2015 r. o rozwoju lokalnym z udziałem lokalnej społeczności (</w:t>
      </w:r>
      <w:r w:rsidRPr="00AF040E">
        <w:rPr>
          <w:rFonts w:ascii="Times New Roman" w:hAnsi="Times New Roman" w:cs="Times New Roman"/>
          <w:strike/>
          <w:color w:val="FF0000"/>
        </w:rPr>
        <w:t>Dz. U. poz. 378</w:t>
      </w:r>
      <w:r w:rsidR="00716D03" w:rsidRPr="00AF040E">
        <w:rPr>
          <w:rFonts w:ascii="Times New Roman" w:hAnsi="Times New Roman" w:cs="Times New Roman"/>
          <w:strike/>
          <w:color w:val="FF0000"/>
        </w:rPr>
        <w:t xml:space="preserve"> </w:t>
      </w:r>
      <w:r w:rsidR="008D176F" w:rsidRPr="00AF040E">
        <w:rPr>
          <w:rFonts w:ascii="Times New Roman" w:hAnsi="Times New Roman" w:cs="Times New Roman"/>
          <w:strike/>
          <w:color w:val="FF0000"/>
        </w:rPr>
        <w:t>i z 2017r. poz. 5</w:t>
      </w:r>
      <w:r w:rsidR="007043AA" w:rsidRPr="00AF040E">
        <w:rPr>
          <w:rFonts w:ascii="Times New Roman" w:hAnsi="Times New Roman" w:cs="Times New Roman"/>
          <w:strike/>
          <w:color w:val="FF0000"/>
        </w:rPr>
        <w:br/>
      </w:r>
      <w:r w:rsidR="008D176F" w:rsidRPr="00AF040E">
        <w:rPr>
          <w:rFonts w:ascii="Times New Roman" w:hAnsi="Times New Roman" w:cs="Times New Roman"/>
          <w:strike/>
          <w:color w:val="FF0000"/>
        </w:rPr>
        <w:t>i 1475</w:t>
      </w:r>
      <w:r w:rsidR="00AF040E">
        <w:rPr>
          <w:rFonts w:ascii="Times New Roman" w:hAnsi="Times New Roman" w:cs="Times New Roman"/>
          <w:color w:val="FF0000"/>
        </w:rPr>
        <w:t xml:space="preserve"> Dz. U. z 2018 r. poz. 140 poz. 1625</w:t>
      </w:r>
      <w:r w:rsidRPr="001C4D49">
        <w:rPr>
          <w:rFonts w:ascii="Times New Roman" w:hAnsi="Times New Roman" w:cs="Times New Roman"/>
          <w:color w:val="auto"/>
        </w:rPr>
        <w:t>);</w:t>
      </w:r>
    </w:p>
    <w:p w:rsidR="00DB2AEB" w:rsidRPr="00E13D49" w:rsidRDefault="00DB2AEB" w:rsidP="00720206">
      <w:pPr>
        <w:numPr>
          <w:ilvl w:val="0"/>
          <w:numId w:val="1"/>
        </w:numPr>
        <w:spacing w:line="276" w:lineRule="auto"/>
        <w:jc w:val="both"/>
        <w:rPr>
          <w:rFonts w:ascii="Times New Roman" w:hAnsi="Times New Roman" w:cs="Times New Roman"/>
        </w:rPr>
      </w:pPr>
      <w:r w:rsidRPr="00E13D49">
        <w:rPr>
          <w:rFonts w:ascii="Times New Roman" w:hAnsi="Times New Roman" w:cs="Times New Roman"/>
          <w:i/>
        </w:rPr>
        <w:t>ustawa ROW</w:t>
      </w:r>
      <w:r w:rsidRPr="00E13D49">
        <w:rPr>
          <w:rFonts w:ascii="Times New Roman" w:hAnsi="Times New Roman" w:cs="Times New Roman"/>
        </w:rPr>
        <w:t xml:space="preserve"> – </w:t>
      </w:r>
      <w:r w:rsidRPr="00E13D49">
        <w:rPr>
          <w:rFonts w:ascii="Times New Roman" w:eastAsia="Times New Roman" w:hAnsi="Times New Roman" w:cs="Times New Roman"/>
        </w:rPr>
        <w:t xml:space="preserve">ustawa z dnia 20 lutego 2015 r. o wspieraniu rozwoju obszarów wiejskich z udziałem środków Europejskiego Funduszu Rolnego na rzecz Rozwoju </w:t>
      </w:r>
      <w:r w:rsidRPr="001C4D49">
        <w:rPr>
          <w:rFonts w:ascii="Times New Roman" w:eastAsia="Times New Roman" w:hAnsi="Times New Roman" w:cs="Times New Roman"/>
          <w:color w:val="auto"/>
        </w:rPr>
        <w:t xml:space="preserve">Obszarów Wiejskich w ramach Programu Rozwoju Obszarów Wiejskich na </w:t>
      </w:r>
      <w:r w:rsidR="00EB1931" w:rsidRPr="001C4D49">
        <w:rPr>
          <w:rFonts w:ascii="Times New Roman" w:eastAsia="Times New Roman" w:hAnsi="Times New Roman" w:cs="Times New Roman"/>
          <w:color w:val="auto"/>
        </w:rPr>
        <w:t xml:space="preserve">lata 2014-2020 (Dz. U. </w:t>
      </w:r>
      <w:r w:rsidR="007043AA" w:rsidRPr="001C4D49">
        <w:rPr>
          <w:rFonts w:ascii="Times New Roman" w:eastAsia="Times New Roman" w:hAnsi="Times New Roman" w:cs="Times New Roman"/>
          <w:color w:val="auto"/>
        </w:rPr>
        <w:t>z 2017r., poz. 562, 624, 892, 935 i 1475</w:t>
      </w:r>
      <w:r w:rsidRPr="001C4D49">
        <w:rPr>
          <w:rFonts w:ascii="Times New Roman" w:eastAsia="Times New Roman" w:hAnsi="Times New Roman" w:cs="Times New Roman"/>
          <w:color w:val="auto"/>
        </w:rPr>
        <w:t>);</w:t>
      </w:r>
    </w:p>
    <w:p w:rsidR="00DB2AEB" w:rsidRPr="001C4D49" w:rsidRDefault="00DB2AEB" w:rsidP="00720206">
      <w:pPr>
        <w:pStyle w:val="Default"/>
        <w:numPr>
          <w:ilvl w:val="0"/>
          <w:numId w:val="1"/>
        </w:numPr>
        <w:spacing w:line="276" w:lineRule="auto"/>
        <w:jc w:val="both"/>
        <w:rPr>
          <w:color w:val="auto"/>
        </w:rPr>
      </w:pPr>
      <w:r w:rsidRPr="00E13D49">
        <w:rPr>
          <w:i/>
        </w:rPr>
        <w:t>ustawa w zakresie polityki spójności</w:t>
      </w:r>
      <w:r>
        <w:rPr>
          <w:i/>
        </w:rPr>
        <w:t>, ustawa PS</w:t>
      </w:r>
      <w:r w:rsidRPr="00E13D49">
        <w:t xml:space="preserve"> – ustawa z dnia 11 lipca 2014 r. o zasadach realizacji </w:t>
      </w:r>
      <w:r w:rsidRPr="001C4D49">
        <w:rPr>
          <w:color w:val="auto"/>
        </w:rPr>
        <w:t>programów w zakresie polityki spójności finansowanych w perspektywie finansowej 2014–2020 (</w:t>
      </w:r>
      <w:r w:rsidRPr="00AF040E">
        <w:rPr>
          <w:strike/>
          <w:color w:val="FF0000"/>
        </w:rPr>
        <w:t xml:space="preserve">Dz. U. </w:t>
      </w:r>
      <w:r w:rsidR="0089396F" w:rsidRPr="00AF040E">
        <w:rPr>
          <w:strike/>
          <w:color w:val="FF0000"/>
        </w:rPr>
        <w:t>z 2017r</w:t>
      </w:r>
      <w:r w:rsidRPr="00AF040E">
        <w:rPr>
          <w:strike/>
          <w:color w:val="FF0000"/>
        </w:rPr>
        <w:t>.</w:t>
      </w:r>
      <w:r w:rsidR="0089396F" w:rsidRPr="00AF040E">
        <w:rPr>
          <w:strike/>
          <w:color w:val="FF0000"/>
        </w:rPr>
        <w:t>, poz. 1460 i 1475</w:t>
      </w:r>
      <w:r w:rsidR="00AF040E">
        <w:rPr>
          <w:color w:val="FF0000"/>
        </w:rPr>
        <w:t xml:space="preserve"> Dz. U. z 2018 r. poz. 1431 ze zm.</w:t>
      </w:r>
      <w:r w:rsidRPr="001C4D49">
        <w:rPr>
          <w:color w:val="auto"/>
        </w:rPr>
        <w:t>);</w:t>
      </w:r>
    </w:p>
    <w:p w:rsidR="00DB2AEB" w:rsidRPr="001C4D49" w:rsidRDefault="00DB2AEB" w:rsidP="00720206">
      <w:pPr>
        <w:numPr>
          <w:ilvl w:val="0"/>
          <w:numId w:val="1"/>
        </w:numPr>
        <w:spacing w:line="276" w:lineRule="auto"/>
        <w:jc w:val="both"/>
        <w:rPr>
          <w:rFonts w:ascii="Times New Roman" w:hAnsi="Times New Roman" w:cs="Times New Roman"/>
          <w:color w:val="auto"/>
        </w:rPr>
      </w:pPr>
      <w:r w:rsidRPr="001C4D49">
        <w:rPr>
          <w:rFonts w:ascii="Times New Roman" w:hAnsi="Times New Roman" w:cs="Times New Roman"/>
          <w:i/>
          <w:color w:val="auto"/>
        </w:rPr>
        <w:t>rozporządzenie LSR</w:t>
      </w:r>
      <w:r w:rsidRPr="001C4D49">
        <w:rPr>
          <w:rFonts w:ascii="Times New Roman" w:hAnsi="Times New Roman" w:cs="Times New Roman"/>
          <w:color w:val="auto"/>
        </w:rPr>
        <w:t xml:space="preserve"> – rozporządzenie Ministra Rolnictwa i Rozwoju Wsi z dnia 24 września 2015 r. w</w:t>
      </w:r>
      <w:r w:rsidR="00EB1931" w:rsidRPr="001C4D49">
        <w:rPr>
          <w:rFonts w:ascii="Times New Roman" w:hAnsi="Times New Roman" w:cs="Times New Roman"/>
          <w:color w:val="auto"/>
        </w:rPr>
        <w:t xml:space="preserve"> sprawie szczegółowych warunków</w:t>
      </w:r>
      <w:r w:rsidR="00EB1931" w:rsidRPr="001C4D49">
        <w:rPr>
          <w:rFonts w:ascii="Times New Roman" w:hAnsi="Times New Roman" w:cs="Times New Roman"/>
          <w:color w:val="auto"/>
        </w:rPr>
        <w:br/>
      </w:r>
      <w:r w:rsidRPr="001C4D49">
        <w:rPr>
          <w:rFonts w:ascii="Times New Roman" w:hAnsi="Times New Roman" w:cs="Times New Roman"/>
          <w:color w:val="auto"/>
        </w:rPr>
        <w:t xml:space="preserve">i trybu przyznawania pomocy finansowej w ramach </w:t>
      </w:r>
      <w:proofErr w:type="spellStart"/>
      <w:r w:rsidRPr="001C4D49">
        <w:rPr>
          <w:rFonts w:ascii="Times New Roman" w:hAnsi="Times New Roman" w:cs="Times New Roman"/>
          <w:color w:val="auto"/>
        </w:rPr>
        <w:t>poddziałania</w:t>
      </w:r>
      <w:proofErr w:type="spellEnd"/>
      <w:r w:rsidRPr="001C4D49">
        <w:rPr>
          <w:rFonts w:ascii="Times New Roman" w:hAnsi="Times New Roman" w:cs="Times New Roman"/>
          <w:color w:val="auto"/>
        </w:rPr>
        <w:t xml:space="preserve"> „Wsparcie na wdrażanie operacji w ramach strategii rozwoju lokalnego kierowanego przez społeczność” objętego Programem Rozwoju Obszarów Wiejskich na lata 2014-2020 (Dz. U. </w:t>
      </w:r>
      <w:r w:rsidR="000503A1" w:rsidRPr="001C4D49">
        <w:rPr>
          <w:rFonts w:ascii="Times New Roman" w:hAnsi="Times New Roman" w:cs="Times New Roman"/>
          <w:color w:val="auto"/>
        </w:rPr>
        <w:t>z 2017r</w:t>
      </w:r>
      <w:r w:rsidRPr="001C4D49">
        <w:rPr>
          <w:rFonts w:ascii="Times New Roman" w:hAnsi="Times New Roman" w:cs="Times New Roman"/>
          <w:color w:val="auto"/>
        </w:rPr>
        <w:t>.</w:t>
      </w:r>
      <w:r w:rsidR="000503A1" w:rsidRPr="001C4D49">
        <w:rPr>
          <w:rFonts w:ascii="Times New Roman" w:hAnsi="Times New Roman" w:cs="Times New Roman"/>
          <w:color w:val="auto"/>
        </w:rPr>
        <w:t>, poz. 772 i 1588</w:t>
      </w:r>
      <w:r w:rsidRPr="001C4D49">
        <w:rPr>
          <w:rFonts w:ascii="Times New Roman" w:hAnsi="Times New Roman" w:cs="Times New Roman"/>
          <w:color w:val="auto"/>
        </w:rPr>
        <w:t>)</w:t>
      </w:r>
      <w:r w:rsidR="000503A1" w:rsidRPr="001C4D49">
        <w:rPr>
          <w:rFonts w:ascii="Times New Roman" w:hAnsi="Times New Roman" w:cs="Times New Roman"/>
          <w:color w:val="auto"/>
        </w:rPr>
        <w:t>;</w:t>
      </w:r>
    </w:p>
    <w:p w:rsidR="00DB2AEB" w:rsidRPr="001C4D49" w:rsidRDefault="00DB2AEB" w:rsidP="00720206">
      <w:pPr>
        <w:numPr>
          <w:ilvl w:val="0"/>
          <w:numId w:val="1"/>
        </w:numPr>
        <w:spacing w:line="276" w:lineRule="auto"/>
        <w:jc w:val="both"/>
        <w:rPr>
          <w:rFonts w:ascii="Times New Roman" w:hAnsi="Times New Roman" w:cs="Times New Roman"/>
          <w:color w:val="auto"/>
        </w:rPr>
      </w:pPr>
      <w:r w:rsidRPr="001C4D49">
        <w:rPr>
          <w:rFonts w:ascii="Times New Roman" w:hAnsi="Times New Roman" w:cs="Times New Roman"/>
          <w:i/>
          <w:color w:val="auto"/>
        </w:rPr>
        <w:t>wniosek</w:t>
      </w:r>
      <w:r w:rsidRPr="001C4D49">
        <w:rPr>
          <w:rFonts w:ascii="Times New Roman" w:hAnsi="Times New Roman" w:cs="Times New Roman"/>
          <w:color w:val="auto"/>
        </w:rPr>
        <w:t xml:space="preserve"> – wniosek o przyznanie pomocy/udzielenie wsparcia na operację zaplanowaną do realizacji przez podmiot inny niż LGD;</w:t>
      </w:r>
    </w:p>
    <w:p w:rsidR="00DB2AEB" w:rsidRPr="00E13D49" w:rsidRDefault="00DB2AEB" w:rsidP="00720206">
      <w:pPr>
        <w:numPr>
          <w:ilvl w:val="0"/>
          <w:numId w:val="1"/>
        </w:numPr>
        <w:spacing w:line="276" w:lineRule="auto"/>
        <w:jc w:val="both"/>
        <w:rPr>
          <w:rFonts w:ascii="Times New Roman" w:hAnsi="Times New Roman" w:cs="Times New Roman"/>
        </w:rPr>
      </w:pPr>
      <w:r w:rsidRPr="00E13D49">
        <w:rPr>
          <w:rFonts w:ascii="Times New Roman" w:hAnsi="Times New Roman" w:cs="Times New Roman"/>
          <w:i/>
        </w:rPr>
        <w:lastRenderedPageBreak/>
        <w:t xml:space="preserve">ogłoszenie o naborze wniosków </w:t>
      </w:r>
      <w:r w:rsidRPr="00E13D49">
        <w:rPr>
          <w:rFonts w:ascii="Times New Roman" w:hAnsi="Times New Roman" w:cs="Times New Roman"/>
        </w:rPr>
        <w:t>– ogłoszenie o naborze wniosków, o którym mowa w art. 19 ust. 1 ustawy RLKS;</w:t>
      </w:r>
    </w:p>
    <w:p w:rsidR="00DB2AEB" w:rsidRPr="008009EF" w:rsidRDefault="00DB2AEB" w:rsidP="00720206">
      <w:pPr>
        <w:numPr>
          <w:ilvl w:val="0"/>
          <w:numId w:val="1"/>
        </w:numPr>
        <w:spacing w:line="276" w:lineRule="auto"/>
        <w:jc w:val="both"/>
        <w:rPr>
          <w:rFonts w:ascii="Times New Roman" w:hAnsi="Times New Roman" w:cs="Times New Roman"/>
          <w:color w:val="auto"/>
        </w:rPr>
      </w:pPr>
      <w:r w:rsidRPr="00E13D49">
        <w:rPr>
          <w:rFonts w:ascii="Times New Roman" w:hAnsi="Times New Roman" w:cs="Times New Roman"/>
          <w:i/>
        </w:rPr>
        <w:t xml:space="preserve">LGD </w:t>
      </w:r>
      <w:r w:rsidRPr="00E13D49">
        <w:rPr>
          <w:rFonts w:ascii="Times New Roman" w:hAnsi="Times New Roman" w:cs="Times New Roman"/>
        </w:rPr>
        <w:t>– lokalna grupa działania</w:t>
      </w:r>
      <w:r>
        <w:rPr>
          <w:rFonts w:ascii="Times New Roman" w:hAnsi="Times New Roman" w:cs="Times New Roman"/>
        </w:rPr>
        <w:t xml:space="preserve">, </w:t>
      </w:r>
      <w:r w:rsidRPr="008009EF">
        <w:rPr>
          <w:rFonts w:ascii="Times New Roman" w:hAnsi="Times New Roman" w:cs="Times New Roman"/>
          <w:color w:val="auto"/>
        </w:rPr>
        <w:t>o której mowa w art. 32 ust. 2 lit. b rozporządzenia nr 1303/2013;</w:t>
      </w:r>
    </w:p>
    <w:p w:rsidR="00DB2AEB" w:rsidRPr="008009EF" w:rsidRDefault="00DB2AEB" w:rsidP="00720206">
      <w:pPr>
        <w:numPr>
          <w:ilvl w:val="0"/>
          <w:numId w:val="1"/>
        </w:numPr>
        <w:spacing w:line="276" w:lineRule="auto"/>
        <w:jc w:val="both"/>
        <w:rPr>
          <w:rFonts w:ascii="Times New Roman" w:hAnsi="Times New Roman" w:cs="Times New Roman"/>
          <w:color w:val="auto"/>
        </w:rPr>
      </w:pPr>
      <w:r w:rsidRPr="00E13D49">
        <w:rPr>
          <w:rFonts w:ascii="Times New Roman" w:hAnsi="Times New Roman" w:cs="Times New Roman"/>
          <w:i/>
        </w:rPr>
        <w:t>LSR</w:t>
      </w:r>
      <w:r w:rsidRPr="00E13D49">
        <w:rPr>
          <w:rFonts w:ascii="Times New Roman" w:hAnsi="Times New Roman" w:cs="Times New Roman"/>
        </w:rPr>
        <w:t xml:space="preserve"> – strategia rozwoju lokalnego kierowanego przez </w:t>
      </w:r>
      <w:r w:rsidRPr="008009EF">
        <w:rPr>
          <w:rFonts w:ascii="Times New Roman" w:hAnsi="Times New Roman" w:cs="Times New Roman"/>
          <w:color w:val="auto"/>
        </w:rPr>
        <w:t xml:space="preserve">społeczność o której mowa w art. 2 </w:t>
      </w:r>
      <w:proofErr w:type="spellStart"/>
      <w:r w:rsidRPr="008009EF">
        <w:rPr>
          <w:rFonts w:ascii="Times New Roman" w:hAnsi="Times New Roman" w:cs="Times New Roman"/>
          <w:color w:val="auto"/>
        </w:rPr>
        <w:t>pkt</w:t>
      </w:r>
      <w:proofErr w:type="spellEnd"/>
      <w:r w:rsidRPr="008009EF">
        <w:rPr>
          <w:rFonts w:ascii="Times New Roman" w:hAnsi="Times New Roman" w:cs="Times New Roman"/>
          <w:color w:val="auto"/>
        </w:rPr>
        <w:t xml:space="preserve"> 19 rozporządzenia nr 1303/2013;</w:t>
      </w:r>
    </w:p>
    <w:p w:rsidR="00DB2AEB" w:rsidRPr="00E13D49" w:rsidRDefault="00DB2AEB" w:rsidP="00720206">
      <w:pPr>
        <w:numPr>
          <w:ilvl w:val="0"/>
          <w:numId w:val="1"/>
        </w:numPr>
        <w:spacing w:line="276" w:lineRule="auto"/>
        <w:jc w:val="both"/>
        <w:rPr>
          <w:rFonts w:ascii="Times New Roman" w:hAnsi="Times New Roman" w:cs="Times New Roman"/>
        </w:rPr>
      </w:pPr>
      <w:r w:rsidRPr="00E13D49">
        <w:rPr>
          <w:rFonts w:ascii="Times New Roman" w:hAnsi="Times New Roman" w:cs="Times New Roman"/>
          <w:i/>
        </w:rPr>
        <w:t>Rada</w:t>
      </w:r>
      <w:r w:rsidRPr="00E13D49">
        <w:rPr>
          <w:rFonts w:ascii="Times New Roman" w:hAnsi="Times New Roman" w:cs="Times New Roman"/>
        </w:rPr>
        <w:t xml:space="preserve"> – or</w:t>
      </w:r>
      <w:r>
        <w:rPr>
          <w:rFonts w:ascii="Times New Roman" w:hAnsi="Times New Roman" w:cs="Times New Roman"/>
        </w:rPr>
        <w:t>gan do którego właściwości należ</w:t>
      </w:r>
      <w:r w:rsidRPr="00E13D49">
        <w:rPr>
          <w:rFonts w:ascii="Times New Roman" w:hAnsi="Times New Roman" w:cs="Times New Roman"/>
        </w:rPr>
        <w:t xml:space="preserve">ą zadania, o których mowa  art. 4 ust. 3 </w:t>
      </w:r>
      <w:proofErr w:type="spellStart"/>
      <w:r w:rsidRPr="00E13D49">
        <w:rPr>
          <w:rFonts w:ascii="Times New Roman" w:hAnsi="Times New Roman" w:cs="Times New Roman"/>
        </w:rPr>
        <w:t>pkt</w:t>
      </w:r>
      <w:proofErr w:type="spellEnd"/>
      <w:r w:rsidRPr="00E13D49">
        <w:rPr>
          <w:rFonts w:ascii="Times New Roman" w:hAnsi="Times New Roman" w:cs="Times New Roman"/>
        </w:rPr>
        <w:t xml:space="preserve"> 4 ustawy RLKS;</w:t>
      </w:r>
    </w:p>
    <w:p w:rsidR="00DB2AEB" w:rsidRPr="00E13D49" w:rsidRDefault="00DB2AEB" w:rsidP="00720206">
      <w:pPr>
        <w:numPr>
          <w:ilvl w:val="0"/>
          <w:numId w:val="1"/>
        </w:numPr>
        <w:spacing w:line="276" w:lineRule="auto"/>
        <w:jc w:val="both"/>
        <w:rPr>
          <w:rFonts w:ascii="Times New Roman" w:hAnsi="Times New Roman" w:cs="Times New Roman"/>
        </w:rPr>
      </w:pPr>
      <w:r w:rsidRPr="00E13D49">
        <w:rPr>
          <w:rFonts w:ascii="Times New Roman" w:hAnsi="Times New Roman" w:cs="Times New Roman"/>
          <w:i/>
        </w:rPr>
        <w:t>umowa ramowa</w:t>
      </w:r>
      <w:r w:rsidRPr="00E13D49">
        <w:rPr>
          <w:rFonts w:ascii="Times New Roman" w:hAnsi="Times New Roman" w:cs="Times New Roman"/>
        </w:rPr>
        <w:t xml:space="preserve"> – umowa o warunkach i sposobie realizacji LSR, o której mowa w art. 8 ust. 1 </w:t>
      </w:r>
      <w:proofErr w:type="spellStart"/>
      <w:r w:rsidRPr="00E13D49">
        <w:rPr>
          <w:rFonts w:ascii="Times New Roman" w:hAnsi="Times New Roman" w:cs="Times New Roman"/>
        </w:rPr>
        <w:t>pkt</w:t>
      </w:r>
      <w:proofErr w:type="spellEnd"/>
      <w:r w:rsidRPr="00E13D49">
        <w:rPr>
          <w:rFonts w:ascii="Times New Roman" w:hAnsi="Times New Roman" w:cs="Times New Roman"/>
        </w:rPr>
        <w:t xml:space="preserve"> 1 lit</w:t>
      </w:r>
      <w:r>
        <w:rPr>
          <w:rFonts w:ascii="Times New Roman" w:hAnsi="Times New Roman" w:cs="Times New Roman"/>
        </w:rPr>
        <w:t>.</w:t>
      </w:r>
      <w:r w:rsidRPr="00E13D49">
        <w:rPr>
          <w:rFonts w:ascii="Times New Roman" w:hAnsi="Times New Roman" w:cs="Times New Roman"/>
        </w:rPr>
        <w:t xml:space="preserve"> d ustawy RLKS;</w:t>
      </w:r>
    </w:p>
    <w:p w:rsidR="00DB2AEB" w:rsidRDefault="00DB2AEB" w:rsidP="00720206">
      <w:pPr>
        <w:numPr>
          <w:ilvl w:val="0"/>
          <w:numId w:val="1"/>
        </w:numPr>
        <w:spacing w:line="276" w:lineRule="auto"/>
        <w:jc w:val="both"/>
        <w:rPr>
          <w:rFonts w:ascii="Times New Roman" w:hAnsi="Times New Roman" w:cs="Times New Roman"/>
        </w:rPr>
      </w:pPr>
      <w:r w:rsidRPr="00E13D49">
        <w:rPr>
          <w:rFonts w:ascii="Times New Roman" w:hAnsi="Times New Roman" w:cs="Times New Roman"/>
          <w:i/>
        </w:rPr>
        <w:t xml:space="preserve">umowa o przyznaniu pomocy </w:t>
      </w:r>
      <w:r w:rsidRPr="00E13D49">
        <w:rPr>
          <w:rFonts w:ascii="Times New Roman" w:hAnsi="Times New Roman" w:cs="Times New Roman"/>
        </w:rPr>
        <w:t>– umowa, o której mowa w art. 34 ustawy ROW;</w:t>
      </w:r>
    </w:p>
    <w:p w:rsidR="00DB2AEB" w:rsidRPr="00AA58F6" w:rsidRDefault="00DB2AEB" w:rsidP="00720206">
      <w:pPr>
        <w:numPr>
          <w:ilvl w:val="0"/>
          <w:numId w:val="1"/>
        </w:numPr>
        <w:spacing w:line="276" w:lineRule="auto"/>
        <w:jc w:val="both"/>
        <w:rPr>
          <w:rFonts w:ascii="Times New Roman" w:hAnsi="Times New Roman" w:cs="Times New Roman"/>
        </w:rPr>
      </w:pPr>
      <w:r>
        <w:rPr>
          <w:rFonts w:ascii="Times New Roman" w:hAnsi="Times New Roman" w:cs="Times New Roman"/>
          <w:i/>
        </w:rPr>
        <w:t xml:space="preserve">Wytyczne </w:t>
      </w:r>
      <w:proofErr w:type="spellStart"/>
      <w:r w:rsidRPr="00AA58F6">
        <w:rPr>
          <w:rFonts w:ascii="Times New Roman" w:hAnsi="Times New Roman" w:cs="Times New Roman"/>
          <w:i/>
        </w:rPr>
        <w:t>MR</w:t>
      </w:r>
      <w:r>
        <w:rPr>
          <w:rFonts w:ascii="Times New Roman" w:hAnsi="Times New Roman" w:cs="Times New Roman"/>
          <w:i/>
        </w:rPr>
        <w:t>i</w:t>
      </w:r>
      <w:r w:rsidRPr="00AA58F6">
        <w:rPr>
          <w:rFonts w:ascii="Times New Roman" w:hAnsi="Times New Roman" w:cs="Times New Roman"/>
          <w:i/>
        </w:rPr>
        <w:t>RW</w:t>
      </w:r>
      <w:proofErr w:type="spellEnd"/>
      <w:r w:rsidRPr="00AA58F6">
        <w:rPr>
          <w:rFonts w:ascii="Times New Roman" w:hAnsi="Times New Roman" w:cs="Times New Roman"/>
          <w:i/>
        </w:rPr>
        <w:t xml:space="preserve"> </w:t>
      </w:r>
      <w:r w:rsidRPr="00AA58F6">
        <w:rPr>
          <w:rFonts w:ascii="Times New Roman" w:hAnsi="Times New Roman" w:cs="Times New Roman"/>
        </w:rPr>
        <w:t>– wytyczne w zakresie jednolitego i prawidłowego wykonywania przez lokalne g</w:t>
      </w:r>
      <w:r w:rsidR="00EB1931">
        <w:rPr>
          <w:rFonts w:ascii="Times New Roman" w:hAnsi="Times New Roman" w:cs="Times New Roman"/>
        </w:rPr>
        <w:t>rupy działania zadań związanych</w:t>
      </w:r>
      <w:r w:rsidR="00EB1931">
        <w:rPr>
          <w:rFonts w:ascii="Times New Roman" w:hAnsi="Times New Roman" w:cs="Times New Roman"/>
        </w:rPr>
        <w:br/>
      </w:r>
      <w:r w:rsidRPr="00AA58F6">
        <w:rPr>
          <w:rFonts w:ascii="Times New Roman" w:hAnsi="Times New Roman" w:cs="Times New Roman"/>
        </w:rPr>
        <w:t>z realizacją strategii rozwoju lokalnego kierowanego przez społeczność w ramach działania „Wsparcie dla rozwoju lokalnego w ramach inicjatywy LEADER” objętego Progra</w:t>
      </w:r>
      <w:r>
        <w:rPr>
          <w:rFonts w:ascii="Times New Roman" w:hAnsi="Times New Roman" w:cs="Times New Roman"/>
        </w:rPr>
        <w:t xml:space="preserve">mem Rozwoju Obszarów Wiejskich </w:t>
      </w:r>
      <w:r w:rsidRPr="00AA58F6">
        <w:rPr>
          <w:rFonts w:ascii="Times New Roman" w:hAnsi="Times New Roman" w:cs="Times New Roman"/>
        </w:rPr>
        <w:t>na lata 2014-2020</w:t>
      </w:r>
      <w:r>
        <w:rPr>
          <w:rFonts w:ascii="Times New Roman" w:hAnsi="Times New Roman" w:cs="Times New Roman"/>
        </w:rPr>
        <w:t>;</w:t>
      </w:r>
    </w:p>
    <w:p w:rsidR="00DB2AEB" w:rsidRDefault="00DB2AEB" w:rsidP="00720206">
      <w:pPr>
        <w:numPr>
          <w:ilvl w:val="0"/>
          <w:numId w:val="1"/>
        </w:numPr>
        <w:spacing w:line="276" w:lineRule="auto"/>
        <w:jc w:val="both"/>
        <w:rPr>
          <w:rFonts w:ascii="Times New Roman" w:hAnsi="Times New Roman" w:cs="Times New Roman"/>
        </w:rPr>
      </w:pPr>
      <w:r>
        <w:rPr>
          <w:rFonts w:ascii="Times New Roman" w:hAnsi="Times New Roman" w:cs="Times New Roman"/>
          <w:i/>
        </w:rPr>
        <w:t>Z</w:t>
      </w:r>
      <w:r w:rsidRPr="00E13D49">
        <w:rPr>
          <w:rFonts w:ascii="Times New Roman" w:hAnsi="Times New Roman" w:cs="Times New Roman"/>
          <w:i/>
        </w:rPr>
        <w:t>W</w:t>
      </w:r>
      <w:r w:rsidRPr="00E13D49">
        <w:rPr>
          <w:rFonts w:ascii="Times New Roman" w:hAnsi="Times New Roman" w:cs="Times New Roman"/>
        </w:rPr>
        <w:t xml:space="preserve"> – </w:t>
      </w:r>
      <w:r>
        <w:rPr>
          <w:rFonts w:ascii="Times New Roman" w:hAnsi="Times New Roman" w:cs="Times New Roman"/>
        </w:rPr>
        <w:t>Zarząd W</w:t>
      </w:r>
      <w:r w:rsidR="00227F14">
        <w:rPr>
          <w:rFonts w:ascii="Times New Roman" w:hAnsi="Times New Roman" w:cs="Times New Roman"/>
        </w:rPr>
        <w:t>ojewództwa.</w:t>
      </w:r>
    </w:p>
    <w:p w:rsidR="00064A0B" w:rsidRDefault="00064A0B" w:rsidP="00720206">
      <w:pPr>
        <w:widowControl/>
        <w:jc w:val="both"/>
        <w:rPr>
          <w:rFonts w:ascii="Times New Roman" w:hAnsi="Times New Roman" w:cs="Times New Roman"/>
          <w:b/>
          <w:color w:val="5B9BD5"/>
          <w:sz w:val="32"/>
          <w:szCs w:val="32"/>
          <w:u w:val="single"/>
        </w:rPr>
      </w:pPr>
    </w:p>
    <w:p w:rsidR="001F7075" w:rsidRPr="00094E54" w:rsidRDefault="00413085" w:rsidP="00720206">
      <w:pPr>
        <w:widowControl/>
        <w:jc w:val="both"/>
        <w:rPr>
          <w:rFonts w:ascii="Times New Roman" w:eastAsia="Times New Roman" w:hAnsi="Times New Roman" w:cs="Times New Roman"/>
          <w:b/>
          <w:color w:val="auto"/>
        </w:rPr>
      </w:pPr>
      <w:r w:rsidRPr="00094E54">
        <w:rPr>
          <w:rFonts w:ascii="Times New Roman" w:eastAsia="Times New Roman" w:hAnsi="Times New Roman" w:cs="Times New Roman"/>
          <w:b/>
          <w:color w:val="auto"/>
        </w:rPr>
        <w:t>B) WYKAZ SKRÓTÓW UŻYTYCH W CZĘŚCI TRZECIEJ PROCEDURY:</w:t>
      </w:r>
    </w:p>
    <w:p w:rsidR="0066764F" w:rsidRPr="00094E54" w:rsidRDefault="0066764F" w:rsidP="00720206">
      <w:pPr>
        <w:widowControl/>
        <w:jc w:val="both"/>
        <w:rPr>
          <w:rFonts w:ascii="Times New Roman" w:eastAsia="Times New Roman" w:hAnsi="Times New Roman" w:cs="Times New Roman"/>
          <w:color w:val="auto"/>
        </w:rPr>
      </w:pPr>
      <w:r w:rsidRPr="00094E54">
        <w:rPr>
          <w:rFonts w:ascii="Times New Roman" w:eastAsia="Times New Roman" w:hAnsi="Times New Roman" w:cs="Times New Roman"/>
          <w:color w:val="auto"/>
        </w:rPr>
        <w:t xml:space="preserve">1) </w:t>
      </w:r>
      <w:r w:rsidR="008D196F" w:rsidRPr="00094E54">
        <w:rPr>
          <w:rFonts w:ascii="Times New Roman" w:eastAsia="Times New Roman" w:hAnsi="Times New Roman" w:cs="Times New Roman"/>
          <w:color w:val="auto"/>
        </w:rPr>
        <w:t>dofinansowanie –</w:t>
      </w:r>
      <w:r w:rsidR="000A07E0" w:rsidRPr="00094E54">
        <w:rPr>
          <w:rFonts w:ascii="Times New Roman" w:eastAsia="Times New Roman" w:hAnsi="Times New Roman" w:cs="Times New Roman"/>
          <w:color w:val="auto"/>
        </w:rPr>
        <w:t xml:space="preserve"> </w:t>
      </w:r>
      <w:r w:rsidR="008D196F" w:rsidRPr="00094E54">
        <w:rPr>
          <w:rFonts w:ascii="Times New Roman" w:eastAsia="Times New Roman" w:hAnsi="Times New Roman" w:cs="Times New Roman"/>
          <w:color w:val="auto"/>
        </w:rPr>
        <w:t xml:space="preserve">środki finansowe RPO </w:t>
      </w:r>
      <w:proofErr w:type="spellStart"/>
      <w:r w:rsidR="008D196F" w:rsidRPr="00094E54">
        <w:rPr>
          <w:rFonts w:ascii="Times New Roman" w:eastAsia="Times New Roman" w:hAnsi="Times New Roman" w:cs="Times New Roman"/>
          <w:color w:val="auto"/>
        </w:rPr>
        <w:t>WK-</w:t>
      </w:r>
      <w:r w:rsidRPr="00094E54">
        <w:rPr>
          <w:rFonts w:ascii="Times New Roman" w:eastAsia="Times New Roman" w:hAnsi="Times New Roman" w:cs="Times New Roman"/>
          <w:color w:val="auto"/>
        </w:rPr>
        <w:t>P</w:t>
      </w:r>
      <w:proofErr w:type="spellEnd"/>
      <w:r w:rsidRPr="00094E54">
        <w:rPr>
          <w:rFonts w:ascii="Times New Roman" w:eastAsia="Times New Roman" w:hAnsi="Times New Roman" w:cs="Times New Roman"/>
          <w:color w:val="auto"/>
        </w:rPr>
        <w:t>;</w:t>
      </w:r>
    </w:p>
    <w:p w:rsidR="001F7075" w:rsidRPr="00094E54" w:rsidRDefault="0066764F" w:rsidP="00720206">
      <w:pPr>
        <w:widowControl/>
        <w:jc w:val="both"/>
        <w:rPr>
          <w:rFonts w:ascii="Times New Roman" w:eastAsia="Times New Roman" w:hAnsi="Times New Roman" w:cs="Times New Roman"/>
          <w:color w:val="auto"/>
        </w:rPr>
      </w:pPr>
      <w:r w:rsidRPr="00094E54">
        <w:rPr>
          <w:rFonts w:ascii="Times New Roman" w:eastAsia="Times New Roman" w:hAnsi="Times New Roman" w:cs="Times New Roman"/>
          <w:color w:val="auto"/>
        </w:rPr>
        <w:t xml:space="preserve">2) </w:t>
      </w:r>
      <w:r w:rsidR="008D196F" w:rsidRPr="00094E54">
        <w:rPr>
          <w:rFonts w:ascii="Times New Roman" w:eastAsia="Times New Roman" w:hAnsi="Times New Roman" w:cs="Times New Roman"/>
          <w:color w:val="auto"/>
        </w:rPr>
        <w:t>EFSI</w:t>
      </w:r>
      <w:r w:rsidRPr="00094E54">
        <w:rPr>
          <w:rFonts w:ascii="Times New Roman" w:eastAsia="Times New Roman" w:hAnsi="Times New Roman" w:cs="Times New Roman"/>
          <w:color w:val="auto"/>
        </w:rPr>
        <w:t xml:space="preserve"> </w:t>
      </w:r>
      <w:r w:rsidR="008D196F" w:rsidRPr="00094E54">
        <w:rPr>
          <w:rFonts w:ascii="Times New Roman" w:eastAsia="Times New Roman" w:hAnsi="Times New Roman" w:cs="Times New Roman"/>
          <w:color w:val="auto"/>
        </w:rPr>
        <w:t>–</w:t>
      </w:r>
      <w:r w:rsidRPr="00094E54">
        <w:rPr>
          <w:rFonts w:ascii="Times New Roman" w:eastAsia="Times New Roman" w:hAnsi="Times New Roman" w:cs="Times New Roman"/>
          <w:color w:val="auto"/>
        </w:rPr>
        <w:t xml:space="preserve"> </w:t>
      </w:r>
      <w:r w:rsidR="001F7075" w:rsidRPr="00094E54">
        <w:rPr>
          <w:rFonts w:ascii="Times New Roman" w:eastAsia="Times New Roman" w:hAnsi="Times New Roman" w:cs="Times New Roman"/>
          <w:color w:val="auto"/>
        </w:rPr>
        <w:t>Europejskie Fundusze Strukturalne i Inwestycyjne;</w:t>
      </w:r>
    </w:p>
    <w:p w:rsidR="001F7075" w:rsidRPr="00094E54" w:rsidRDefault="0066764F" w:rsidP="00720206">
      <w:pPr>
        <w:widowControl/>
        <w:jc w:val="both"/>
        <w:rPr>
          <w:rFonts w:ascii="Times New Roman" w:eastAsia="Times New Roman" w:hAnsi="Times New Roman" w:cs="Times New Roman"/>
          <w:color w:val="auto"/>
        </w:rPr>
      </w:pPr>
      <w:r w:rsidRPr="00094E54">
        <w:rPr>
          <w:rFonts w:ascii="Times New Roman" w:eastAsia="Times New Roman" w:hAnsi="Times New Roman" w:cs="Times New Roman"/>
          <w:color w:val="auto"/>
        </w:rPr>
        <w:t xml:space="preserve">3) </w:t>
      </w:r>
      <w:r w:rsidR="008D196F" w:rsidRPr="00094E54">
        <w:rPr>
          <w:rFonts w:ascii="Times New Roman" w:eastAsia="Times New Roman" w:hAnsi="Times New Roman" w:cs="Times New Roman"/>
          <w:color w:val="auto"/>
        </w:rPr>
        <w:t>GWD</w:t>
      </w:r>
      <w:r w:rsidRPr="00094E54">
        <w:rPr>
          <w:rFonts w:ascii="Times New Roman" w:eastAsia="Times New Roman" w:hAnsi="Times New Roman" w:cs="Times New Roman"/>
          <w:color w:val="auto"/>
        </w:rPr>
        <w:t xml:space="preserve"> – </w:t>
      </w:r>
      <w:r w:rsidR="001F7075" w:rsidRPr="00094E54">
        <w:rPr>
          <w:rFonts w:ascii="Times New Roman" w:eastAsia="Times New Roman" w:hAnsi="Times New Roman" w:cs="Times New Roman"/>
          <w:color w:val="auto"/>
        </w:rPr>
        <w:t>Generator Wniosków o Dofinansow</w:t>
      </w:r>
      <w:r w:rsidR="008D196F" w:rsidRPr="00094E54">
        <w:rPr>
          <w:rFonts w:ascii="Times New Roman" w:eastAsia="Times New Roman" w:hAnsi="Times New Roman" w:cs="Times New Roman"/>
          <w:color w:val="auto"/>
        </w:rPr>
        <w:t xml:space="preserve">anie dla Regionalnego Programu </w:t>
      </w:r>
      <w:r w:rsidR="001F7075" w:rsidRPr="00094E54">
        <w:rPr>
          <w:rFonts w:ascii="Times New Roman" w:eastAsia="Times New Roman" w:hAnsi="Times New Roman" w:cs="Times New Roman"/>
          <w:color w:val="auto"/>
        </w:rPr>
        <w:t>Operacy</w:t>
      </w:r>
      <w:r w:rsidR="008D196F" w:rsidRPr="00094E54">
        <w:rPr>
          <w:rFonts w:ascii="Times New Roman" w:eastAsia="Times New Roman" w:hAnsi="Times New Roman" w:cs="Times New Roman"/>
          <w:color w:val="auto"/>
        </w:rPr>
        <w:t>jnego Województwa Kujawsko-Pomorskiego na lata 2014-</w:t>
      </w:r>
      <w:r w:rsidR="001F7075" w:rsidRPr="00094E54">
        <w:rPr>
          <w:rFonts w:ascii="Times New Roman" w:eastAsia="Times New Roman" w:hAnsi="Times New Roman" w:cs="Times New Roman"/>
          <w:color w:val="auto"/>
        </w:rPr>
        <w:t>2020;</w:t>
      </w:r>
    </w:p>
    <w:p w:rsidR="001F7075" w:rsidRPr="007E0D75" w:rsidRDefault="0066764F" w:rsidP="00720206">
      <w:pPr>
        <w:widowControl/>
        <w:jc w:val="both"/>
        <w:rPr>
          <w:rFonts w:ascii="Times New Roman" w:eastAsia="Times New Roman" w:hAnsi="Times New Roman" w:cs="Times New Roman"/>
          <w:color w:val="auto"/>
        </w:rPr>
      </w:pPr>
      <w:r w:rsidRPr="007E0D75">
        <w:rPr>
          <w:rFonts w:ascii="Times New Roman" w:eastAsia="Times New Roman" w:hAnsi="Times New Roman" w:cs="Times New Roman"/>
          <w:color w:val="auto"/>
        </w:rPr>
        <w:t xml:space="preserve">4) </w:t>
      </w:r>
      <w:r w:rsidR="008D196F" w:rsidRPr="007E0D75">
        <w:rPr>
          <w:rFonts w:ascii="Times New Roman" w:eastAsia="Times New Roman" w:hAnsi="Times New Roman" w:cs="Times New Roman"/>
          <w:color w:val="auto"/>
        </w:rPr>
        <w:t>KM</w:t>
      </w:r>
      <w:r w:rsidRPr="007E0D75">
        <w:rPr>
          <w:rFonts w:ascii="Times New Roman" w:eastAsia="Times New Roman" w:hAnsi="Times New Roman" w:cs="Times New Roman"/>
          <w:color w:val="auto"/>
        </w:rPr>
        <w:t xml:space="preserve"> – </w:t>
      </w:r>
      <w:r w:rsidR="001F7075" w:rsidRPr="007E0D75">
        <w:rPr>
          <w:rFonts w:ascii="Times New Roman" w:eastAsia="Times New Roman" w:hAnsi="Times New Roman" w:cs="Times New Roman"/>
          <w:color w:val="auto"/>
        </w:rPr>
        <w:t xml:space="preserve">Komitet Monitorujący Regionalny </w:t>
      </w:r>
      <w:r w:rsidR="008D196F" w:rsidRPr="007E0D75">
        <w:rPr>
          <w:rFonts w:ascii="Times New Roman" w:eastAsia="Times New Roman" w:hAnsi="Times New Roman" w:cs="Times New Roman"/>
          <w:color w:val="auto"/>
        </w:rPr>
        <w:t xml:space="preserve">Program Operacyjny Województwa Kujawsko-Pomorskiego </w:t>
      </w:r>
      <w:r w:rsidRPr="007E0D75">
        <w:rPr>
          <w:rFonts w:ascii="Times New Roman" w:eastAsia="Times New Roman" w:hAnsi="Times New Roman" w:cs="Times New Roman"/>
          <w:color w:val="auto"/>
        </w:rPr>
        <w:t xml:space="preserve">na lata </w:t>
      </w:r>
      <w:r w:rsidR="008D196F" w:rsidRPr="007E0D75">
        <w:rPr>
          <w:rFonts w:ascii="Times New Roman" w:eastAsia="Times New Roman" w:hAnsi="Times New Roman" w:cs="Times New Roman"/>
          <w:color w:val="auto"/>
        </w:rPr>
        <w:t>2014-</w:t>
      </w:r>
      <w:r w:rsidR="001F7075" w:rsidRPr="007E0D75">
        <w:rPr>
          <w:rFonts w:ascii="Times New Roman" w:eastAsia="Times New Roman" w:hAnsi="Times New Roman" w:cs="Times New Roman"/>
          <w:color w:val="auto"/>
        </w:rPr>
        <w:t>2020;</w:t>
      </w:r>
    </w:p>
    <w:p w:rsidR="001F7075" w:rsidRPr="007E0D75" w:rsidRDefault="0066764F" w:rsidP="00720206">
      <w:pPr>
        <w:widowControl/>
        <w:jc w:val="both"/>
        <w:rPr>
          <w:rFonts w:ascii="Times New Roman" w:eastAsia="Times New Roman" w:hAnsi="Times New Roman" w:cs="Times New Roman"/>
          <w:color w:val="auto"/>
        </w:rPr>
      </w:pPr>
      <w:r w:rsidRPr="007E0D75">
        <w:rPr>
          <w:rFonts w:ascii="Times New Roman" w:eastAsia="Times New Roman" w:hAnsi="Times New Roman" w:cs="Times New Roman"/>
          <w:color w:val="auto"/>
        </w:rPr>
        <w:t xml:space="preserve">5) </w:t>
      </w:r>
      <w:r w:rsidR="008D196F" w:rsidRPr="007E0D75">
        <w:rPr>
          <w:rFonts w:ascii="Times New Roman" w:eastAsia="Times New Roman" w:hAnsi="Times New Roman" w:cs="Times New Roman"/>
          <w:color w:val="auto"/>
        </w:rPr>
        <w:t>LGD</w:t>
      </w:r>
      <w:r w:rsidRPr="007E0D75">
        <w:rPr>
          <w:rFonts w:ascii="Times New Roman" w:eastAsia="Times New Roman" w:hAnsi="Times New Roman" w:cs="Times New Roman"/>
          <w:color w:val="auto"/>
        </w:rPr>
        <w:t xml:space="preserve"> </w:t>
      </w:r>
      <w:r w:rsidR="008D196F" w:rsidRPr="007E0D75">
        <w:rPr>
          <w:rFonts w:ascii="Times New Roman" w:eastAsia="Times New Roman" w:hAnsi="Times New Roman" w:cs="Times New Roman"/>
          <w:color w:val="auto"/>
        </w:rPr>
        <w:t>–</w:t>
      </w:r>
      <w:r w:rsidRPr="007E0D75">
        <w:rPr>
          <w:rFonts w:ascii="Times New Roman" w:eastAsia="Times New Roman" w:hAnsi="Times New Roman" w:cs="Times New Roman"/>
          <w:color w:val="auto"/>
        </w:rPr>
        <w:t xml:space="preserve"> </w:t>
      </w:r>
      <w:r w:rsidR="001F7075" w:rsidRPr="007E0D75">
        <w:rPr>
          <w:rFonts w:ascii="Times New Roman" w:eastAsia="Times New Roman" w:hAnsi="Times New Roman" w:cs="Times New Roman"/>
          <w:color w:val="auto"/>
        </w:rPr>
        <w:t>Lokalna Grupa Działania;</w:t>
      </w:r>
    </w:p>
    <w:p w:rsidR="001F7075" w:rsidRPr="007E0D75" w:rsidRDefault="0066764F" w:rsidP="00720206">
      <w:pPr>
        <w:widowControl/>
        <w:jc w:val="both"/>
        <w:rPr>
          <w:rFonts w:ascii="Times New Roman" w:eastAsia="Times New Roman" w:hAnsi="Times New Roman" w:cs="Times New Roman"/>
          <w:color w:val="auto"/>
        </w:rPr>
      </w:pPr>
      <w:r w:rsidRPr="007E0D75">
        <w:rPr>
          <w:rFonts w:ascii="Times New Roman" w:eastAsia="Times New Roman" w:hAnsi="Times New Roman" w:cs="Times New Roman"/>
          <w:color w:val="auto"/>
        </w:rPr>
        <w:t xml:space="preserve">6) </w:t>
      </w:r>
      <w:r w:rsidR="008D196F" w:rsidRPr="007E0D75">
        <w:rPr>
          <w:rFonts w:ascii="Times New Roman" w:eastAsia="Times New Roman" w:hAnsi="Times New Roman" w:cs="Times New Roman"/>
          <w:color w:val="auto"/>
        </w:rPr>
        <w:t>LSR</w:t>
      </w:r>
      <w:r w:rsidRPr="007E0D75">
        <w:rPr>
          <w:rFonts w:ascii="Times New Roman" w:eastAsia="Times New Roman" w:hAnsi="Times New Roman" w:cs="Times New Roman"/>
          <w:color w:val="auto"/>
        </w:rPr>
        <w:t xml:space="preserve"> </w:t>
      </w:r>
      <w:r w:rsidR="008D196F" w:rsidRPr="007E0D75">
        <w:rPr>
          <w:rFonts w:ascii="Times New Roman" w:eastAsia="Times New Roman" w:hAnsi="Times New Roman" w:cs="Times New Roman"/>
          <w:color w:val="auto"/>
        </w:rPr>
        <w:t>–</w:t>
      </w:r>
      <w:r w:rsidRPr="007E0D75">
        <w:rPr>
          <w:rFonts w:ascii="Times New Roman" w:eastAsia="Times New Roman" w:hAnsi="Times New Roman" w:cs="Times New Roman"/>
          <w:color w:val="auto"/>
        </w:rPr>
        <w:t xml:space="preserve"> </w:t>
      </w:r>
      <w:r w:rsidR="001F7075" w:rsidRPr="007E0D75">
        <w:rPr>
          <w:rFonts w:ascii="Times New Roman" w:eastAsia="Times New Roman" w:hAnsi="Times New Roman" w:cs="Times New Roman"/>
          <w:color w:val="auto"/>
        </w:rPr>
        <w:t>strategia rozwoju lokalnego kierowanego przez społeczność;</w:t>
      </w:r>
    </w:p>
    <w:p w:rsidR="001F7075" w:rsidRPr="00AC5CCD" w:rsidRDefault="0066764F" w:rsidP="00720206">
      <w:pPr>
        <w:widowControl/>
        <w:jc w:val="both"/>
        <w:rPr>
          <w:rFonts w:ascii="Times New Roman" w:eastAsia="Times New Roman" w:hAnsi="Times New Roman" w:cs="Times New Roman"/>
          <w:color w:val="auto"/>
        </w:rPr>
      </w:pPr>
      <w:r w:rsidRPr="00AC5CCD">
        <w:rPr>
          <w:rFonts w:ascii="Times New Roman" w:eastAsia="Times New Roman" w:hAnsi="Times New Roman" w:cs="Times New Roman"/>
          <w:color w:val="auto"/>
        </w:rPr>
        <w:t xml:space="preserve">7) </w:t>
      </w:r>
      <w:r w:rsidR="008D196F" w:rsidRPr="00AC5CCD">
        <w:rPr>
          <w:rFonts w:ascii="Times New Roman" w:eastAsia="Times New Roman" w:hAnsi="Times New Roman" w:cs="Times New Roman"/>
          <w:color w:val="auto"/>
        </w:rPr>
        <w:t>ogłoszenie o naborze wniosków –</w:t>
      </w:r>
      <w:r w:rsidRPr="00AC5CCD">
        <w:rPr>
          <w:rFonts w:ascii="Times New Roman" w:eastAsia="Times New Roman" w:hAnsi="Times New Roman" w:cs="Times New Roman"/>
          <w:color w:val="auto"/>
        </w:rPr>
        <w:t xml:space="preserve"> </w:t>
      </w:r>
      <w:r w:rsidR="001F7075" w:rsidRPr="00AC5CCD">
        <w:rPr>
          <w:rFonts w:ascii="Times New Roman" w:eastAsia="Times New Roman" w:hAnsi="Times New Roman" w:cs="Times New Roman"/>
          <w:color w:val="auto"/>
        </w:rPr>
        <w:t>ogłoszenie, o który</w:t>
      </w:r>
      <w:r w:rsidR="008D196F" w:rsidRPr="00AC5CCD">
        <w:rPr>
          <w:rFonts w:ascii="Times New Roman" w:eastAsia="Times New Roman" w:hAnsi="Times New Roman" w:cs="Times New Roman"/>
          <w:color w:val="auto"/>
        </w:rPr>
        <w:t xml:space="preserve">m mowa w art. 19 ust. 1 ustawy </w:t>
      </w:r>
      <w:r w:rsidR="001F7075" w:rsidRPr="00AC5CCD">
        <w:rPr>
          <w:rFonts w:ascii="Times New Roman" w:eastAsia="Times New Roman" w:hAnsi="Times New Roman" w:cs="Times New Roman"/>
          <w:color w:val="auto"/>
        </w:rPr>
        <w:t>RLKS;</w:t>
      </w:r>
    </w:p>
    <w:p w:rsidR="001F7075" w:rsidRPr="00AC5CCD" w:rsidRDefault="0066764F" w:rsidP="00720206">
      <w:pPr>
        <w:widowControl/>
        <w:jc w:val="both"/>
        <w:rPr>
          <w:rFonts w:ascii="Times New Roman" w:eastAsia="Times New Roman" w:hAnsi="Times New Roman" w:cs="Times New Roman"/>
          <w:color w:val="auto"/>
        </w:rPr>
      </w:pPr>
      <w:r w:rsidRPr="00AC5CCD">
        <w:rPr>
          <w:rFonts w:ascii="Times New Roman" w:eastAsia="Times New Roman" w:hAnsi="Times New Roman" w:cs="Times New Roman"/>
          <w:color w:val="auto"/>
        </w:rPr>
        <w:t>8) p</w:t>
      </w:r>
      <w:r w:rsidR="008D196F" w:rsidRPr="00AC5CCD">
        <w:rPr>
          <w:rFonts w:ascii="Times New Roman" w:eastAsia="Times New Roman" w:hAnsi="Times New Roman" w:cs="Times New Roman"/>
          <w:color w:val="auto"/>
        </w:rPr>
        <w:t>rojekt</w:t>
      </w:r>
      <w:r w:rsidRPr="00AC5CCD">
        <w:rPr>
          <w:rFonts w:ascii="Times New Roman" w:eastAsia="Times New Roman" w:hAnsi="Times New Roman" w:cs="Times New Roman"/>
          <w:color w:val="auto"/>
        </w:rPr>
        <w:t xml:space="preserve"> </w:t>
      </w:r>
      <w:r w:rsidR="008D196F" w:rsidRPr="00AC5CCD">
        <w:rPr>
          <w:rFonts w:ascii="Times New Roman" w:eastAsia="Times New Roman" w:hAnsi="Times New Roman" w:cs="Times New Roman"/>
          <w:color w:val="auto"/>
        </w:rPr>
        <w:t>–</w:t>
      </w:r>
      <w:r w:rsidRPr="00AC5CCD">
        <w:rPr>
          <w:rFonts w:ascii="Times New Roman" w:eastAsia="Times New Roman" w:hAnsi="Times New Roman" w:cs="Times New Roman"/>
          <w:color w:val="auto"/>
        </w:rPr>
        <w:t xml:space="preserve"> </w:t>
      </w:r>
      <w:r w:rsidR="001F7075" w:rsidRPr="00AC5CCD">
        <w:rPr>
          <w:rFonts w:ascii="Times New Roman" w:eastAsia="Times New Roman" w:hAnsi="Times New Roman" w:cs="Times New Roman"/>
          <w:color w:val="auto"/>
        </w:rPr>
        <w:t>przedsięwzięcie szczegółowo określone we wniosku o dofinansowanie;</w:t>
      </w:r>
    </w:p>
    <w:p w:rsidR="001F7075" w:rsidRPr="00AC5CCD" w:rsidRDefault="0066764F" w:rsidP="00720206">
      <w:pPr>
        <w:widowControl/>
        <w:jc w:val="both"/>
        <w:rPr>
          <w:rFonts w:ascii="Times New Roman" w:eastAsia="Times New Roman" w:hAnsi="Times New Roman" w:cs="Times New Roman"/>
          <w:color w:val="auto"/>
        </w:rPr>
      </w:pPr>
      <w:r w:rsidRPr="00AC5CCD">
        <w:rPr>
          <w:rFonts w:ascii="Times New Roman" w:eastAsia="Times New Roman" w:hAnsi="Times New Roman" w:cs="Times New Roman"/>
          <w:color w:val="auto"/>
        </w:rPr>
        <w:t xml:space="preserve">9) </w:t>
      </w:r>
      <w:r w:rsidR="008D196F" w:rsidRPr="00AC5CCD">
        <w:rPr>
          <w:rFonts w:ascii="Times New Roman" w:eastAsia="Times New Roman" w:hAnsi="Times New Roman" w:cs="Times New Roman"/>
          <w:color w:val="auto"/>
        </w:rPr>
        <w:t>Rada</w:t>
      </w:r>
      <w:r w:rsidRPr="00AC5CCD">
        <w:rPr>
          <w:rFonts w:ascii="Times New Roman" w:eastAsia="Times New Roman" w:hAnsi="Times New Roman" w:cs="Times New Roman"/>
          <w:color w:val="auto"/>
        </w:rPr>
        <w:t xml:space="preserve"> </w:t>
      </w:r>
      <w:r w:rsidR="008D196F" w:rsidRPr="00AC5CCD">
        <w:rPr>
          <w:rFonts w:ascii="Times New Roman" w:eastAsia="Times New Roman" w:hAnsi="Times New Roman" w:cs="Times New Roman"/>
          <w:color w:val="auto"/>
        </w:rPr>
        <w:t>–</w:t>
      </w:r>
      <w:r w:rsidRPr="00AC5CCD">
        <w:rPr>
          <w:rFonts w:ascii="Times New Roman" w:eastAsia="Times New Roman" w:hAnsi="Times New Roman" w:cs="Times New Roman"/>
          <w:color w:val="auto"/>
        </w:rPr>
        <w:t xml:space="preserve"> </w:t>
      </w:r>
      <w:r w:rsidR="001F7075" w:rsidRPr="00AC5CCD">
        <w:rPr>
          <w:rFonts w:ascii="Times New Roman" w:eastAsia="Times New Roman" w:hAnsi="Times New Roman" w:cs="Times New Roman"/>
          <w:color w:val="auto"/>
        </w:rPr>
        <w:t>Rada LGD (organ decyzyjny LGD, do które</w:t>
      </w:r>
      <w:r w:rsidR="008D196F" w:rsidRPr="00AC5CCD">
        <w:rPr>
          <w:rFonts w:ascii="Times New Roman" w:eastAsia="Times New Roman" w:hAnsi="Times New Roman" w:cs="Times New Roman"/>
          <w:color w:val="auto"/>
        </w:rPr>
        <w:t xml:space="preserve">go właściwości należą zadania, o których mowa </w:t>
      </w:r>
      <w:r w:rsidR="001F7075" w:rsidRPr="00AC5CCD">
        <w:rPr>
          <w:rFonts w:ascii="Times New Roman" w:eastAsia="Times New Roman" w:hAnsi="Times New Roman" w:cs="Times New Roman"/>
          <w:color w:val="auto"/>
        </w:rPr>
        <w:t xml:space="preserve">w art. 4 ust. 3 </w:t>
      </w:r>
      <w:proofErr w:type="spellStart"/>
      <w:r w:rsidR="001F7075" w:rsidRPr="00AC5CCD">
        <w:rPr>
          <w:rFonts w:ascii="Times New Roman" w:eastAsia="Times New Roman" w:hAnsi="Times New Roman" w:cs="Times New Roman"/>
          <w:color w:val="auto"/>
        </w:rPr>
        <w:t>pkt</w:t>
      </w:r>
      <w:proofErr w:type="spellEnd"/>
      <w:r w:rsidR="001F7075" w:rsidRPr="00AC5CCD">
        <w:rPr>
          <w:rFonts w:ascii="Times New Roman" w:eastAsia="Times New Roman" w:hAnsi="Times New Roman" w:cs="Times New Roman"/>
          <w:color w:val="auto"/>
        </w:rPr>
        <w:t xml:space="preserve"> 4 ustawy RLKS);</w:t>
      </w:r>
    </w:p>
    <w:p w:rsidR="0066764F" w:rsidRPr="007D20C9" w:rsidRDefault="0066764F" w:rsidP="00720206">
      <w:pPr>
        <w:widowControl/>
        <w:jc w:val="both"/>
        <w:rPr>
          <w:rFonts w:ascii="Times New Roman" w:eastAsia="Times New Roman" w:hAnsi="Times New Roman" w:cs="Times New Roman"/>
          <w:color w:val="auto"/>
        </w:rPr>
      </w:pPr>
      <w:r w:rsidRPr="007D20C9">
        <w:rPr>
          <w:rFonts w:ascii="Times New Roman" w:eastAsia="Times New Roman" w:hAnsi="Times New Roman" w:cs="Times New Roman"/>
          <w:color w:val="auto"/>
        </w:rPr>
        <w:t xml:space="preserve">10) </w:t>
      </w:r>
      <w:r w:rsidR="008D196F" w:rsidRPr="007D20C9">
        <w:rPr>
          <w:rFonts w:ascii="Times New Roman" w:eastAsia="Times New Roman" w:hAnsi="Times New Roman" w:cs="Times New Roman"/>
          <w:color w:val="auto"/>
        </w:rPr>
        <w:t>RLKS</w:t>
      </w:r>
      <w:r w:rsidRPr="007D20C9">
        <w:rPr>
          <w:rFonts w:ascii="Times New Roman" w:eastAsia="Times New Roman" w:hAnsi="Times New Roman" w:cs="Times New Roman"/>
          <w:color w:val="auto"/>
        </w:rPr>
        <w:t xml:space="preserve"> </w:t>
      </w:r>
      <w:r w:rsidR="008D196F" w:rsidRPr="007D20C9">
        <w:rPr>
          <w:rFonts w:ascii="Times New Roman" w:eastAsia="Times New Roman" w:hAnsi="Times New Roman" w:cs="Times New Roman"/>
          <w:color w:val="auto"/>
        </w:rPr>
        <w:t>–</w:t>
      </w:r>
      <w:r w:rsidRPr="007D20C9">
        <w:rPr>
          <w:rFonts w:ascii="Times New Roman" w:eastAsia="Times New Roman" w:hAnsi="Times New Roman" w:cs="Times New Roman"/>
          <w:color w:val="auto"/>
        </w:rPr>
        <w:t xml:space="preserve"> </w:t>
      </w:r>
      <w:r w:rsidR="001F7075" w:rsidRPr="007D20C9">
        <w:rPr>
          <w:rFonts w:ascii="Times New Roman" w:eastAsia="Times New Roman" w:hAnsi="Times New Roman" w:cs="Times New Roman"/>
          <w:color w:val="auto"/>
        </w:rPr>
        <w:t>rozwój lokal</w:t>
      </w:r>
      <w:r w:rsidR="008D196F" w:rsidRPr="007D20C9">
        <w:rPr>
          <w:rFonts w:ascii="Times New Roman" w:eastAsia="Times New Roman" w:hAnsi="Times New Roman" w:cs="Times New Roman"/>
          <w:color w:val="auto"/>
        </w:rPr>
        <w:t>ny kierowany przez społeczność;</w:t>
      </w:r>
    </w:p>
    <w:p w:rsidR="001F7075" w:rsidRPr="007D20C9" w:rsidRDefault="0066764F" w:rsidP="00720206">
      <w:pPr>
        <w:widowControl/>
        <w:jc w:val="both"/>
        <w:rPr>
          <w:rFonts w:ascii="Times New Roman" w:eastAsia="Times New Roman" w:hAnsi="Times New Roman" w:cs="Times New Roman"/>
          <w:color w:val="auto"/>
        </w:rPr>
      </w:pPr>
      <w:r w:rsidRPr="007D20C9">
        <w:rPr>
          <w:rFonts w:ascii="Times New Roman" w:eastAsia="Times New Roman" w:hAnsi="Times New Roman" w:cs="Times New Roman"/>
          <w:color w:val="auto"/>
        </w:rPr>
        <w:t xml:space="preserve">11) </w:t>
      </w:r>
      <w:r w:rsidR="008D196F" w:rsidRPr="007D20C9">
        <w:rPr>
          <w:rFonts w:ascii="Times New Roman" w:eastAsia="Times New Roman" w:hAnsi="Times New Roman" w:cs="Times New Roman"/>
          <w:color w:val="auto"/>
        </w:rPr>
        <w:t xml:space="preserve">RPO </w:t>
      </w:r>
      <w:proofErr w:type="spellStart"/>
      <w:r w:rsidR="008D196F" w:rsidRPr="007D20C9">
        <w:rPr>
          <w:rFonts w:ascii="Times New Roman" w:eastAsia="Times New Roman" w:hAnsi="Times New Roman" w:cs="Times New Roman"/>
          <w:color w:val="auto"/>
        </w:rPr>
        <w:t>WK-P</w:t>
      </w:r>
      <w:proofErr w:type="spellEnd"/>
      <w:r w:rsidRPr="007D20C9">
        <w:rPr>
          <w:rFonts w:ascii="Times New Roman" w:eastAsia="Times New Roman" w:hAnsi="Times New Roman" w:cs="Times New Roman"/>
          <w:color w:val="auto"/>
        </w:rPr>
        <w:t xml:space="preserve"> </w:t>
      </w:r>
      <w:r w:rsidR="008D196F" w:rsidRPr="007D20C9">
        <w:rPr>
          <w:rFonts w:ascii="Times New Roman" w:eastAsia="Times New Roman" w:hAnsi="Times New Roman" w:cs="Times New Roman"/>
          <w:color w:val="auto"/>
        </w:rPr>
        <w:t>–</w:t>
      </w:r>
      <w:r w:rsidRPr="007D20C9">
        <w:rPr>
          <w:rFonts w:ascii="Times New Roman" w:eastAsia="Times New Roman" w:hAnsi="Times New Roman" w:cs="Times New Roman"/>
          <w:color w:val="auto"/>
        </w:rPr>
        <w:t xml:space="preserve"> </w:t>
      </w:r>
      <w:r w:rsidR="001F7075" w:rsidRPr="007D20C9">
        <w:rPr>
          <w:rFonts w:ascii="Times New Roman" w:eastAsia="Times New Roman" w:hAnsi="Times New Roman" w:cs="Times New Roman"/>
          <w:color w:val="auto"/>
        </w:rPr>
        <w:t xml:space="preserve">Regionalny Program </w:t>
      </w:r>
      <w:r w:rsidR="008D196F" w:rsidRPr="007D20C9">
        <w:rPr>
          <w:rFonts w:ascii="Times New Roman" w:eastAsia="Times New Roman" w:hAnsi="Times New Roman" w:cs="Times New Roman"/>
          <w:color w:val="auto"/>
        </w:rPr>
        <w:t>Operacyjny Województwa Kujawsko</w:t>
      </w:r>
      <w:r w:rsidR="001F7075" w:rsidRPr="007D20C9">
        <w:rPr>
          <w:rFonts w:ascii="Times New Roman" w:eastAsia="Times New Roman" w:hAnsi="Times New Roman" w:cs="Times New Roman"/>
          <w:color w:val="auto"/>
        </w:rPr>
        <w:t>-</w:t>
      </w:r>
      <w:r w:rsidR="008D196F" w:rsidRPr="007D20C9">
        <w:rPr>
          <w:rFonts w:ascii="Times New Roman" w:eastAsia="Times New Roman" w:hAnsi="Times New Roman" w:cs="Times New Roman"/>
          <w:color w:val="auto"/>
        </w:rPr>
        <w:t>Pomorskiego na lata 2014-</w:t>
      </w:r>
      <w:r w:rsidR="001F7075" w:rsidRPr="007D20C9">
        <w:rPr>
          <w:rFonts w:ascii="Times New Roman" w:eastAsia="Times New Roman" w:hAnsi="Times New Roman" w:cs="Times New Roman"/>
          <w:color w:val="auto"/>
        </w:rPr>
        <w:t>2020;</w:t>
      </w:r>
    </w:p>
    <w:p w:rsidR="0066764F" w:rsidRPr="007D20C9" w:rsidRDefault="0066764F" w:rsidP="00720206">
      <w:pPr>
        <w:widowControl/>
        <w:jc w:val="both"/>
        <w:rPr>
          <w:rFonts w:ascii="Times New Roman" w:eastAsia="Times New Roman" w:hAnsi="Times New Roman" w:cs="Times New Roman"/>
          <w:color w:val="auto"/>
        </w:rPr>
      </w:pPr>
      <w:r w:rsidRPr="007D20C9">
        <w:rPr>
          <w:rFonts w:ascii="Times New Roman" w:eastAsia="Times New Roman" w:hAnsi="Times New Roman" w:cs="Times New Roman"/>
          <w:color w:val="auto"/>
        </w:rPr>
        <w:t xml:space="preserve">12) </w:t>
      </w:r>
      <w:r w:rsidR="008D196F" w:rsidRPr="007D20C9">
        <w:rPr>
          <w:rFonts w:ascii="Times New Roman" w:eastAsia="Times New Roman" w:hAnsi="Times New Roman" w:cs="Times New Roman"/>
          <w:color w:val="auto"/>
        </w:rPr>
        <w:t>umowa ramowa</w:t>
      </w:r>
      <w:r w:rsidRPr="007D20C9">
        <w:rPr>
          <w:rFonts w:ascii="Times New Roman" w:eastAsia="Times New Roman" w:hAnsi="Times New Roman" w:cs="Times New Roman"/>
          <w:color w:val="auto"/>
        </w:rPr>
        <w:t xml:space="preserve"> – </w:t>
      </w:r>
      <w:r w:rsidR="001F7075" w:rsidRPr="007D20C9">
        <w:rPr>
          <w:rFonts w:ascii="Times New Roman" w:eastAsia="Times New Roman" w:hAnsi="Times New Roman" w:cs="Times New Roman"/>
          <w:color w:val="auto"/>
        </w:rPr>
        <w:t>u</w:t>
      </w:r>
      <w:r w:rsidRPr="007D20C9">
        <w:rPr>
          <w:rFonts w:ascii="Times New Roman" w:eastAsia="Times New Roman" w:hAnsi="Times New Roman" w:cs="Times New Roman"/>
          <w:color w:val="auto"/>
        </w:rPr>
        <w:t>mowa</w:t>
      </w:r>
      <w:r w:rsidR="001F7075" w:rsidRPr="007D20C9">
        <w:rPr>
          <w:rFonts w:ascii="Times New Roman" w:eastAsia="Times New Roman" w:hAnsi="Times New Roman" w:cs="Times New Roman"/>
          <w:color w:val="auto"/>
        </w:rPr>
        <w:t xml:space="preserve"> o warunkach i sposobi</w:t>
      </w:r>
      <w:r w:rsidR="008D196F" w:rsidRPr="007D20C9">
        <w:rPr>
          <w:rFonts w:ascii="Times New Roman" w:eastAsia="Times New Roman" w:hAnsi="Times New Roman" w:cs="Times New Roman"/>
          <w:color w:val="auto"/>
        </w:rPr>
        <w:t>e realizacji strategii rozwoju lok</w:t>
      </w:r>
      <w:r w:rsidR="001F7075" w:rsidRPr="007D20C9">
        <w:rPr>
          <w:rFonts w:ascii="Times New Roman" w:eastAsia="Times New Roman" w:hAnsi="Times New Roman" w:cs="Times New Roman"/>
          <w:color w:val="auto"/>
        </w:rPr>
        <w:t>alnego</w:t>
      </w:r>
      <w:r w:rsidR="008D196F" w:rsidRPr="007D20C9">
        <w:rPr>
          <w:rFonts w:ascii="Times New Roman" w:eastAsia="Times New Roman" w:hAnsi="Times New Roman" w:cs="Times New Roman"/>
          <w:color w:val="auto"/>
        </w:rPr>
        <w:t xml:space="preserve"> kierowanego przez społeczność;</w:t>
      </w:r>
    </w:p>
    <w:p w:rsidR="008D196F" w:rsidRPr="004730EC" w:rsidRDefault="0066764F" w:rsidP="00720206">
      <w:pPr>
        <w:widowControl/>
        <w:jc w:val="both"/>
        <w:rPr>
          <w:rFonts w:ascii="Times New Roman" w:eastAsia="Times New Roman" w:hAnsi="Times New Roman" w:cs="Times New Roman"/>
          <w:color w:val="auto"/>
        </w:rPr>
      </w:pPr>
      <w:r w:rsidRPr="004730EC">
        <w:rPr>
          <w:rFonts w:ascii="Times New Roman" w:eastAsia="Times New Roman" w:hAnsi="Times New Roman" w:cs="Times New Roman"/>
          <w:color w:val="auto"/>
        </w:rPr>
        <w:t xml:space="preserve">13) </w:t>
      </w:r>
      <w:r w:rsidR="001F7075" w:rsidRPr="004730EC">
        <w:rPr>
          <w:rFonts w:ascii="Times New Roman" w:eastAsia="Times New Roman" w:hAnsi="Times New Roman" w:cs="Times New Roman"/>
          <w:color w:val="auto"/>
        </w:rPr>
        <w:t>Urz</w:t>
      </w:r>
      <w:r w:rsidR="008D196F" w:rsidRPr="004730EC">
        <w:rPr>
          <w:rFonts w:ascii="Times New Roman" w:eastAsia="Times New Roman" w:hAnsi="Times New Roman" w:cs="Times New Roman"/>
          <w:color w:val="auto"/>
        </w:rPr>
        <w:t>ąd</w:t>
      </w:r>
      <w:r w:rsidRPr="004730EC">
        <w:rPr>
          <w:rFonts w:ascii="Times New Roman" w:eastAsia="Times New Roman" w:hAnsi="Times New Roman" w:cs="Times New Roman"/>
          <w:color w:val="auto"/>
        </w:rPr>
        <w:t xml:space="preserve"> </w:t>
      </w:r>
      <w:r w:rsidR="008D196F" w:rsidRPr="004730EC">
        <w:rPr>
          <w:rFonts w:ascii="Times New Roman" w:eastAsia="Times New Roman" w:hAnsi="Times New Roman" w:cs="Times New Roman"/>
          <w:color w:val="auto"/>
        </w:rPr>
        <w:t>–</w:t>
      </w:r>
      <w:r w:rsidRPr="004730EC">
        <w:rPr>
          <w:rFonts w:ascii="Times New Roman" w:eastAsia="Times New Roman" w:hAnsi="Times New Roman" w:cs="Times New Roman"/>
          <w:color w:val="auto"/>
        </w:rPr>
        <w:t xml:space="preserve"> </w:t>
      </w:r>
      <w:r w:rsidR="001F7075" w:rsidRPr="004730EC">
        <w:rPr>
          <w:rFonts w:ascii="Times New Roman" w:eastAsia="Times New Roman" w:hAnsi="Times New Roman" w:cs="Times New Roman"/>
          <w:color w:val="auto"/>
        </w:rPr>
        <w:t>Urząd Mar</w:t>
      </w:r>
      <w:r w:rsidR="008D196F" w:rsidRPr="004730EC">
        <w:rPr>
          <w:rFonts w:ascii="Times New Roman" w:eastAsia="Times New Roman" w:hAnsi="Times New Roman" w:cs="Times New Roman"/>
          <w:color w:val="auto"/>
        </w:rPr>
        <w:t>szałkowski Województwa Kujawsko-Pomorskiego;</w:t>
      </w:r>
    </w:p>
    <w:p w:rsidR="001F7075" w:rsidRPr="004730EC" w:rsidRDefault="0066764F" w:rsidP="00720206">
      <w:pPr>
        <w:widowControl/>
        <w:jc w:val="both"/>
        <w:rPr>
          <w:rFonts w:ascii="Times New Roman" w:eastAsia="Times New Roman" w:hAnsi="Times New Roman" w:cs="Times New Roman"/>
          <w:color w:val="auto"/>
        </w:rPr>
      </w:pPr>
      <w:r w:rsidRPr="004730EC">
        <w:rPr>
          <w:rFonts w:ascii="Times New Roman" w:eastAsia="Times New Roman" w:hAnsi="Times New Roman" w:cs="Times New Roman"/>
          <w:color w:val="auto"/>
        </w:rPr>
        <w:t xml:space="preserve">14) </w:t>
      </w:r>
      <w:r w:rsidR="008D196F" w:rsidRPr="004730EC">
        <w:rPr>
          <w:rFonts w:ascii="Times New Roman" w:eastAsia="Times New Roman" w:hAnsi="Times New Roman" w:cs="Times New Roman"/>
          <w:color w:val="auto"/>
        </w:rPr>
        <w:t>ustawa RLKS</w:t>
      </w:r>
      <w:r w:rsidRPr="004730EC">
        <w:rPr>
          <w:rFonts w:ascii="Times New Roman" w:eastAsia="Times New Roman" w:hAnsi="Times New Roman" w:cs="Times New Roman"/>
          <w:color w:val="auto"/>
        </w:rPr>
        <w:t xml:space="preserve"> – </w:t>
      </w:r>
      <w:r w:rsidR="001F7075" w:rsidRPr="004730EC">
        <w:rPr>
          <w:rFonts w:ascii="Times New Roman" w:eastAsia="Times New Roman" w:hAnsi="Times New Roman" w:cs="Times New Roman"/>
          <w:color w:val="auto"/>
        </w:rPr>
        <w:t>ustawa z dnia 20 lutego 2015 r.</w:t>
      </w:r>
      <w:r w:rsidR="008D196F" w:rsidRPr="004730EC">
        <w:rPr>
          <w:rFonts w:ascii="Times New Roman" w:eastAsia="Times New Roman" w:hAnsi="Times New Roman" w:cs="Times New Roman"/>
          <w:color w:val="auto"/>
        </w:rPr>
        <w:t xml:space="preserve"> o rozwoju lokalnym z udziałem </w:t>
      </w:r>
      <w:r w:rsidR="001F7075" w:rsidRPr="004730EC">
        <w:rPr>
          <w:rFonts w:ascii="Times New Roman" w:eastAsia="Times New Roman" w:hAnsi="Times New Roman" w:cs="Times New Roman"/>
          <w:color w:val="auto"/>
        </w:rPr>
        <w:t>lokalnej społeczności;</w:t>
      </w:r>
    </w:p>
    <w:p w:rsidR="0066764F" w:rsidRPr="00C11F67" w:rsidRDefault="0066764F" w:rsidP="00720206">
      <w:pPr>
        <w:widowControl/>
        <w:jc w:val="both"/>
        <w:rPr>
          <w:rFonts w:ascii="Times New Roman" w:eastAsia="Times New Roman" w:hAnsi="Times New Roman" w:cs="Times New Roman"/>
          <w:color w:val="auto"/>
        </w:rPr>
      </w:pPr>
      <w:r w:rsidRPr="004730EC">
        <w:rPr>
          <w:rFonts w:ascii="Times New Roman" w:eastAsia="Times New Roman" w:hAnsi="Times New Roman" w:cs="Times New Roman"/>
          <w:color w:val="auto"/>
        </w:rPr>
        <w:t xml:space="preserve">15) </w:t>
      </w:r>
      <w:r w:rsidR="008D196F" w:rsidRPr="004730EC">
        <w:rPr>
          <w:rFonts w:ascii="Times New Roman" w:eastAsia="Times New Roman" w:hAnsi="Times New Roman" w:cs="Times New Roman"/>
          <w:color w:val="auto"/>
        </w:rPr>
        <w:t>ZW</w:t>
      </w:r>
      <w:r w:rsidRPr="004730EC">
        <w:rPr>
          <w:rFonts w:ascii="Times New Roman" w:eastAsia="Times New Roman" w:hAnsi="Times New Roman" w:cs="Times New Roman"/>
          <w:color w:val="auto"/>
        </w:rPr>
        <w:t xml:space="preserve"> </w:t>
      </w:r>
      <w:r w:rsidR="008D196F" w:rsidRPr="004730EC">
        <w:rPr>
          <w:rFonts w:ascii="Times New Roman" w:eastAsia="Times New Roman" w:hAnsi="Times New Roman" w:cs="Times New Roman"/>
          <w:color w:val="auto"/>
        </w:rPr>
        <w:t>–</w:t>
      </w:r>
      <w:r w:rsidRPr="004730EC">
        <w:rPr>
          <w:rFonts w:ascii="Times New Roman" w:eastAsia="Times New Roman" w:hAnsi="Times New Roman" w:cs="Times New Roman"/>
          <w:color w:val="auto"/>
        </w:rPr>
        <w:t xml:space="preserve"> </w:t>
      </w:r>
      <w:r w:rsidR="001F7075" w:rsidRPr="004730EC">
        <w:rPr>
          <w:rFonts w:ascii="Times New Roman" w:eastAsia="Times New Roman" w:hAnsi="Times New Roman" w:cs="Times New Roman"/>
          <w:color w:val="auto"/>
        </w:rPr>
        <w:t>Zarząd Województwa Kujawsko</w:t>
      </w:r>
      <w:r w:rsidR="008D196F" w:rsidRPr="004730EC">
        <w:rPr>
          <w:rFonts w:ascii="Times New Roman" w:eastAsia="Times New Roman" w:hAnsi="Times New Roman" w:cs="Times New Roman"/>
          <w:color w:val="auto"/>
        </w:rPr>
        <w:t xml:space="preserve">-Pomorskiego </w:t>
      </w:r>
      <w:r w:rsidRPr="004730EC">
        <w:rPr>
          <w:rFonts w:ascii="Times New Roman" w:eastAsia="Times New Roman" w:hAnsi="Times New Roman" w:cs="Times New Roman"/>
          <w:color w:val="auto"/>
        </w:rPr>
        <w:t xml:space="preserve">– </w:t>
      </w:r>
      <w:r w:rsidR="008D196F" w:rsidRPr="004730EC">
        <w:rPr>
          <w:rFonts w:ascii="Times New Roman" w:eastAsia="Times New Roman" w:hAnsi="Times New Roman" w:cs="Times New Roman"/>
          <w:color w:val="auto"/>
        </w:rPr>
        <w:t xml:space="preserve">wykonujący zadania w zakresie </w:t>
      </w:r>
      <w:r w:rsidR="001F7075" w:rsidRPr="004730EC">
        <w:rPr>
          <w:rFonts w:ascii="Times New Roman" w:eastAsia="Times New Roman" w:hAnsi="Times New Roman" w:cs="Times New Roman"/>
          <w:color w:val="auto"/>
        </w:rPr>
        <w:t>RLKS wd</w:t>
      </w:r>
      <w:r w:rsidR="00EB1931" w:rsidRPr="004730EC">
        <w:rPr>
          <w:rFonts w:ascii="Times New Roman" w:eastAsia="Times New Roman" w:hAnsi="Times New Roman" w:cs="Times New Roman"/>
          <w:color w:val="auto"/>
        </w:rPr>
        <w:t>rażanego ze środków EFRR i EFS,</w:t>
      </w:r>
      <w:r w:rsidR="00EB1931" w:rsidRPr="004730EC">
        <w:rPr>
          <w:rFonts w:ascii="Times New Roman" w:eastAsia="Times New Roman" w:hAnsi="Times New Roman" w:cs="Times New Roman"/>
          <w:color w:val="auto"/>
        </w:rPr>
        <w:br/>
      </w:r>
      <w:r w:rsidR="001F7075" w:rsidRPr="004730EC">
        <w:rPr>
          <w:rFonts w:ascii="Times New Roman" w:eastAsia="Times New Roman" w:hAnsi="Times New Roman" w:cs="Times New Roman"/>
          <w:color w:val="auto"/>
        </w:rPr>
        <w:t>jako Instyt</w:t>
      </w:r>
      <w:r w:rsidR="008D196F" w:rsidRPr="004730EC">
        <w:rPr>
          <w:rFonts w:ascii="Times New Roman" w:eastAsia="Times New Roman" w:hAnsi="Times New Roman" w:cs="Times New Roman"/>
          <w:color w:val="auto"/>
        </w:rPr>
        <w:t xml:space="preserve">ucja Zarządzająca (art. 2 ust. </w:t>
      </w:r>
      <w:r w:rsidR="001F7075" w:rsidRPr="004730EC">
        <w:rPr>
          <w:rFonts w:ascii="Times New Roman" w:eastAsia="Times New Roman" w:hAnsi="Times New Roman" w:cs="Times New Roman"/>
          <w:color w:val="auto"/>
        </w:rPr>
        <w:t>2 ustawy RLKS).</w:t>
      </w:r>
    </w:p>
    <w:p w:rsidR="00E37CDF" w:rsidRDefault="00E37CDF" w:rsidP="00720206">
      <w:pPr>
        <w:widowControl/>
        <w:jc w:val="both"/>
        <w:rPr>
          <w:rFonts w:ascii="Times New Roman" w:eastAsia="Times New Roman" w:hAnsi="Times New Roman" w:cs="Times New Roman"/>
          <w:color w:val="FF0000"/>
        </w:rPr>
      </w:pPr>
    </w:p>
    <w:p w:rsidR="001F7075" w:rsidRPr="00277F94" w:rsidRDefault="00E37CDF" w:rsidP="00720206">
      <w:pPr>
        <w:widowControl/>
        <w:jc w:val="both"/>
        <w:rPr>
          <w:rFonts w:ascii="Times New Roman" w:eastAsia="Times New Roman" w:hAnsi="Times New Roman" w:cs="Times New Roman"/>
          <w:b/>
          <w:color w:val="auto"/>
        </w:rPr>
      </w:pPr>
      <w:r w:rsidRPr="00277F94">
        <w:rPr>
          <w:rFonts w:ascii="Times New Roman" w:eastAsia="Times New Roman" w:hAnsi="Times New Roman" w:cs="Times New Roman"/>
          <w:b/>
          <w:color w:val="auto"/>
        </w:rPr>
        <w:lastRenderedPageBreak/>
        <w:t>I</w:t>
      </w:r>
      <w:r w:rsidR="00397DFF" w:rsidRPr="00277F94">
        <w:rPr>
          <w:rFonts w:ascii="Times New Roman" w:eastAsia="Times New Roman" w:hAnsi="Times New Roman" w:cs="Times New Roman"/>
          <w:b/>
          <w:color w:val="auto"/>
        </w:rPr>
        <w:t>II</w:t>
      </w:r>
      <w:r w:rsidRPr="00277F94">
        <w:rPr>
          <w:rFonts w:ascii="Times New Roman" w:eastAsia="Times New Roman" w:hAnsi="Times New Roman" w:cs="Times New Roman"/>
          <w:b/>
          <w:color w:val="auto"/>
        </w:rPr>
        <w:t xml:space="preserve">. </w:t>
      </w:r>
      <w:r w:rsidR="001F7075" w:rsidRPr="00277F94">
        <w:rPr>
          <w:rFonts w:ascii="Times New Roman" w:eastAsia="Times New Roman" w:hAnsi="Times New Roman" w:cs="Times New Roman"/>
          <w:b/>
          <w:color w:val="auto"/>
        </w:rPr>
        <w:t xml:space="preserve">WEZWANIE PODMIOTU </w:t>
      </w:r>
      <w:r w:rsidR="008178B6" w:rsidRPr="00277F94">
        <w:rPr>
          <w:rFonts w:ascii="Times New Roman" w:eastAsia="Times New Roman" w:hAnsi="Times New Roman" w:cs="Times New Roman"/>
          <w:b/>
          <w:color w:val="auto"/>
        </w:rPr>
        <w:t>DO ZŁOŻENIA WYJAŚNIEŃ LUB DOKUM</w:t>
      </w:r>
      <w:r w:rsidR="001F7075" w:rsidRPr="00277F94">
        <w:rPr>
          <w:rFonts w:ascii="Times New Roman" w:eastAsia="Times New Roman" w:hAnsi="Times New Roman" w:cs="Times New Roman"/>
          <w:b/>
          <w:color w:val="auto"/>
        </w:rPr>
        <w:t>E</w:t>
      </w:r>
      <w:r w:rsidR="008178B6" w:rsidRPr="00277F94">
        <w:rPr>
          <w:rFonts w:ascii="Times New Roman" w:eastAsia="Times New Roman" w:hAnsi="Times New Roman" w:cs="Times New Roman"/>
          <w:b/>
          <w:color w:val="auto"/>
        </w:rPr>
        <w:t>N</w:t>
      </w:r>
      <w:r w:rsidR="001F7075" w:rsidRPr="00277F94">
        <w:rPr>
          <w:rFonts w:ascii="Times New Roman" w:eastAsia="Times New Roman" w:hAnsi="Times New Roman" w:cs="Times New Roman"/>
          <w:b/>
          <w:color w:val="auto"/>
        </w:rPr>
        <w:t>TÓW</w:t>
      </w:r>
      <w:r w:rsidR="00444565" w:rsidRPr="00277F94">
        <w:rPr>
          <w:rFonts w:ascii="Times New Roman" w:eastAsia="Times New Roman" w:hAnsi="Times New Roman" w:cs="Times New Roman"/>
          <w:b/>
          <w:color w:val="auto"/>
        </w:rPr>
        <w:t xml:space="preserve"> NIEZBĘ</w:t>
      </w:r>
      <w:r w:rsidR="00D55033" w:rsidRPr="00277F94">
        <w:rPr>
          <w:rFonts w:ascii="Times New Roman" w:eastAsia="Times New Roman" w:hAnsi="Times New Roman" w:cs="Times New Roman"/>
          <w:b/>
          <w:color w:val="auto"/>
        </w:rPr>
        <w:t>DNYCH DO OCENY ZGODNOŚCI OPERACJI Z LSR, WYBORU OPERACJI LUB USTALENIA KWOTY WSPARCIA</w:t>
      </w:r>
    </w:p>
    <w:p w:rsidR="001F7075" w:rsidRPr="00613886" w:rsidRDefault="00A52D8D" w:rsidP="00720206">
      <w:pPr>
        <w:widowControl/>
        <w:jc w:val="both"/>
        <w:rPr>
          <w:rFonts w:ascii="Times New Roman" w:eastAsia="Times New Roman" w:hAnsi="Times New Roman" w:cs="Times New Roman"/>
          <w:color w:val="auto"/>
        </w:rPr>
      </w:pPr>
      <w:r w:rsidRPr="00613886">
        <w:rPr>
          <w:rFonts w:ascii="Times New Roman" w:eastAsia="Times New Roman" w:hAnsi="Times New Roman" w:cs="Times New Roman"/>
          <w:color w:val="auto"/>
        </w:rPr>
        <w:t>Zgodnie z art. 21 ust. 1a ustawy RLKS, jeżeli w trakcie ro</w:t>
      </w:r>
      <w:r w:rsidR="007D57C2" w:rsidRPr="00613886">
        <w:rPr>
          <w:rFonts w:ascii="Times New Roman" w:eastAsia="Times New Roman" w:hAnsi="Times New Roman" w:cs="Times New Roman"/>
          <w:color w:val="auto"/>
        </w:rPr>
        <w:t>z</w:t>
      </w:r>
      <w:r w:rsidRPr="00613886">
        <w:rPr>
          <w:rFonts w:ascii="Times New Roman" w:eastAsia="Times New Roman" w:hAnsi="Times New Roman" w:cs="Times New Roman"/>
          <w:color w:val="auto"/>
        </w:rPr>
        <w:t>patrywania wniosku o przyznanie pomocy kon</w:t>
      </w:r>
      <w:r w:rsidR="00613886" w:rsidRPr="00613886">
        <w:rPr>
          <w:rFonts w:ascii="Times New Roman" w:eastAsia="Times New Roman" w:hAnsi="Times New Roman" w:cs="Times New Roman"/>
          <w:color w:val="auto"/>
        </w:rPr>
        <w:t>ieczne jest uzyskanie wyjaśnień</w:t>
      </w:r>
      <w:r w:rsidR="00613886" w:rsidRPr="00613886">
        <w:rPr>
          <w:rFonts w:ascii="Times New Roman" w:eastAsia="Times New Roman" w:hAnsi="Times New Roman" w:cs="Times New Roman"/>
          <w:color w:val="auto"/>
        </w:rPr>
        <w:br/>
      </w:r>
      <w:r w:rsidRPr="00613886">
        <w:rPr>
          <w:rFonts w:ascii="Times New Roman" w:eastAsia="Times New Roman" w:hAnsi="Times New Roman" w:cs="Times New Roman"/>
          <w:color w:val="auto"/>
        </w:rPr>
        <w:t>lub dokumentów niezbędnych do oceny zgodności operac</w:t>
      </w:r>
      <w:r w:rsidR="007D57C2" w:rsidRPr="00613886">
        <w:rPr>
          <w:rFonts w:ascii="Times New Roman" w:eastAsia="Times New Roman" w:hAnsi="Times New Roman" w:cs="Times New Roman"/>
          <w:color w:val="auto"/>
        </w:rPr>
        <w:t>ji</w:t>
      </w:r>
      <w:r w:rsidRPr="00613886">
        <w:rPr>
          <w:rFonts w:ascii="Times New Roman" w:eastAsia="Times New Roman" w:hAnsi="Times New Roman" w:cs="Times New Roman"/>
          <w:color w:val="auto"/>
        </w:rPr>
        <w:t xml:space="preserve"> z LSR, wyboru operacji lub ustalenia kwoty wsparcia, LGD wzywa podmiot ubiegający się o przyznanie pomocy </w:t>
      </w:r>
      <w:r w:rsidR="001F7075" w:rsidRPr="00613886">
        <w:rPr>
          <w:rFonts w:ascii="Times New Roman" w:eastAsia="Times New Roman" w:hAnsi="Times New Roman" w:cs="Times New Roman"/>
          <w:color w:val="auto"/>
        </w:rPr>
        <w:t xml:space="preserve">do złożenia </w:t>
      </w:r>
      <w:r w:rsidRPr="00613886">
        <w:rPr>
          <w:rFonts w:ascii="Times New Roman" w:eastAsia="Times New Roman" w:hAnsi="Times New Roman" w:cs="Times New Roman"/>
          <w:color w:val="auto"/>
        </w:rPr>
        <w:t xml:space="preserve">tych </w:t>
      </w:r>
      <w:r w:rsidR="001F7075" w:rsidRPr="00613886">
        <w:rPr>
          <w:rFonts w:ascii="Times New Roman" w:eastAsia="Times New Roman" w:hAnsi="Times New Roman" w:cs="Times New Roman"/>
          <w:color w:val="auto"/>
        </w:rPr>
        <w:t xml:space="preserve">wyjaśnień lub </w:t>
      </w:r>
      <w:r w:rsidR="00B2744F" w:rsidRPr="00613886">
        <w:rPr>
          <w:rFonts w:ascii="Times New Roman" w:eastAsia="Times New Roman" w:hAnsi="Times New Roman" w:cs="Times New Roman"/>
          <w:color w:val="auto"/>
        </w:rPr>
        <w:t>dokumentów.</w:t>
      </w:r>
    </w:p>
    <w:p w:rsidR="00B2744F" w:rsidRPr="003F4A13" w:rsidRDefault="00B2744F" w:rsidP="00720206">
      <w:pPr>
        <w:widowControl/>
        <w:jc w:val="both"/>
        <w:rPr>
          <w:rFonts w:ascii="Times New Roman" w:eastAsia="Times New Roman" w:hAnsi="Times New Roman" w:cs="Times New Roman"/>
          <w:color w:val="auto"/>
        </w:rPr>
      </w:pPr>
      <w:r w:rsidRPr="003F4A13">
        <w:rPr>
          <w:rFonts w:ascii="Times New Roman" w:eastAsia="Times New Roman" w:hAnsi="Times New Roman" w:cs="Times New Roman"/>
          <w:color w:val="auto"/>
        </w:rPr>
        <w:t xml:space="preserve">LGD </w:t>
      </w:r>
      <w:r w:rsidR="00885B44">
        <w:rPr>
          <w:rFonts w:ascii="Times New Roman" w:eastAsia="Times New Roman" w:hAnsi="Times New Roman" w:cs="Times New Roman"/>
          <w:color w:val="FF0000"/>
        </w:rPr>
        <w:t xml:space="preserve">jednokrotnie </w:t>
      </w:r>
      <w:r w:rsidRPr="003F4A13">
        <w:rPr>
          <w:rFonts w:ascii="Times New Roman" w:eastAsia="Times New Roman" w:hAnsi="Times New Roman" w:cs="Times New Roman"/>
          <w:color w:val="auto"/>
        </w:rPr>
        <w:t>wzywa wnioskodawcę do złożenia wyjaśnień lub dokumentów:</w:t>
      </w:r>
    </w:p>
    <w:p w:rsidR="001F7075" w:rsidRPr="003F4A13" w:rsidRDefault="001F7075" w:rsidP="00F61456">
      <w:pPr>
        <w:pStyle w:val="Akapitzlist"/>
        <w:widowControl/>
        <w:numPr>
          <w:ilvl w:val="0"/>
          <w:numId w:val="45"/>
        </w:numPr>
        <w:jc w:val="both"/>
        <w:rPr>
          <w:rFonts w:ascii="Times New Roman" w:eastAsia="Times New Roman" w:hAnsi="Times New Roman"/>
          <w:color w:val="auto"/>
        </w:rPr>
      </w:pPr>
      <w:r w:rsidRPr="003F4A13">
        <w:rPr>
          <w:rFonts w:ascii="Times New Roman" w:eastAsia="Times New Roman" w:hAnsi="Times New Roman"/>
          <w:color w:val="auto"/>
        </w:rPr>
        <w:t>niezbędnych do oceny zgodności z LSR, w każdej sytuacji, w której po pierwszej (wstępnej) wer</w:t>
      </w:r>
      <w:r w:rsidR="00291582" w:rsidRPr="003F4A13">
        <w:rPr>
          <w:rFonts w:ascii="Times New Roman" w:eastAsia="Times New Roman" w:hAnsi="Times New Roman"/>
          <w:color w:val="auto"/>
        </w:rPr>
        <w:t>yfikacji wniosku LGD stwierdza,</w:t>
      </w:r>
      <w:r w:rsidR="00291582" w:rsidRPr="003F4A13">
        <w:rPr>
          <w:rFonts w:ascii="Times New Roman" w:eastAsia="Times New Roman" w:hAnsi="Times New Roman"/>
          <w:color w:val="auto"/>
        </w:rPr>
        <w:br/>
      </w:r>
      <w:r w:rsidRPr="003F4A13">
        <w:rPr>
          <w:rFonts w:ascii="Times New Roman" w:eastAsia="Times New Roman" w:hAnsi="Times New Roman"/>
          <w:color w:val="auto"/>
        </w:rPr>
        <w:t>że projekt nie powinien zostać uznany za zgodny z LSR. Obowiązek taki nie dotyczy sytuacji oczywistej, gdy z wniosku jednoznacznie wynika, iż żadne wyjaśnienia ani dokumenty nie są w stanie potwierdzić zgodności projektu z LSR;</w:t>
      </w:r>
    </w:p>
    <w:p w:rsidR="001F7075" w:rsidRPr="00A569E2" w:rsidRDefault="001F7075" w:rsidP="00F61456">
      <w:pPr>
        <w:pStyle w:val="Akapitzlist"/>
        <w:widowControl/>
        <w:numPr>
          <w:ilvl w:val="0"/>
          <w:numId w:val="45"/>
        </w:numPr>
        <w:jc w:val="both"/>
        <w:rPr>
          <w:rFonts w:ascii="Times New Roman" w:eastAsia="Times New Roman" w:hAnsi="Times New Roman"/>
          <w:color w:val="auto"/>
        </w:rPr>
      </w:pPr>
      <w:r w:rsidRPr="00A569E2">
        <w:rPr>
          <w:rFonts w:ascii="Times New Roman" w:eastAsia="Times New Roman" w:hAnsi="Times New Roman"/>
          <w:color w:val="auto"/>
        </w:rPr>
        <w:t>niezbędnych do ustalenia kwoty wsparcia. W sytuacji gdy LGD rozważa obniżenie kwoty wsparcia, zasa</w:t>
      </w:r>
      <w:r w:rsidR="00F61456" w:rsidRPr="00A569E2">
        <w:rPr>
          <w:rFonts w:ascii="Times New Roman" w:eastAsia="Times New Roman" w:hAnsi="Times New Roman"/>
          <w:color w:val="auto"/>
        </w:rPr>
        <w:t xml:space="preserve">dnym jest wezwanie wnioskodawcy </w:t>
      </w:r>
      <w:r w:rsidRPr="00A569E2">
        <w:rPr>
          <w:rFonts w:ascii="Times New Roman" w:eastAsia="Times New Roman" w:hAnsi="Times New Roman"/>
          <w:color w:val="auto"/>
        </w:rPr>
        <w:t xml:space="preserve">do złożenia wyjaśnień w przedmiocie okoliczności leżących u podstawy obniżenia kwoty </w:t>
      </w:r>
      <w:r w:rsidR="00237728" w:rsidRPr="00A569E2">
        <w:rPr>
          <w:rFonts w:ascii="Times New Roman" w:eastAsia="Times New Roman" w:hAnsi="Times New Roman"/>
          <w:color w:val="auto"/>
        </w:rPr>
        <w:t>wsparcia</w:t>
      </w:r>
      <w:r w:rsidRPr="00A569E2">
        <w:rPr>
          <w:rFonts w:ascii="Times New Roman" w:eastAsia="Times New Roman" w:hAnsi="Times New Roman"/>
          <w:color w:val="auto"/>
        </w:rPr>
        <w:t xml:space="preserve"> (chyba że sytuacja jest oczywista i w sposób niebudzący wątpliwości wynika, że w danych okolicznościach kwota </w:t>
      </w:r>
      <w:r w:rsidR="00237728" w:rsidRPr="00A569E2">
        <w:rPr>
          <w:rFonts w:ascii="Times New Roman" w:eastAsia="Times New Roman" w:hAnsi="Times New Roman"/>
          <w:color w:val="auto"/>
        </w:rPr>
        <w:t>wsparcia</w:t>
      </w:r>
      <w:r w:rsidRPr="00A569E2">
        <w:rPr>
          <w:rFonts w:ascii="Times New Roman" w:eastAsia="Times New Roman" w:hAnsi="Times New Roman"/>
          <w:color w:val="auto"/>
        </w:rPr>
        <w:t xml:space="preserve"> zostanie obniżona);</w:t>
      </w:r>
    </w:p>
    <w:p w:rsidR="001F7075" w:rsidRPr="00726A11" w:rsidRDefault="001F7075" w:rsidP="00F61456">
      <w:pPr>
        <w:pStyle w:val="Akapitzlist"/>
        <w:widowControl/>
        <w:numPr>
          <w:ilvl w:val="0"/>
          <w:numId w:val="45"/>
        </w:numPr>
        <w:jc w:val="both"/>
        <w:rPr>
          <w:rFonts w:ascii="Times New Roman" w:eastAsia="Times New Roman" w:hAnsi="Times New Roman"/>
          <w:color w:val="auto"/>
        </w:rPr>
      </w:pPr>
      <w:r w:rsidRPr="00726A11">
        <w:rPr>
          <w:rFonts w:ascii="Times New Roman" w:eastAsia="Times New Roman" w:hAnsi="Times New Roman"/>
          <w:color w:val="auto"/>
        </w:rPr>
        <w:t>niezbędnych do zweryfikowania deklaracji wnioskodawcy o spełnianiu danego kryterium wyboru projektu, k</w:t>
      </w:r>
      <w:r w:rsidR="00F61456" w:rsidRPr="00726A11">
        <w:rPr>
          <w:rFonts w:ascii="Times New Roman" w:eastAsia="Times New Roman" w:hAnsi="Times New Roman"/>
          <w:color w:val="auto"/>
        </w:rPr>
        <w:t xml:space="preserve">tóre nie zostało poparte opisem </w:t>
      </w:r>
      <w:r w:rsidRPr="00726A11">
        <w:rPr>
          <w:rFonts w:ascii="Times New Roman" w:eastAsia="Times New Roman" w:hAnsi="Times New Roman"/>
          <w:color w:val="auto"/>
        </w:rPr>
        <w:t xml:space="preserve">w treści </w:t>
      </w:r>
      <w:r w:rsidR="00237728" w:rsidRPr="00726A11">
        <w:rPr>
          <w:rFonts w:ascii="Times New Roman" w:eastAsia="Times New Roman" w:hAnsi="Times New Roman"/>
          <w:color w:val="auto"/>
        </w:rPr>
        <w:t xml:space="preserve">wniosku </w:t>
      </w:r>
      <w:r w:rsidRPr="00726A11">
        <w:rPr>
          <w:rFonts w:ascii="Times New Roman" w:eastAsia="Times New Roman" w:hAnsi="Times New Roman"/>
          <w:color w:val="auto"/>
        </w:rPr>
        <w:t xml:space="preserve">ani stosownym dokumentem załączonym do wniosku. </w:t>
      </w:r>
      <w:r w:rsidR="00BC653C" w:rsidRPr="00726A11">
        <w:rPr>
          <w:rFonts w:ascii="Times New Roman" w:eastAsia="Times New Roman" w:hAnsi="Times New Roman"/>
          <w:color w:val="auto"/>
        </w:rPr>
        <w:t xml:space="preserve">LGD </w:t>
      </w:r>
      <w:r w:rsidRPr="00726A11">
        <w:rPr>
          <w:rFonts w:ascii="Times New Roman" w:eastAsia="Times New Roman" w:hAnsi="Times New Roman"/>
          <w:color w:val="auto"/>
        </w:rPr>
        <w:t>powinna wezwać wnioskodawcę do złożenia stosownych wyjaśnień lub dokumentów potwierdzających występowanie danych okoliczności;</w:t>
      </w:r>
    </w:p>
    <w:p w:rsidR="001F7075" w:rsidRPr="00CB70CE" w:rsidRDefault="001F7075" w:rsidP="00F61456">
      <w:pPr>
        <w:pStyle w:val="Akapitzlist"/>
        <w:widowControl/>
        <w:numPr>
          <w:ilvl w:val="0"/>
          <w:numId w:val="45"/>
        </w:numPr>
        <w:jc w:val="both"/>
        <w:rPr>
          <w:rFonts w:ascii="Times New Roman" w:eastAsia="Times New Roman" w:hAnsi="Times New Roman"/>
          <w:color w:val="auto"/>
        </w:rPr>
      </w:pPr>
      <w:r w:rsidRPr="00CB70CE">
        <w:rPr>
          <w:rFonts w:ascii="Times New Roman" w:eastAsia="Times New Roman" w:hAnsi="Times New Roman"/>
          <w:color w:val="auto"/>
        </w:rPr>
        <w:t xml:space="preserve">niezbędnych do prawidłowego przyznania ilości punktów jakie należy przyznać w ramach </w:t>
      </w:r>
      <w:r w:rsidR="00291582" w:rsidRPr="00CB70CE">
        <w:rPr>
          <w:rFonts w:ascii="Times New Roman" w:eastAsia="Times New Roman" w:hAnsi="Times New Roman"/>
          <w:color w:val="auto"/>
        </w:rPr>
        <w:t>danego kryterium (np. w związku</w:t>
      </w:r>
      <w:r w:rsidR="00291582" w:rsidRPr="00CB70CE">
        <w:rPr>
          <w:rFonts w:ascii="Times New Roman" w:eastAsia="Times New Roman" w:hAnsi="Times New Roman"/>
          <w:color w:val="auto"/>
        </w:rPr>
        <w:br/>
      </w:r>
      <w:r w:rsidRPr="00CB70CE">
        <w:rPr>
          <w:rFonts w:ascii="Times New Roman" w:eastAsia="Times New Roman" w:hAnsi="Times New Roman"/>
          <w:color w:val="auto"/>
        </w:rPr>
        <w:t>z niespójnością danych zawartych we wniosku oraz dokumentach do niego załączonych). Nie oz</w:t>
      </w:r>
      <w:r w:rsidR="007B3E71" w:rsidRPr="00CB70CE">
        <w:rPr>
          <w:rFonts w:ascii="Times New Roman" w:eastAsia="Times New Roman" w:hAnsi="Times New Roman"/>
          <w:color w:val="auto"/>
        </w:rPr>
        <w:t>n</w:t>
      </w:r>
      <w:r w:rsidRPr="00CB70CE">
        <w:rPr>
          <w:rFonts w:ascii="Times New Roman" w:eastAsia="Times New Roman" w:hAnsi="Times New Roman"/>
          <w:color w:val="auto"/>
        </w:rPr>
        <w:t xml:space="preserve">acza to obowiązku wzywania wnioskodawcy do składania wyjaśnień lub dokumentów za każdym razem, gdy przyznaje się liczbę </w:t>
      </w:r>
      <w:r w:rsidR="00DA4336" w:rsidRPr="00CB70CE">
        <w:rPr>
          <w:rFonts w:ascii="Times New Roman" w:eastAsia="Times New Roman" w:hAnsi="Times New Roman"/>
          <w:color w:val="auto"/>
        </w:rPr>
        <w:t>punktów mniejszą niż maksymalna;</w:t>
      </w:r>
    </w:p>
    <w:p w:rsidR="00DA4336" w:rsidRPr="00FF30D8" w:rsidRDefault="00DA4336" w:rsidP="00F61456">
      <w:pPr>
        <w:pStyle w:val="Akapitzlist"/>
        <w:widowControl/>
        <w:numPr>
          <w:ilvl w:val="0"/>
          <w:numId w:val="45"/>
        </w:numPr>
        <w:jc w:val="both"/>
        <w:rPr>
          <w:rFonts w:ascii="Times New Roman" w:eastAsia="Times New Roman" w:hAnsi="Times New Roman"/>
          <w:color w:val="auto"/>
        </w:rPr>
      </w:pPr>
      <w:r w:rsidRPr="00FF30D8">
        <w:rPr>
          <w:rFonts w:ascii="Times New Roman" w:eastAsia="Times New Roman" w:hAnsi="Times New Roman"/>
          <w:color w:val="auto"/>
        </w:rPr>
        <w:t>w sytuacji, gdy dany dokument nie został załączony do wniosku pomimo zaznaczenia w form</w:t>
      </w:r>
      <w:r w:rsidR="00291582" w:rsidRPr="00FF30D8">
        <w:rPr>
          <w:rFonts w:ascii="Times New Roman" w:eastAsia="Times New Roman" w:hAnsi="Times New Roman"/>
          <w:color w:val="auto"/>
        </w:rPr>
        <w:t>ularzu wniosku, iż wnioskodawca</w:t>
      </w:r>
      <w:r w:rsidR="00291582" w:rsidRPr="00FF30D8">
        <w:rPr>
          <w:rFonts w:ascii="Times New Roman" w:eastAsia="Times New Roman" w:hAnsi="Times New Roman"/>
          <w:color w:val="auto"/>
        </w:rPr>
        <w:br/>
      </w:r>
      <w:r w:rsidRPr="00FF30D8">
        <w:rPr>
          <w:rFonts w:ascii="Times New Roman" w:eastAsia="Times New Roman" w:hAnsi="Times New Roman"/>
          <w:color w:val="auto"/>
        </w:rPr>
        <w:t>go załącza;</w:t>
      </w:r>
    </w:p>
    <w:p w:rsidR="00DA4336" w:rsidRPr="00FF30D8" w:rsidRDefault="00DA4336" w:rsidP="00F61456">
      <w:pPr>
        <w:pStyle w:val="Akapitzlist"/>
        <w:widowControl/>
        <w:numPr>
          <w:ilvl w:val="0"/>
          <w:numId w:val="45"/>
        </w:numPr>
        <w:jc w:val="both"/>
        <w:rPr>
          <w:rFonts w:ascii="Times New Roman" w:eastAsia="Times New Roman" w:hAnsi="Times New Roman"/>
          <w:color w:val="auto"/>
        </w:rPr>
      </w:pPr>
      <w:r w:rsidRPr="00FF30D8">
        <w:rPr>
          <w:rFonts w:ascii="Times New Roman" w:eastAsia="Times New Roman" w:hAnsi="Times New Roman"/>
          <w:color w:val="auto"/>
        </w:rPr>
        <w:t>w sytuacji, gdy dany dokument nie został załączony (niezależnie od deklaracji wnioskodawcy wyrażonej we wniosku), a z formularza wniosku wynika, że jest to dokument obowiązkowy;</w:t>
      </w:r>
    </w:p>
    <w:p w:rsidR="00DA4336" w:rsidRPr="00FF30D8" w:rsidRDefault="00DA4336" w:rsidP="00F61456">
      <w:pPr>
        <w:pStyle w:val="Akapitzlist"/>
        <w:widowControl/>
        <w:numPr>
          <w:ilvl w:val="0"/>
          <w:numId w:val="45"/>
        </w:numPr>
        <w:jc w:val="both"/>
        <w:rPr>
          <w:rFonts w:ascii="Times New Roman" w:eastAsia="Times New Roman" w:hAnsi="Times New Roman"/>
          <w:color w:val="auto"/>
        </w:rPr>
      </w:pPr>
      <w:r w:rsidRPr="00FF30D8">
        <w:rPr>
          <w:rFonts w:ascii="Times New Roman" w:eastAsia="Times New Roman" w:hAnsi="Times New Roman"/>
          <w:color w:val="auto"/>
        </w:rPr>
        <w:t>w sytuacji, gdy informacje zawarte we wniosku o przyznanie pomocy oraz załącznikach są rozbieżne;</w:t>
      </w:r>
    </w:p>
    <w:p w:rsidR="00BC653C" w:rsidRPr="00FF30D8" w:rsidRDefault="00BC653C" w:rsidP="00720206">
      <w:pPr>
        <w:widowControl/>
        <w:jc w:val="both"/>
        <w:rPr>
          <w:rFonts w:ascii="Times New Roman" w:eastAsia="Times New Roman" w:hAnsi="Times New Roman" w:cs="Times New Roman"/>
          <w:color w:val="auto"/>
        </w:rPr>
      </w:pPr>
    </w:p>
    <w:p w:rsidR="008D196F" w:rsidRPr="00885B44" w:rsidRDefault="001F7075" w:rsidP="00BC653C">
      <w:pPr>
        <w:widowControl/>
        <w:jc w:val="both"/>
        <w:rPr>
          <w:rFonts w:ascii="Times New Roman" w:eastAsia="Times New Roman" w:hAnsi="Times New Roman" w:cs="Times New Roman"/>
          <w:strike/>
          <w:color w:val="FF0000"/>
        </w:rPr>
      </w:pPr>
      <w:r w:rsidRPr="00885B44">
        <w:rPr>
          <w:rFonts w:ascii="Times New Roman" w:eastAsia="Times New Roman" w:hAnsi="Times New Roman" w:cs="Times New Roman"/>
          <w:strike/>
          <w:color w:val="FF0000"/>
        </w:rPr>
        <w:t xml:space="preserve">LGD może wezwać wnioskodawcę </w:t>
      </w:r>
      <w:r w:rsidR="001D7091" w:rsidRPr="00885B44">
        <w:rPr>
          <w:rFonts w:ascii="Times New Roman" w:eastAsia="Times New Roman" w:hAnsi="Times New Roman" w:cs="Times New Roman"/>
          <w:strike/>
          <w:color w:val="FF0000"/>
        </w:rPr>
        <w:t>dwukrotnie</w:t>
      </w:r>
      <w:r w:rsidRPr="00885B44">
        <w:rPr>
          <w:rFonts w:ascii="Times New Roman" w:eastAsia="Times New Roman" w:hAnsi="Times New Roman" w:cs="Times New Roman"/>
          <w:strike/>
          <w:color w:val="FF0000"/>
        </w:rPr>
        <w:t>, jeśli</w:t>
      </w:r>
      <w:r w:rsidR="00BC653C" w:rsidRPr="00885B44">
        <w:rPr>
          <w:rFonts w:ascii="Times New Roman" w:eastAsia="Times New Roman" w:hAnsi="Times New Roman" w:cs="Times New Roman"/>
          <w:strike/>
          <w:color w:val="FF0000"/>
        </w:rPr>
        <w:t xml:space="preserve"> w</w:t>
      </w:r>
      <w:r w:rsidRPr="00885B44">
        <w:rPr>
          <w:rFonts w:ascii="Times New Roman" w:eastAsia="Times New Roman" w:hAnsi="Times New Roman" w:cs="Times New Roman"/>
          <w:strike/>
          <w:color w:val="FF0000"/>
        </w:rPr>
        <w:t>yjaśnienia lub dokumenty złożone na wezwanie są nieprecyzyjne lub niepełne, a istnieją przesłanki, że wnioskoda</w:t>
      </w:r>
      <w:r w:rsidR="00BC653C" w:rsidRPr="00885B44">
        <w:rPr>
          <w:rFonts w:ascii="Times New Roman" w:eastAsia="Times New Roman" w:hAnsi="Times New Roman" w:cs="Times New Roman"/>
          <w:strike/>
          <w:color w:val="FF0000"/>
        </w:rPr>
        <w:t>w</w:t>
      </w:r>
      <w:r w:rsidRPr="00885B44">
        <w:rPr>
          <w:rFonts w:ascii="Times New Roman" w:eastAsia="Times New Roman" w:hAnsi="Times New Roman" w:cs="Times New Roman"/>
          <w:strike/>
          <w:color w:val="FF0000"/>
        </w:rPr>
        <w:t>ca może je uzupełnić, tak aby były kom</w:t>
      </w:r>
      <w:r w:rsidR="00BC653C" w:rsidRPr="00885B44">
        <w:rPr>
          <w:rFonts w:ascii="Times New Roman" w:eastAsia="Times New Roman" w:hAnsi="Times New Roman" w:cs="Times New Roman"/>
          <w:strike/>
          <w:color w:val="FF0000"/>
        </w:rPr>
        <w:t>pletne i niebudzące wątpliwości.</w:t>
      </w:r>
    </w:p>
    <w:p w:rsidR="00BC653C" w:rsidRDefault="00BC653C" w:rsidP="00BC653C">
      <w:pPr>
        <w:widowControl/>
        <w:jc w:val="both"/>
        <w:rPr>
          <w:rFonts w:ascii="Times New Roman" w:eastAsia="Times New Roman" w:hAnsi="Times New Roman" w:cs="Times New Roman"/>
          <w:color w:val="FF0000"/>
        </w:rPr>
      </w:pPr>
    </w:p>
    <w:p w:rsidR="00BC653C" w:rsidRDefault="00BC653C" w:rsidP="00BC653C">
      <w:pPr>
        <w:widowControl/>
        <w:jc w:val="both"/>
        <w:rPr>
          <w:rFonts w:ascii="Times New Roman" w:eastAsia="Times New Roman" w:hAnsi="Times New Roman" w:cs="Times New Roman"/>
          <w:color w:val="FF0000"/>
        </w:rPr>
      </w:pPr>
    </w:p>
    <w:p w:rsidR="00885B44" w:rsidRDefault="00885B44" w:rsidP="00BC653C">
      <w:pPr>
        <w:widowControl/>
        <w:jc w:val="both"/>
        <w:rPr>
          <w:rFonts w:ascii="Times New Roman" w:eastAsia="Times New Roman" w:hAnsi="Times New Roman" w:cs="Times New Roman"/>
          <w:color w:val="FF0000"/>
        </w:rPr>
      </w:pPr>
    </w:p>
    <w:p w:rsidR="00BC653C" w:rsidRDefault="00BC653C" w:rsidP="00BC653C">
      <w:pPr>
        <w:widowControl/>
        <w:jc w:val="both"/>
        <w:rPr>
          <w:rFonts w:ascii="Times New Roman" w:eastAsia="Times New Roman" w:hAnsi="Times New Roman" w:cs="Times New Roman"/>
          <w:color w:val="FF0000"/>
        </w:rPr>
      </w:pPr>
    </w:p>
    <w:p w:rsidR="00BC653C" w:rsidRDefault="00BC653C" w:rsidP="00BC653C">
      <w:pPr>
        <w:widowControl/>
        <w:jc w:val="both"/>
        <w:rPr>
          <w:rFonts w:ascii="Times New Roman" w:eastAsia="Times New Roman" w:hAnsi="Times New Roman" w:cs="Times New Roman"/>
          <w:color w:val="FF0000"/>
        </w:rPr>
      </w:pPr>
    </w:p>
    <w:p w:rsidR="00BC653C" w:rsidRDefault="00BC653C" w:rsidP="00BC653C">
      <w:pPr>
        <w:widowControl/>
        <w:jc w:val="both"/>
        <w:rPr>
          <w:rFonts w:ascii="Times New Roman" w:eastAsia="Times New Roman" w:hAnsi="Times New Roman" w:cs="Times New Roman"/>
          <w:color w:val="FF0000"/>
        </w:rPr>
      </w:pPr>
    </w:p>
    <w:p w:rsidR="003C1872" w:rsidRPr="003C1872" w:rsidRDefault="003C1872" w:rsidP="00BC653C">
      <w:pPr>
        <w:widowControl/>
        <w:jc w:val="both"/>
        <w:rPr>
          <w:rFonts w:ascii="Times New Roman" w:eastAsia="Times New Roman" w:hAnsi="Times New Roman" w:cs="Times New Roman"/>
          <w:color w:val="FF0000"/>
          <w:sz w:val="10"/>
          <w:szCs w:val="10"/>
        </w:rPr>
      </w:pPr>
    </w:p>
    <w:p w:rsidR="00BC653C" w:rsidRPr="00C11F67" w:rsidRDefault="00BC653C" w:rsidP="00BC653C">
      <w:pPr>
        <w:widowControl/>
        <w:jc w:val="both"/>
        <w:rPr>
          <w:rFonts w:ascii="Times New Roman" w:eastAsia="Times New Roman" w:hAnsi="Times New Roman" w:cs="Times New Roman"/>
          <w:color w:val="FF0000"/>
          <w:sz w:val="4"/>
          <w:szCs w:val="4"/>
        </w:rPr>
      </w:pPr>
    </w:p>
    <w:p w:rsidR="00DA4336" w:rsidRDefault="00DA4336" w:rsidP="00BC653C">
      <w:pPr>
        <w:widowControl/>
        <w:jc w:val="both"/>
        <w:rPr>
          <w:rFonts w:ascii="Times New Roman" w:eastAsia="Times New Roman" w:hAnsi="Times New Roman" w:cs="Times New Roman"/>
          <w:color w:val="FF0000"/>
          <w:sz w:val="4"/>
          <w:szCs w:val="4"/>
        </w:rPr>
      </w:pPr>
    </w:p>
    <w:p w:rsidR="00DA4336" w:rsidRPr="00DA4336" w:rsidRDefault="00DA4336" w:rsidP="00BC653C">
      <w:pPr>
        <w:widowControl/>
        <w:jc w:val="both"/>
        <w:rPr>
          <w:rFonts w:ascii="Times New Roman" w:eastAsia="Times New Roman" w:hAnsi="Times New Roman" w:cs="Times New Roman"/>
          <w:color w:val="FF0000"/>
          <w:sz w:val="4"/>
          <w:szCs w:val="4"/>
        </w:rPr>
      </w:pPr>
    </w:p>
    <w:p w:rsidR="00DB2AEB" w:rsidRPr="00766539" w:rsidRDefault="00DB2AEB" w:rsidP="00DB2AEB">
      <w:pPr>
        <w:pBdr>
          <w:top w:val="single" w:sz="4" w:space="1" w:color="auto"/>
          <w:left w:val="single" w:sz="4" w:space="4" w:color="auto"/>
          <w:bottom w:val="single" w:sz="4" w:space="1" w:color="auto"/>
          <w:right w:val="single" w:sz="4" w:space="31" w:color="auto"/>
        </w:pBdr>
        <w:shd w:val="clear" w:color="auto" w:fill="DEEAF6"/>
        <w:spacing w:line="276" w:lineRule="auto"/>
        <w:jc w:val="center"/>
        <w:rPr>
          <w:rFonts w:ascii="Times New Roman" w:hAnsi="Times New Roman" w:cs="Times New Roman"/>
          <w:b/>
          <w:color w:val="5B9BD5"/>
          <w:sz w:val="10"/>
          <w:szCs w:val="10"/>
        </w:rPr>
      </w:pPr>
    </w:p>
    <w:p w:rsidR="00DB2AEB" w:rsidRPr="002C0A75" w:rsidRDefault="00DB2AEB" w:rsidP="00DB2AEB">
      <w:pPr>
        <w:pBdr>
          <w:top w:val="single" w:sz="4" w:space="1" w:color="auto"/>
          <w:left w:val="single" w:sz="4" w:space="4" w:color="auto"/>
          <w:bottom w:val="single" w:sz="4" w:space="1" w:color="auto"/>
          <w:right w:val="single" w:sz="4" w:space="31" w:color="auto"/>
        </w:pBdr>
        <w:shd w:val="clear" w:color="auto" w:fill="DEEAF6"/>
        <w:spacing w:line="276" w:lineRule="auto"/>
        <w:jc w:val="center"/>
        <w:rPr>
          <w:rFonts w:ascii="Times New Roman" w:hAnsi="Times New Roman" w:cs="Times New Roman"/>
          <w:b/>
          <w:color w:val="5B9BD5"/>
          <w:sz w:val="32"/>
          <w:szCs w:val="32"/>
        </w:rPr>
      </w:pPr>
      <w:r w:rsidRPr="002C0A75">
        <w:rPr>
          <w:rFonts w:ascii="Times New Roman" w:hAnsi="Times New Roman" w:cs="Times New Roman"/>
          <w:b/>
          <w:color w:val="5B9BD5"/>
          <w:sz w:val="32"/>
          <w:szCs w:val="32"/>
        </w:rPr>
        <w:t>CZ</w:t>
      </w:r>
      <w:r>
        <w:rPr>
          <w:rFonts w:ascii="Times New Roman" w:hAnsi="Times New Roman" w:cs="Times New Roman"/>
          <w:b/>
          <w:color w:val="5B9BD5"/>
          <w:sz w:val="32"/>
          <w:szCs w:val="32"/>
        </w:rPr>
        <w:t>Ę</w:t>
      </w:r>
      <w:r w:rsidRPr="002C0A75">
        <w:rPr>
          <w:rFonts w:ascii="Times New Roman" w:hAnsi="Times New Roman" w:cs="Times New Roman"/>
          <w:b/>
          <w:color w:val="5B9BD5"/>
          <w:sz w:val="32"/>
          <w:szCs w:val="32"/>
        </w:rPr>
        <w:t xml:space="preserve">ŚĆ DRUGA  </w:t>
      </w:r>
    </w:p>
    <w:p w:rsidR="00DB2AEB" w:rsidRDefault="00DB2AEB" w:rsidP="00DB2AEB">
      <w:pPr>
        <w:pBdr>
          <w:top w:val="single" w:sz="4" w:space="1" w:color="auto"/>
          <w:left w:val="single" w:sz="4" w:space="4" w:color="auto"/>
          <w:bottom w:val="single" w:sz="4" w:space="1" w:color="auto"/>
          <w:right w:val="single" w:sz="4" w:space="31" w:color="auto"/>
        </w:pBdr>
        <w:shd w:val="clear" w:color="auto" w:fill="DEEAF6"/>
        <w:spacing w:line="276" w:lineRule="auto"/>
        <w:jc w:val="center"/>
        <w:rPr>
          <w:rFonts w:ascii="Times New Roman" w:hAnsi="Times New Roman" w:cs="Times New Roman"/>
          <w:b/>
          <w:color w:val="5B9BD5"/>
          <w:sz w:val="32"/>
          <w:szCs w:val="32"/>
        </w:rPr>
      </w:pPr>
      <w:r w:rsidRPr="002C0A75">
        <w:rPr>
          <w:rFonts w:ascii="Times New Roman" w:hAnsi="Times New Roman" w:cs="Times New Roman"/>
          <w:b/>
          <w:color w:val="5B9BD5"/>
          <w:sz w:val="32"/>
          <w:szCs w:val="32"/>
        </w:rPr>
        <w:t xml:space="preserve">OPIS PROCESÓW ZACHODZĄCYCH W </w:t>
      </w:r>
      <w:r w:rsidRPr="00EE3B73">
        <w:rPr>
          <w:rFonts w:ascii="Times New Roman" w:hAnsi="Times New Roman" w:cs="Times New Roman"/>
          <w:b/>
          <w:color w:val="548DD4" w:themeColor="text2" w:themeTint="99"/>
          <w:sz w:val="32"/>
          <w:szCs w:val="32"/>
        </w:rPr>
        <w:t>LGD</w:t>
      </w:r>
      <w:r w:rsidR="003D7ABE" w:rsidRPr="00EE3B73">
        <w:rPr>
          <w:rFonts w:ascii="Times New Roman" w:hAnsi="Times New Roman" w:cs="Times New Roman"/>
          <w:b/>
          <w:color w:val="548DD4" w:themeColor="text2" w:themeTint="99"/>
          <w:sz w:val="32"/>
          <w:szCs w:val="32"/>
        </w:rPr>
        <w:t xml:space="preserve"> – PROW 2014-2020</w:t>
      </w:r>
    </w:p>
    <w:p w:rsidR="00DB2AEB" w:rsidRPr="00766539" w:rsidRDefault="00DB2AEB" w:rsidP="00DB2AEB">
      <w:pPr>
        <w:pBdr>
          <w:top w:val="single" w:sz="4" w:space="1" w:color="auto"/>
          <w:left w:val="single" w:sz="4" w:space="4" w:color="auto"/>
          <w:bottom w:val="single" w:sz="4" w:space="1" w:color="auto"/>
          <w:right w:val="single" w:sz="4" w:space="31" w:color="auto"/>
        </w:pBdr>
        <w:shd w:val="clear" w:color="auto" w:fill="DEEAF6"/>
        <w:spacing w:line="276" w:lineRule="auto"/>
        <w:jc w:val="center"/>
        <w:rPr>
          <w:rFonts w:ascii="Times New Roman" w:hAnsi="Times New Roman" w:cs="Times New Roman"/>
          <w:b/>
          <w:color w:val="5B9BD5"/>
          <w:sz w:val="10"/>
          <w:szCs w:val="10"/>
        </w:rPr>
      </w:pPr>
    </w:p>
    <w:p w:rsidR="00DB2AEB" w:rsidRPr="00E97310" w:rsidRDefault="00DB2AEB" w:rsidP="00DB2AEB">
      <w:pPr>
        <w:spacing w:line="360" w:lineRule="auto"/>
        <w:jc w:val="both"/>
        <w:rPr>
          <w:rFonts w:ascii="Times New Roman" w:hAnsi="Times New Roman" w:cs="Times New Roman"/>
          <w:b/>
          <w:color w:val="5B9BD5"/>
          <w:sz w:val="20"/>
          <w:szCs w:val="20"/>
          <w:u w:val="single"/>
        </w:rPr>
      </w:pPr>
    </w:p>
    <w:p w:rsidR="00DB2AEB" w:rsidRPr="00E13D49" w:rsidRDefault="00DB2AEB" w:rsidP="0011336A">
      <w:pPr>
        <w:numPr>
          <w:ilvl w:val="0"/>
          <w:numId w:val="27"/>
        </w:numPr>
        <w:spacing w:line="360" w:lineRule="auto"/>
        <w:jc w:val="both"/>
        <w:rPr>
          <w:rFonts w:ascii="Times New Roman" w:hAnsi="Times New Roman" w:cs="Times New Roman"/>
          <w:b/>
          <w:sz w:val="28"/>
        </w:rPr>
      </w:pPr>
      <w:r w:rsidRPr="00E13D49">
        <w:rPr>
          <w:rFonts w:ascii="Times New Roman" w:hAnsi="Times New Roman" w:cs="Times New Roman"/>
          <w:b/>
          <w:sz w:val="28"/>
        </w:rPr>
        <w:t>PROCES PRZEPROWADZANIA NABORU WNIOSKÓW – WERSJA TABELARYCZNA</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551"/>
        <w:gridCol w:w="7371"/>
        <w:gridCol w:w="3544"/>
      </w:tblGrid>
      <w:tr w:rsidR="00DB2AEB" w:rsidRPr="00E13D49" w:rsidTr="0006577A">
        <w:trPr>
          <w:trHeight w:val="747"/>
        </w:trPr>
        <w:tc>
          <w:tcPr>
            <w:tcW w:w="1668" w:type="dxa"/>
            <w:vAlign w:val="center"/>
          </w:tcPr>
          <w:p w:rsidR="00DB2AEB" w:rsidRPr="00E13D49" w:rsidRDefault="00DB2AEB" w:rsidP="0006577A">
            <w:pPr>
              <w:jc w:val="center"/>
              <w:rPr>
                <w:rFonts w:ascii="Times New Roman" w:hAnsi="Times New Roman" w:cs="Times New Roman"/>
                <w:b/>
              </w:rPr>
            </w:pPr>
            <w:r w:rsidRPr="00E13D49">
              <w:rPr>
                <w:rFonts w:ascii="Times New Roman" w:hAnsi="Times New Roman" w:cs="Times New Roman"/>
                <w:b/>
              </w:rPr>
              <w:t>ETAP</w:t>
            </w:r>
          </w:p>
        </w:tc>
        <w:tc>
          <w:tcPr>
            <w:tcW w:w="2551" w:type="dxa"/>
            <w:vAlign w:val="center"/>
          </w:tcPr>
          <w:p w:rsidR="00DB2AEB" w:rsidRPr="00E13D49" w:rsidRDefault="00DB2AEB" w:rsidP="0006577A">
            <w:pPr>
              <w:jc w:val="center"/>
              <w:rPr>
                <w:rFonts w:ascii="Times New Roman" w:hAnsi="Times New Roman" w:cs="Times New Roman"/>
                <w:b/>
              </w:rPr>
            </w:pPr>
            <w:r w:rsidRPr="00E13D49">
              <w:rPr>
                <w:rFonts w:ascii="Times New Roman" w:hAnsi="Times New Roman" w:cs="Times New Roman"/>
                <w:b/>
              </w:rPr>
              <w:t>OSOBA ODPOWIEDZIALNA</w:t>
            </w:r>
          </w:p>
        </w:tc>
        <w:tc>
          <w:tcPr>
            <w:tcW w:w="7371" w:type="dxa"/>
            <w:vAlign w:val="center"/>
          </w:tcPr>
          <w:p w:rsidR="00DB2AEB" w:rsidRPr="00E13D49" w:rsidRDefault="00DB2AEB" w:rsidP="0006577A">
            <w:pPr>
              <w:jc w:val="center"/>
              <w:rPr>
                <w:rFonts w:ascii="Times New Roman" w:hAnsi="Times New Roman" w:cs="Times New Roman"/>
                <w:b/>
              </w:rPr>
            </w:pPr>
            <w:r w:rsidRPr="00E13D49">
              <w:rPr>
                <w:rFonts w:ascii="Times New Roman" w:hAnsi="Times New Roman" w:cs="Times New Roman"/>
                <w:b/>
              </w:rPr>
              <w:t>CZYNNOŚCI</w:t>
            </w:r>
          </w:p>
        </w:tc>
        <w:tc>
          <w:tcPr>
            <w:tcW w:w="3544" w:type="dxa"/>
            <w:vAlign w:val="center"/>
          </w:tcPr>
          <w:p w:rsidR="00DB2AEB" w:rsidRPr="00137A7E" w:rsidRDefault="00DB2AEB" w:rsidP="0006577A">
            <w:pPr>
              <w:jc w:val="center"/>
              <w:rPr>
                <w:rFonts w:ascii="Times New Roman" w:hAnsi="Times New Roman" w:cs="Times New Roman"/>
                <w:b/>
              </w:rPr>
            </w:pPr>
            <w:r w:rsidRPr="00137A7E">
              <w:rPr>
                <w:rFonts w:ascii="Times New Roman" w:hAnsi="Times New Roman" w:cs="Times New Roman"/>
                <w:b/>
              </w:rPr>
              <w:t>WZORY DOKUMENTÓW/</w:t>
            </w:r>
            <w:r>
              <w:rPr>
                <w:rFonts w:ascii="Times New Roman" w:hAnsi="Times New Roman" w:cs="Times New Roman"/>
                <w:b/>
              </w:rPr>
              <w:t xml:space="preserve"> </w:t>
            </w:r>
            <w:r w:rsidRPr="00137A7E">
              <w:rPr>
                <w:rFonts w:ascii="Times New Roman" w:hAnsi="Times New Roman" w:cs="Times New Roman"/>
                <w:b/>
              </w:rPr>
              <w:t>Dokumenty źródłowe</w:t>
            </w:r>
          </w:p>
        </w:tc>
      </w:tr>
      <w:tr w:rsidR="00DB2AEB" w:rsidRPr="00E13D49" w:rsidTr="0006577A">
        <w:trPr>
          <w:trHeight w:val="513"/>
        </w:trPr>
        <w:tc>
          <w:tcPr>
            <w:tcW w:w="15134" w:type="dxa"/>
            <w:gridSpan w:val="4"/>
            <w:shd w:val="clear" w:color="auto" w:fill="8DB3E2"/>
            <w:vAlign w:val="center"/>
          </w:tcPr>
          <w:p w:rsidR="00DB2AEB" w:rsidRPr="00137A7E" w:rsidRDefault="00DB2AEB" w:rsidP="00DB2AEB">
            <w:pPr>
              <w:numPr>
                <w:ilvl w:val="1"/>
                <w:numId w:val="3"/>
              </w:numPr>
              <w:jc w:val="center"/>
              <w:rPr>
                <w:rFonts w:ascii="Times New Roman" w:hAnsi="Times New Roman" w:cs="Times New Roman"/>
                <w:b/>
              </w:rPr>
            </w:pPr>
            <w:r w:rsidRPr="00137A7E">
              <w:rPr>
                <w:rFonts w:ascii="Times New Roman" w:hAnsi="Times New Roman" w:cs="Times New Roman"/>
                <w:b/>
              </w:rPr>
              <w:t xml:space="preserve">ZASADY OGŁASZANIA NABORU WNIOSKÓW </w:t>
            </w:r>
          </w:p>
        </w:tc>
      </w:tr>
      <w:tr w:rsidR="00DB2AEB" w:rsidRPr="00E13D49" w:rsidTr="0006577A">
        <w:trPr>
          <w:trHeight w:val="1045"/>
        </w:trPr>
        <w:tc>
          <w:tcPr>
            <w:tcW w:w="1668" w:type="dxa"/>
            <w:vMerge w:val="restart"/>
            <w:vAlign w:val="center"/>
          </w:tcPr>
          <w:p w:rsidR="00DB2AEB" w:rsidRPr="00E90FA0" w:rsidRDefault="00DB2AEB" w:rsidP="0006577A">
            <w:pPr>
              <w:jc w:val="center"/>
              <w:rPr>
                <w:rFonts w:ascii="Times New Roman" w:hAnsi="Times New Roman" w:cs="Times New Roman"/>
                <w:b/>
                <w:sz w:val="20"/>
                <w:szCs w:val="20"/>
              </w:rPr>
            </w:pPr>
            <w:r w:rsidRPr="00E90FA0">
              <w:rPr>
                <w:rFonts w:ascii="Times New Roman" w:hAnsi="Times New Roman" w:cs="Times New Roman"/>
                <w:b/>
                <w:sz w:val="20"/>
                <w:szCs w:val="20"/>
              </w:rPr>
              <w:t>Ogłoszenie naboru wniosków</w:t>
            </w:r>
          </w:p>
        </w:tc>
        <w:tc>
          <w:tcPr>
            <w:tcW w:w="2551" w:type="dxa"/>
            <w:shd w:val="clear" w:color="auto" w:fill="auto"/>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Biuro LGD</w:t>
            </w:r>
          </w:p>
        </w:tc>
        <w:tc>
          <w:tcPr>
            <w:tcW w:w="7371" w:type="dxa"/>
            <w:shd w:val="clear" w:color="auto" w:fill="auto"/>
            <w:vAlign w:val="center"/>
          </w:tcPr>
          <w:p w:rsidR="00DB2AEB" w:rsidRPr="00E90FA0" w:rsidRDefault="00DB2AEB" w:rsidP="008E032B">
            <w:pPr>
              <w:jc w:val="both"/>
              <w:rPr>
                <w:rFonts w:ascii="Times New Roman" w:hAnsi="Times New Roman" w:cs="Times New Roman"/>
                <w:sz w:val="20"/>
                <w:szCs w:val="20"/>
              </w:rPr>
            </w:pPr>
            <w:r w:rsidRPr="00E90FA0">
              <w:rPr>
                <w:rFonts w:ascii="Times New Roman" w:hAnsi="Times New Roman" w:cs="Times New Roman"/>
                <w:sz w:val="20"/>
                <w:szCs w:val="20"/>
              </w:rPr>
              <w:t xml:space="preserve">Nadanie naborowi indywidualnego oznaczenia (numeru konkursu). </w:t>
            </w:r>
          </w:p>
          <w:p w:rsidR="00DB2AEB" w:rsidRPr="00E82B8F" w:rsidRDefault="00DB2AEB" w:rsidP="008E032B">
            <w:pPr>
              <w:jc w:val="both"/>
              <w:rPr>
                <w:rFonts w:ascii="Times New Roman" w:hAnsi="Times New Roman" w:cs="Times New Roman"/>
                <w:sz w:val="14"/>
                <w:szCs w:val="14"/>
              </w:rPr>
            </w:pPr>
          </w:p>
          <w:p w:rsidR="00DB2AEB" w:rsidRPr="00E90FA0" w:rsidRDefault="00DB2AEB" w:rsidP="008E032B">
            <w:pPr>
              <w:jc w:val="both"/>
              <w:rPr>
                <w:rFonts w:ascii="Times New Roman" w:hAnsi="Times New Roman" w:cs="Times New Roman"/>
                <w:sz w:val="20"/>
                <w:szCs w:val="20"/>
              </w:rPr>
            </w:pPr>
            <w:r w:rsidRPr="00E90FA0">
              <w:rPr>
                <w:rFonts w:ascii="Times New Roman" w:hAnsi="Times New Roman" w:cs="Times New Roman"/>
                <w:sz w:val="20"/>
                <w:szCs w:val="20"/>
              </w:rPr>
              <w:t>Opracowanie projektu treści ogłoszenia o naborze oraz załączników, zgodnie z Art. 19 ust. 4 ustawy o RLKS.</w:t>
            </w:r>
          </w:p>
        </w:tc>
        <w:tc>
          <w:tcPr>
            <w:tcW w:w="3544" w:type="dxa"/>
            <w:vAlign w:val="center"/>
          </w:tcPr>
          <w:p w:rsidR="00DB2AEB" w:rsidRPr="00A30277" w:rsidRDefault="007A0C2D" w:rsidP="0006577A">
            <w:pPr>
              <w:jc w:val="center"/>
              <w:rPr>
                <w:rFonts w:ascii="Times New Roman" w:hAnsi="Times New Roman" w:cs="Times New Roman"/>
                <w:color w:val="auto"/>
                <w:sz w:val="20"/>
                <w:szCs w:val="20"/>
              </w:rPr>
            </w:pPr>
            <w:r>
              <w:rPr>
                <w:rFonts w:ascii="Times New Roman" w:hAnsi="Times New Roman" w:cs="Times New Roman"/>
                <w:color w:val="auto"/>
                <w:sz w:val="20"/>
                <w:szCs w:val="20"/>
              </w:rPr>
              <w:t>Rejestr</w:t>
            </w:r>
            <w:r w:rsidR="00DB2AEB" w:rsidRPr="00A30277">
              <w:rPr>
                <w:rFonts w:ascii="Times New Roman" w:hAnsi="Times New Roman" w:cs="Times New Roman"/>
                <w:color w:val="auto"/>
                <w:sz w:val="20"/>
                <w:szCs w:val="20"/>
              </w:rPr>
              <w:t xml:space="preserve"> naborów wniosków</w:t>
            </w:r>
          </w:p>
          <w:p w:rsidR="00DB2AEB" w:rsidRPr="00A30277" w:rsidRDefault="007A0C2D" w:rsidP="0006577A">
            <w:pPr>
              <w:jc w:val="center"/>
              <w:rPr>
                <w:rFonts w:ascii="Times New Roman" w:hAnsi="Times New Roman" w:cs="Times New Roman"/>
                <w:sz w:val="20"/>
                <w:szCs w:val="20"/>
              </w:rPr>
            </w:pPr>
            <w:r>
              <w:rPr>
                <w:rFonts w:ascii="Times New Roman" w:hAnsi="Times New Roman" w:cs="Times New Roman"/>
                <w:sz w:val="20"/>
                <w:szCs w:val="20"/>
              </w:rPr>
              <w:t>Ogłoszenie</w:t>
            </w:r>
            <w:r w:rsidR="00DB2AEB" w:rsidRPr="00A30277">
              <w:rPr>
                <w:rFonts w:ascii="Times New Roman" w:hAnsi="Times New Roman" w:cs="Times New Roman"/>
                <w:sz w:val="20"/>
                <w:szCs w:val="20"/>
              </w:rPr>
              <w:t xml:space="preserve"> o naborze wniosków</w:t>
            </w:r>
          </w:p>
          <w:p w:rsidR="00DB2AEB" w:rsidRPr="00A30277" w:rsidRDefault="00A32B05" w:rsidP="0006577A">
            <w:pPr>
              <w:jc w:val="center"/>
              <w:rPr>
                <w:rFonts w:ascii="Times New Roman" w:hAnsi="Times New Roman" w:cs="Times New Roman"/>
                <w:sz w:val="20"/>
                <w:szCs w:val="20"/>
              </w:rPr>
            </w:pPr>
            <w:r>
              <w:rPr>
                <w:rFonts w:ascii="Times New Roman" w:hAnsi="Times New Roman" w:cs="Times New Roman"/>
                <w:sz w:val="20"/>
                <w:szCs w:val="20"/>
              </w:rPr>
              <w:t>Wytyczne I.1.</w:t>
            </w:r>
          </w:p>
          <w:p w:rsidR="00DB2AEB" w:rsidRPr="00E90FA0" w:rsidRDefault="00DB2AEB" w:rsidP="0006577A">
            <w:pPr>
              <w:jc w:val="center"/>
              <w:rPr>
                <w:rFonts w:ascii="Times New Roman" w:hAnsi="Times New Roman" w:cs="Times New Roman"/>
                <w:b/>
                <w:sz w:val="20"/>
                <w:szCs w:val="20"/>
              </w:rPr>
            </w:pPr>
            <w:r w:rsidRPr="00A30277">
              <w:rPr>
                <w:rFonts w:ascii="Times New Roman" w:hAnsi="Times New Roman" w:cs="Times New Roman"/>
                <w:sz w:val="20"/>
                <w:szCs w:val="20"/>
              </w:rPr>
              <w:t>Art. 19 ust. 4 ustawy o RLKS</w:t>
            </w:r>
          </w:p>
        </w:tc>
      </w:tr>
      <w:tr w:rsidR="00DB2AEB" w:rsidRPr="00E13D49" w:rsidTr="0006577A">
        <w:trPr>
          <w:trHeight w:val="2379"/>
        </w:trPr>
        <w:tc>
          <w:tcPr>
            <w:tcW w:w="1668" w:type="dxa"/>
            <w:vMerge/>
            <w:textDirection w:val="btLr"/>
            <w:vAlign w:val="center"/>
          </w:tcPr>
          <w:p w:rsidR="00DB2AEB" w:rsidRPr="00E90FA0" w:rsidRDefault="00DB2AEB" w:rsidP="0006577A">
            <w:pPr>
              <w:ind w:left="113" w:right="113"/>
              <w:jc w:val="center"/>
              <w:rPr>
                <w:rFonts w:ascii="Times New Roman" w:hAnsi="Times New Roman" w:cs="Times New Roman"/>
                <w:sz w:val="20"/>
                <w:szCs w:val="20"/>
              </w:rPr>
            </w:pPr>
          </w:p>
        </w:tc>
        <w:tc>
          <w:tcPr>
            <w:tcW w:w="2551" w:type="dxa"/>
            <w:shd w:val="clear" w:color="auto" w:fill="auto"/>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Zarząd LGD</w:t>
            </w:r>
          </w:p>
        </w:tc>
        <w:tc>
          <w:tcPr>
            <w:tcW w:w="7371" w:type="dxa"/>
            <w:shd w:val="clear" w:color="auto" w:fill="auto"/>
            <w:vAlign w:val="center"/>
          </w:tcPr>
          <w:p w:rsidR="00DB2AEB" w:rsidRPr="00E90FA0" w:rsidRDefault="00DB2AEB" w:rsidP="008E032B">
            <w:pPr>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Uzgodnienie z ZW istotnych elementów planowanego naboru wniosków, zgodnie z art. 19. ust. 4 ustawy o RLKS, w szczególności w zakresie ustalenia wysokości limitu dostępnych środków, treści ogłoszenia oraz załączników.</w:t>
            </w:r>
          </w:p>
          <w:p w:rsidR="00DB2AEB" w:rsidRPr="00F22FEC" w:rsidRDefault="00DB2AEB" w:rsidP="008E032B">
            <w:pPr>
              <w:jc w:val="both"/>
              <w:rPr>
                <w:rFonts w:ascii="Times New Roman" w:hAnsi="Times New Roman" w:cs="Times New Roman"/>
                <w:color w:val="auto"/>
                <w:sz w:val="14"/>
                <w:szCs w:val="14"/>
              </w:rPr>
            </w:pPr>
          </w:p>
          <w:p w:rsidR="00DB2AEB" w:rsidRPr="00E90FA0" w:rsidRDefault="00DB2AEB" w:rsidP="008E032B">
            <w:pPr>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 xml:space="preserve">Uzgodnienie oznacza wystąpienie drogą e-mail do ZW na co </w:t>
            </w:r>
            <w:r w:rsidRPr="004B23FE">
              <w:rPr>
                <w:rFonts w:ascii="Times New Roman" w:hAnsi="Times New Roman" w:cs="Times New Roman"/>
                <w:color w:val="auto"/>
                <w:sz w:val="20"/>
                <w:szCs w:val="20"/>
              </w:rPr>
              <w:t>najmniej 16</w:t>
            </w:r>
            <w:r w:rsidRPr="00E90FA0">
              <w:rPr>
                <w:rFonts w:ascii="Times New Roman" w:hAnsi="Times New Roman" w:cs="Times New Roman"/>
                <w:color w:val="auto"/>
                <w:sz w:val="20"/>
                <w:szCs w:val="20"/>
              </w:rPr>
              <w:t xml:space="preserve"> dni przed planowanym dniem ogłoszenia naboru, z zachowaniem terminów wynikający z Art. 19 ust. 2 ustawy RLKS.</w:t>
            </w:r>
          </w:p>
          <w:p w:rsidR="00DB2AEB" w:rsidRPr="00F22FEC" w:rsidRDefault="00DB2AEB" w:rsidP="008E032B">
            <w:pPr>
              <w:jc w:val="both"/>
              <w:rPr>
                <w:rFonts w:ascii="Times New Roman" w:hAnsi="Times New Roman" w:cs="Times New Roman"/>
                <w:color w:val="auto"/>
                <w:sz w:val="14"/>
                <w:szCs w:val="14"/>
              </w:rPr>
            </w:pPr>
          </w:p>
          <w:p w:rsidR="00DB2AEB" w:rsidRPr="00E90FA0" w:rsidRDefault="00DB2AEB" w:rsidP="008E032B">
            <w:pPr>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 xml:space="preserve">UWAGA: ustalenie wysokości limitu dostępnych środków nie dotyczy pierwszego naboru wniosków. </w:t>
            </w:r>
          </w:p>
        </w:tc>
        <w:tc>
          <w:tcPr>
            <w:tcW w:w="3544" w:type="dxa"/>
            <w:vAlign w:val="center"/>
          </w:tcPr>
          <w:p w:rsidR="00DB2AEB" w:rsidRPr="00A30277" w:rsidRDefault="00DB2AEB" w:rsidP="0006577A">
            <w:pPr>
              <w:jc w:val="center"/>
              <w:rPr>
                <w:rFonts w:ascii="Times New Roman" w:hAnsi="Times New Roman" w:cs="Times New Roman"/>
                <w:sz w:val="20"/>
                <w:szCs w:val="20"/>
              </w:rPr>
            </w:pPr>
            <w:r w:rsidRPr="00A30277">
              <w:rPr>
                <w:rFonts w:ascii="Times New Roman" w:hAnsi="Times New Roman" w:cs="Times New Roman"/>
                <w:sz w:val="20"/>
                <w:szCs w:val="20"/>
              </w:rPr>
              <w:t xml:space="preserve">Przy określeniu planowanych do osiągnięcia wskaźników, LGD wypełnia Załącznik nr 1 do Wytycznych </w:t>
            </w:r>
            <w:proofErr w:type="spellStart"/>
            <w:r w:rsidRPr="00A30277">
              <w:rPr>
                <w:rFonts w:ascii="Times New Roman" w:hAnsi="Times New Roman" w:cs="Times New Roman"/>
                <w:sz w:val="20"/>
                <w:szCs w:val="20"/>
              </w:rPr>
              <w:t>MRiRW</w:t>
            </w:r>
            <w:proofErr w:type="spellEnd"/>
          </w:p>
          <w:p w:rsidR="00DB2AEB" w:rsidRPr="00A30277" w:rsidRDefault="00DB2AEB" w:rsidP="0006577A">
            <w:pPr>
              <w:jc w:val="center"/>
              <w:rPr>
                <w:rFonts w:ascii="Times New Roman" w:hAnsi="Times New Roman" w:cs="Times New Roman"/>
                <w:sz w:val="20"/>
                <w:szCs w:val="20"/>
              </w:rPr>
            </w:pPr>
          </w:p>
          <w:p w:rsidR="00DB2AEB" w:rsidRPr="00E90FA0" w:rsidRDefault="009B1B12" w:rsidP="0006577A">
            <w:pPr>
              <w:jc w:val="center"/>
              <w:rPr>
                <w:rFonts w:ascii="Times New Roman" w:hAnsi="Times New Roman" w:cs="Times New Roman"/>
                <w:b/>
                <w:sz w:val="20"/>
                <w:szCs w:val="20"/>
              </w:rPr>
            </w:pPr>
            <w:r>
              <w:rPr>
                <w:rFonts w:ascii="Times New Roman" w:hAnsi="Times New Roman" w:cs="Times New Roman"/>
                <w:sz w:val="20"/>
                <w:szCs w:val="20"/>
              </w:rPr>
              <w:t>Art. 19 ust 2 i 4</w:t>
            </w:r>
            <w:r w:rsidR="00DB2AEB" w:rsidRPr="00A30277">
              <w:rPr>
                <w:rFonts w:ascii="Times New Roman" w:hAnsi="Times New Roman" w:cs="Times New Roman"/>
                <w:sz w:val="20"/>
                <w:szCs w:val="20"/>
              </w:rPr>
              <w:t xml:space="preserve"> ustawy o RLKS</w:t>
            </w:r>
          </w:p>
        </w:tc>
      </w:tr>
      <w:tr w:rsidR="00DB2AEB" w:rsidRPr="00E13D49" w:rsidTr="0006577A">
        <w:trPr>
          <w:trHeight w:val="1562"/>
        </w:trPr>
        <w:tc>
          <w:tcPr>
            <w:tcW w:w="1668" w:type="dxa"/>
            <w:vMerge/>
          </w:tcPr>
          <w:p w:rsidR="00DB2AEB" w:rsidRPr="00E90FA0" w:rsidRDefault="00DB2AEB" w:rsidP="0006577A">
            <w:pPr>
              <w:rPr>
                <w:rFonts w:ascii="Times New Roman" w:hAnsi="Times New Roman" w:cs="Times New Roman"/>
                <w:sz w:val="20"/>
                <w:szCs w:val="20"/>
              </w:rPr>
            </w:pPr>
          </w:p>
        </w:tc>
        <w:tc>
          <w:tcPr>
            <w:tcW w:w="2551" w:type="dxa"/>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 xml:space="preserve">Biuro LGD </w:t>
            </w:r>
          </w:p>
        </w:tc>
        <w:tc>
          <w:tcPr>
            <w:tcW w:w="7371" w:type="dxa"/>
            <w:vAlign w:val="center"/>
          </w:tcPr>
          <w:p w:rsidR="00DB2AEB" w:rsidRPr="00E90FA0" w:rsidRDefault="00DB2AEB" w:rsidP="008E032B">
            <w:pPr>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 xml:space="preserve">Po uzgodnieniu z ZW istotnych elementów planowanego naboru LGD zamieszcza ogłoszenie o naborze wniosków, na swojej stronie internetowej, nie wcześniej jednak niż 30 dni i nie później niż 14 dni przed planowanym terminem rozpoczęcia biegu terminu składania tych wniosków. </w:t>
            </w:r>
          </w:p>
          <w:p w:rsidR="00DB2AEB" w:rsidRPr="00EE4D37" w:rsidRDefault="00DB2AEB" w:rsidP="008E032B">
            <w:pPr>
              <w:jc w:val="both"/>
              <w:rPr>
                <w:rFonts w:ascii="Times New Roman" w:hAnsi="Times New Roman" w:cs="Times New Roman"/>
                <w:color w:val="auto"/>
                <w:sz w:val="14"/>
                <w:szCs w:val="14"/>
              </w:rPr>
            </w:pPr>
          </w:p>
          <w:p w:rsidR="00DB2AEB" w:rsidRPr="00E90FA0" w:rsidRDefault="00DB2AEB" w:rsidP="008E032B">
            <w:pPr>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W miejscu zamieszczenia ogłoszenia podaje się datę jego publikacji (</w:t>
            </w:r>
            <w:proofErr w:type="spellStart"/>
            <w:r w:rsidRPr="00E90FA0">
              <w:rPr>
                <w:rFonts w:ascii="Times New Roman" w:hAnsi="Times New Roman" w:cs="Times New Roman"/>
                <w:color w:val="auto"/>
                <w:sz w:val="20"/>
                <w:szCs w:val="20"/>
              </w:rPr>
              <w:t>dd</w:t>
            </w:r>
            <w:proofErr w:type="spellEnd"/>
            <w:r w:rsidRPr="00E90FA0">
              <w:rPr>
                <w:rFonts w:ascii="Times New Roman" w:hAnsi="Times New Roman" w:cs="Times New Roman"/>
                <w:color w:val="auto"/>
                <w:sz w:val="20"/>
                <w:szCs w:val="20"/>
              </w:rPr>
              <w:t>/mm/</w:t>
            </w:r>
            <w:proofErr w:type="spellStart"/>
            <w:r w:rsidRPr="00E90FA0">
              <w:rPr>
                <w:rFonts w:ascii="Times New Roman" w:hAnsi="Times New Roman" w:cs="Times New Roman"/>
                <w:color w:val="auto"/>
                <w:sz w:val="20"/>
                <w:szCs w:val="20"/>
              </w:rPr>
              <w:t>rrrr</w:t>
            </w:r>
            <w:proofErr w:type="spellEnd"/>
            <w:r w:rsidRPr="00E90FA0">
              <w:rPr>
                <w:rFonts w:ascii="Times New Roman" w:hAnsi="Times New Roman" w:cs="Times New Roman"/>
                <w:color w:val="auto"/>
                <w:sz w:val="20"/>
                <w:szCs w:val="20"/>
              </w:rPr>
              <w:t xml:space="preserve">). </w:t>
            </w:r>
          </w:p>
        </w:tc>
        <w:tc>
          <w:tcPr>
            <w:tcW w:w="3544" w:type="dxa"/>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Art. 19 ust. 3 ustawy o RLKS</w:t>
            </w:r>
          </w:p>
          <w:p w:rsidR="00DB2AEB" w:rsidRPr="007A0C2D" w:rsidRDefault="00DB2AEB" w:rsidP="007A0C2D">
            <w:pPr>
              <w:rPr>
                <w:rFonts w:ascii="Times New Roman" w:hAnsi="Times New Roman" w:cs="Times New Roman"/>
                <w:sz w:val="10"/>
                <w:szCs w:val="10"/>
              </w:rPr>
            </w:pPr>
          </w:p>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Wytyczne I.1.</w:t>
            </w:r>
          </w:p>
        </w:tc>
      </w:tr>
    </w:tbl>
    <w:p w:rsidR="00DB2AEB" w:rsidRDefault="00DB2AEB" w:rsidP="00DB2AEB">
      <w:pPr>
        <w:rPr>
          <w:rFonts w:ascii="Times New Roman" w:hAnsi="Times New Roman" w:cs="Times New Roman"/>
        </w:rPr>
      </w:pPr>
    </w:p>
    <w:p w:rsidR="00E514D6" w:rsidRPr="00E514D6" w:rsidRDefault="00E514D6" w:rsidP="00DB2AEB">
      <w:pPr>
        <w:rPr>
          <w:rFonts w:ascii="Times New Roman" w:hAnsi="Times New Roman" w:cs="Times New Roman"/>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551"/>
        <w:gridCol w:w="7371"/>
        <w:gridCol w:w="3544"/>
      </w:tblGrid>
      <w:tr w:rsidR="00DB2AEB" w:rsidRPr="00E13D49" w:rsidTr="0006577A">
        <w:trPr>
          <w:trHeight w:val="410"/>
        </w:trPr>
        <w:tc>
          <w:tcPr>
            <w:tcW w:w="15134" w:type="dxa"/>
            <w:gridSpan w:val="4"/>
            <w:shd w:val="clear" w:color="auto" w:fill="8DB3E2"/>
            <w:vAlign w:val="center"/>
          </w:tcPr>
          <w:p w:rsidR="00DB2AEB" w:rsidRPr="00E13D49" w:rsidRDefault="00DB2AEB" w:rsidP="0011336A">
            <w:pPr>
              <w:numPr>
                <w:ilvl w:val="0"/>
                <w:numId w:val="23"/>
              </w:numPr>
              <w:jc w:val="center"/>
              <w:rPr>
                <w:rFonts w:ascii="Times New Roman" w:hAnsi="Times New Roman" w:cs="Times New Roman"/>
                <w:b/>
              </w:rPr>
            </w:pPr>
            <w:r w:rsidRPr="00E13D49">
              <w:rPr>
                <w:rFonts w:ascii="Times New Roman" w:hAnsi="Times New Roman" w:cs="Times New Roman"/>
                <w:b/>
              </w:rPr>
              <w:lastRenderedPageBreak/>
              <w:t>ZASADY PRZEPROWADZANIA NABORU WNIOSKÓW</w:t>
            </w:r>
            <w:r>
              <w:rPr>
                <w:rFonts w:ascii="Times New Roman" w:hAnsi="Times New Roman" w:cs="Times New Roman"/>
                <w:b/>
              </w:rPr>
              <w:t xml:space="preserve"> </w:t>
            </w:r>
          </w:p>
        </w:tc>
      </w:tr>
      <w:tr w:rsidR="00DB2AEB" w:rsidRPr="00E13D49" w:rsidTr="0006577A">
        <w:trPr>
          <w:trHeight w:val="982"/>
        </w:trPr>
        <w:tc>
          <w:tcPr>
            <w:tcW w:w="1668" w:type="dxa"/>
            <w:vMerge w:val="restart"/>
            <w:vAlign w:val="center"/>
          </w:tcPr>
          <w:p w:rsidR="00DB2AEB" w:rsidRPr="00E90FA0" w:rsidRDefault="00DB2AEB" w:rsidP="0006577A">
            <w:pPr>
              <w:jc w:val="center"/>
              <w:rPr>
                <w:rFonts w:ascii="Times New Roman" w:hAnsi="Times New Roman" w:cs="Times New Roman"/>
                <w:b/>
                <w:sz w:val="20"/>
                <w:szCs w:val="20"/>
              </w:rPr>
            </w:pPr>
            <w:r w:rsidRPr="00E90FA0">
              <w:rPr>
                <w:rFonts w:ascii="Times New Roman" w:hAnsi="Times New Roman" w:cs="Times New Roman"/>
                <w:b/>
                <w:sz w:val="20"/>
                <w:szCs w:val="20"/>
              </w:rPr>
              <w:t xml:space="preserve">Przyjęcie wniosku </w:t>
            </w:r>
          </w:p>
        </w:tc>
        <w:tc>
          <w:tcPr>
            <w:tcW w:w="2551" w:type="dxa"/>
            <w:vMerge w:val="restart"/>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Pracownik biura LGD</w:t>
            </w:r>
          </w:p>
        </w:tc>
        <w:tc>
          <w:tcPr>
            <w:tcW w:w="7371" w:type="dxa"/>
            <w:vAlign w:val="center"/>
          </w:tcPr>
          <w:p w:rsidR="00DB2AEB" w:rsidRPr="00EE4D37" w:rsidRDefault="00DB2AEB" w:rsidP="00250041">
            <w:pPr>
              <w:jc w:val="both"/>
              <w:rPr>
                <w:rFonts w:ascii="Times New Roman" w:hAnsi="Times New Roman" w:cs="Times New Roman"/>
                <w:color w:val="auto"/>
                <w:sz w:val="20"/>
                <w:szCs w:val="20"/>
              </w:rPr>
            </w:pPr>
            <w:r w:rsidRPr="00EE4D37">
              <w:rPr>
                <w:rFonts w:ascii="Times New Roman" w:hAnsi="Times New Roman" w:cs="Times New Roman"/>
                <w:color w:val="auto"/>
                <w:sz w:val="20"/>
                <w:szCs w:val="20"/>
              </w:rPr>
              <w:t xml:space="preserve">Przyjęcie wniosku w miejscu i terminie wskazanym w ogłoszeniu o naborze wniosków wraz z załącznikami.  </w:t>
            </w:r>
          </w:p>
          <w:p w:rsidR="00DB2AEB" w:rsidRPr="00850003" w:rsidRDefault="00DB2AEB" w:rsidP="00250041">
            <w:pPr>
              <w:jc w:val="both"/>
              <w:rPr>
                <w:rFonts w:ascii="Times New Roman" w:hAnsi="Times New Roman" w:cs="Times New Roman"/>
                <w:color w:val="FF0000"/>
                <w:sz w:val="10"/>
                <w:szCs w:val="10"/>
              </w:rPr>
            </w:pPr>
          </w:p>
          <w:p w:rsidR="00DB2AEB" w:rsidRPr="00EE4D37" w:rsidRDefault="00DB2AEB" w:rsidP="00250041">
            <w:pPr>
              <w:jc w:val="both"/>
              <w:rPr>
                <w:rFonts w:ascii="Times New Roman" w:hAnsi="Times New Roman" w:cs="Times New Roman"/>
                <w:color w:val="auto"/>
                <w:sz w:val="20"/>
                <w:szCs w:val="20"/>
              </w:rPr>
            </w:pPr>
            <w:r w:rsidRPr="00EE4D37">
              <w:rPr>
                <w:rFonts w:ascii="Times New Roman" w:hAnsi="Times New Roman" w:cs="Times New Roman"/>
                <w:color w:val="auto"/>
                <w:sz w:val="20"/>
                <w:szCs w:val="20"/>
              </w:rPr>
              <w:t>UWAGA: Zalecane jest załączenie wersji elektronicznej wniosku.</w:t>
            </w:r>
          </w:p>
        </w:tc>
        <w:tc>
          <w:tcPr>
            <w:tcW w:w="3544" w:type="dxa"/>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Wytyczne I.2</w:t>
            </w:r>
          </w:p>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Art. 20 ustawy o RLKS</w:t>
            </w:r>
          </w:p>
        </w:tc>
      </w:tr>
      <w:tr w:rsidR="00DB2AEB" w:rsidRPr="00E13D49" w:rsidTr="0006577A">
        <w:trPr>
          <w:trHeight w:val="557"/>
        </w:trPr>
        <w:tc>
          <w:tcPr>
            <w:tcW w:w="1668" w:type="dxa"/>
            <w:vMerge/>
          </w:tcPr>
          <w:p w:rsidR="00DB2AEB" w:rsidRPr="00E90FA0" w:rsidRDefault="00DB2AEB" w:rsidP="0006577A">
            <w:pPr>
              <w:rPr>
                <w:rFonts w:ascii="Times New Roman" w:hAnsi="Times New Roman" w:cs="Times New Roman"/>
                <w:sz w:val="20"/>
                <w:szCs w:val="20"/>
              </w:rPr>
            </w:pPr>
          </w:p>
        </w:tc>
        <w:tc>
          <w:tcPr>
            <w:tcW w:w="2551" w:type="dxa"/>
            <w:vMerge/>
          </w:tcPr>
          <w:p w:rsidR="00DB2AEB" w:rsidRPr="00E90FA0" w:rsidRDefault="00DB2AEB" w:rsidP="0006577A">
            <w:pPr>
              <w:jc w:val="center"/>
              <w:rPr>
                <w:rFonts w:ascii="Times New Roman" w:hAnsi="Times New Roman" w:cs="Times New Roman"/>
                <w:sz w:val="20"/>
                <w:szCs w:val="20"/>
              </w:rPr>
            </w:pPr>
          </w:p>
        </w:tc>
        <w:tc>
          <w:tcPr>
            <w:tcW w:w="7371" w:type="dxa"/>
            <w:vAlign w:val="center"/>
          </w:tcPr>
          <w:p w:rsidR="00DB2AEB" w:rsidRPr="00EE4D37" w:rsidRDefault="00DB2AEB" w:rsidP="00250041">
            <w:pPr>
              <w:jc w:val="both"/>
              <w:rPr>
                <w:rFonts w:ascii="Times New Roman" w:hAnsi="Times New Roman" w:cs="Times New Roman"/>
                <w:sz w:val="20"/>
                <w:szCs w:val="20"/>
              </w:rPr>
            </w:pPr>
            <w:r w:rsidRPr="00EE4D37">
              <w:rPr>
                <w:rFonts w:ascii="Times New Roman" w:hAnsi="Times New Roman" w:cs="Times New Roman"/>
                <w:sz w:val="20"/>
                <w:szCs w:val="20"/>
              </w:rPr>
              <w:t xml:space="preserve">Nadanie  wnioskowi indywidualnego oznaczenia (znak sprawy). </w:t>
            </w:r>
          </w:p>
          <w:p w:rsidR="00DB2AEB" w:rsidRPr="00EE4D37" w:rsidRDefault="00DB2AEB" w:rsidP="00250041">
            <w:pPr>
              <w:jc w:val="both"/>
              <w:rPr>
                <w:rFonts w:ascii="Times New Roman" w:hAnsi="Times New Roman" w:cs="Times New Roman"/>
                <w:sz w:val="20"/>
                <w:szCs w:val="20"/>
              </w:rPr>
            </w:pPr>
            <w:r w:rsidRPr="00EE4D37">
              <w:rPr>
                <w:rFonts w:ascii="Times New Roman" w:hAnsi="Times New Roman" w:cs="Times New Roman"/>
                <w:sz w:val="20"/>
                <w:szCs w:val="20"/>
              </w:rPr>
              <w:t>Numer ten zostaje odzwierciedlony w rejestrze prowadzonym przez LGD.</w:t>
            </w:r>
          </w:p>
        </w:tc>
        <w:tc>
          <w:tcPr>
            <w:tcW w:w="3544" w:type="dxa"/>
            <w:vAlign w:val="center"/>
          </w:tcPr>
          <w:p w:rsidR="00DB2AEB" w:rsidRPr="00EE4D37" w:rsidRDefault="007A0C2D" w:rsidP="0006577A">
            <w:pPr>
              <w:jc w:val="center"/>
              <w:rPr>
                <w:rFonts w:ascii="Times New Roman" w:hAnsi="Times New Roman" w:cs="Times New Roman"/>
                <w:sz w:val="20"/>
                <w:szCs w:val="20"/>
              </w:rPr>
            </w:pPr>
            <w:r>
              <w:rPr>
                <w:rFonts w:ascii="Times New Roman" w:hAnsi="Times New Roman" w:cs="Times New Roman"/>
                <w:sz w:val="20"/>
                <w:szCs w:val="20"/>
              </w:rPr>
              <w:t>Rejestr</w:t>
            </w:r>
            <w:r w:rsidR="00DB2AEB" w:rsidRPr="00EE4D37">
              <w:rPr>
                <w:rFonts w:ascii="Times New Roman" w:hAnsi="Times New Roman" w:cs="Times New Roman"/>
                <w:sz w:val="20"/>
                <w:szCs w:val="20"/>
              </w:rPr>
              <w:t xml:space="preserve"> wniosków</w:t>
            </w:r>
          </w:p>
          <w:p w:rsidR="00DB2AEB" w:rsidRPr="00EE4D37"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Wytyczne I.2</w:t>
            </w:r>
          </w:p>
        </w:tc>
      </w:tr>
      <w:tr w:rsidR="00DB2AEB" w:rsidRPr="00E13D49" w:rsidTr="004E3595">
        <w:trPr>
          <w:trHeight w:val="2124"/>
        </w:trPr>
        <w:tc>
          <w:tcPr>
            <w:tcW w:w="1668" w:type="dxa"/>
            <w:vMerge/>
          </w:tcPr>
          <w:p w:rsidR="00DB2AEB" w:rsidRPr="00E90FA0" w:rsidRDefault="00DB2AEB" w:rsidP="0006577A">
            <w:pPr>
              <w:rPr>
                <w:rFonts w:ascii="Times New Roman" w:hAnsi="Times New Roman" w:cs="Times New Roman"/>
                <w:sz w:val="20"/>
                <w:szCs w:val="20"/>
              </w:rPr>
            </w:pPr>
          </w:p>
        </w:tc>
        <w:tc>
          <w:tcPr>
            <w:tcW w:w="2551" w:type="dxa"/>
            <w:vMerge/>
          </w:tcPr>
          <w:p w:rsidR="00DB2AEB" w:rsidRPr="00E90FA0" w:rsidRDefault="00DB2AEB" w:rsidP="0006577A">
            <w:pPr>
              <w:jc w:val="center"/>
              <w:rPr>
                <w:rFonts w:ascii="Times New Roman" w:hAnsi="Times New Roman" w:cs="Times New Roman"/>
                <w:sz w:val="20"/>
                <w:szCs w:val="20"/>
              </w:rPr>
            </w:pPr>
          </w:p>
        </w:tc>
        <w:tc>
          <w:tcPr>
            <w:tcW w:w="7371" w:type="dxa"/>
            <w:vAlign w:val="center"/>
          </w:tcPr>
          <w:p w:rsidR="00DB2AEB" w:rsidRPr="00EE4D37" w:rsidRDefault="00DB2AEB" w:rsidP="00250041">
            <w:pPr>
              <w:jc w:val="both"/>
              <w:rPr>
                <w:rFonts w:ascii="Times New Roman" w:hAnsi="Times New Roman" w:cs="Times New Roman"/>
                <w:color w:val="auto"/>
                <w:sz w:val="20"/>
                <w:szCs w:val="20"/>
              </w:rPr>
            </w:pPr>
            <w:r w:rsidRPr="00EE4D37">
              <w:rPr>
                <w:rFonts w:ascii="Times New Roman" w:hAnsi="Times New Roman" w:cs="Times New Roman"/>
                <w:color w:val="auto"/>
                <w:sz w:val="20"/>
                <w:szCs w:val="20"/>
              </w:rPr>
              <w:t>Potwierdzenie złożenia wniosku: Wniosek opieczętowuje się na pierwszej stronie, tytułem potwierdzenia jego wpływu, przy czym potwierdzenie powinno zawierać następujące dane:</w:t>
            </w:r>
          </w:p>
          <w:p w:rsidR="00DB2AEB" w:rsidRPr="00EE4D37" w:rsidRDefault="00DB2AEB" w:rsidP="00250041">
            <w:pPr>
              <w:widowControl/>
              <w:numPr>
                <w:ilvl w:val="0"/>
                <w:numId w:val="6"/>
              </w:numPr>
              <w:jc w:val="both"/>
              <w:rPr>
                <w:rFonts w:ascii="Times New Roman" w:hAnsi="Times New Roman" w:cs="Times New Roman"/>
                <w:color w:val="auto"/>
                <w:sz w:val="20"/>
                <w:szCs w:val="20"/>
              </w:rPr>
            </w:pPr>
            <w:r w:rsidRPr="00EE4D37">
              <w:rPr>
                <w:rFonts w:ascii="Times New Roman" w:hAnsi="Times New Roman" w:cs="Times New Roman"/>
                <w:color w:val="auto"/>
                <w:sz w:val="20"/>
                <w:szCs w:val="20"/>
              </w:rPr>
              <w:t>data i godzina złożenia wniosku,</w:t>
            </w:r>
          </w:p>
          <w:p w:rsidR="00DB2AEB" w:rsidRPr="00EE4D37" w:rsidRDefault="00DB2AEB" w:rsidP="00250041">
            <w:pPr>
              <w:widowControl/>
              <w:numPr>
                <w:ilvl w:val="0"/>
                <w:numId w:val="6"/>
              </w:numPr>
              <w:jc w:val="both"/>
              <w:rPr>
                <w:rFonts w:ascii="Times New Roman" w:hAnsi="Times New Roman" w:cs="Times New Roman"/>
                <w:color w:val="auto"/>
                <w:sz w:val="20"/>
                <w:szCs w:val="20"/>
              </w:rPr>
            </w:pPr>
            <w:r w:rsidRPr="00EE4D37">
              <w:rPr>
                <w:rFonts w:ascii="Times New Roman" w:hAnsi="Times New Roman" w:cs="Times New Roman"/>
                <w:color w:val="auto"/>
                <w:sz w:val="20"/>
                <w:szCs w:val="20"/>
              </w:rPr>
              <w:t>numer wniosku odnotowany w rejestrze LGD,</w:t>
            </w:r>
          </w:p>
          <w:p w:rsidR="00DB2AEB" w:rsidRPr="00EE4D37" w:rsidRDefault="00DB2AEB" w:rsidP="00250041">
            <w:pPr>
              <w:widowControl/>
              <w:numPr>
                <w:ilvl w:val="0"/>
                <w:numId w:val="6"/>
              </w:numPr>
              <w:jc w:val="both"/>
              <w:rPr>
                <w:rFonts w:ascii="Times New Roman" w:hAnsi="Times New Roman" w:cs="Times New Roman"/>
                <w:color w:val="auto"/>
                <w:sz w:val="20"/>
                <w:szCs w:val="20"/>
              </w:rPr>
            </w:pPr>
            <w:r w:rsidRPr="00EE4D37">
              <w:rPr>
                <w:rFonts w:ascii="Times New Roman" w:hAnsi="Times New Roman" w:cs="Times New Roman"/>
                <w:color w:val="auto"/>
                <w:sz w:val="20"/>
                <w:szCs w:val="20"/>
              </w:rPr>
              <w:t>liczba załączników, złożonych wraz z wnioskiem,</w:t>
            </w:r>
          </w:p>
          <w:p w:rsidR="00DB2AEB" w:rsidRPr="00EE4D37" w:rsidRDefault="00DB2AEB" w:rsidP="00250041">
            <w:pPr>
              <w:widowControl/>
              <w:numPr>
                <w:ilvl w:val="0"/>
                <w:numId w:val="6"/>
              </w:numPr>
              <w:jc w:val="both"/>
              <w:rPr>
                <w:rFonts w:ascii="Times New Roman" w:hAnsi="Times New Roman" w:cs="Times New Roman"/>
                <w:color w:val="auto"/>
                <w:sz w:val="20"/>
                <w:szCs w:val="20"/>
              </w:rPr>
            </w:pPr>
            <w:r w:rsidRPr="00EE4D37">
              <w:rPr>
                <w:rFonts w:ascii="Times New Roman" w:hAnsi="Times New Roman" w:cs="Times New Roman"/>
                <w:color w:val="auto"/>
                <w:sz w:val="20"/>
                <w:szCs w:val="20"/>
              </w:rPr>
              <w:t>podpis pracownika LGD,</w:t>
            </w:r>
          </w:p>
          <w:p w:rsidR="00DB2AEB" w:rsidRPr="00EE4D37" w:rsidRDefault="00DB2AEB" w:rsidP="00250041">
            <w:pPr>
              <w:widowControl/>
              <w:numPr>
                <w:ilvl w:val="0"/>
                <w:numId w:val="6"/>
              </w:numPr>
              <w:jc w:val="both"/>
              <w:rPr>
                <w:rFonts w:ascii="Times New Roman" w:hAnsi="Times New Roman" w:cs="Times New Roman"/>
                <w:color w:val="auto"/>
                <w:sz w:val="20"/>
                <w:szCs w:val="20"/>
              </w:rPr>
            </w:pPr>
            <w:r w:rsidRPr="00EE4D37">
              <w:rPr>
                <w:rFonts w:ascii="Times New Roman" w:hAnsi="Times New Roman" w:cs="Times New Roman"/>
                <w:color w:val="auto"/>
                <w:sz w:val="20"/>
                <w:szCs w:val="20"/>
              </w:rPr>
              <w:t>pieczęć LGD</w:t>
            </w:r>
          </w:p>
          <w:p w:rsidR="00DB2AEB" w:rsidRPr="00EE4D37" w:rsidRDefault="00DB2AEB" w:rsidP="00250041">
            <w:pPr>
              <w:jc w:val="both"/>
              <w:rPr>
                <w:rFonts w:ascii="Times New Roman" w:hAnsi="Times New Roman" w:cs="Times New Roman"/>
                <w:color w:val="auto"/>
                <w:sz w:val="20"/>
                <w:szCs w:val="20"/>
              </w:rPr>
            </w:pPr>
            <w:r w:rsidRPr="00EE4D37">
              <w:rPr>
                <w:rFonts w:ascii="Times New Roman" w:hAnsi="Times New Roman" w:cs="Times New Roman"/>
                <w:color w:val="auto"/>
                <w:sz w:val="20"/>
                <w:szCs w:val="20"/>
              </w:rPr>
              <w:t>Złożenie wniosku w LGD potwierdzane jest również na kopii pierwszej strony wniosku.</w:t>
            </w:r>
          </w:p>
        </w:tc>
        <w:tc>
          <w:tcPr>
            <w:tcW w:w="3544" w:type="dxa"/>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Wytyczne I.2</w:t>
            </w:r>
          </w:p>
          <w:p w:rsidR="00DB2AEB" w:rsidRPr="00E90FA0" w:rsidRDefault="00DB2AEB" w:rsidP="0006577A">
            <w:pPr>
              <w:jc w:val="center"/>
              <w:rPr>
                <w:rFonts w:ascii="Times New Roman" w:hAnsi="Times New Roman" w:cs="Times New Roman"/>
                <w:b/>
                <w:sz w:val="20"/>
                <w:szCs w:val="20"/>
              </w:rPr>
            </w:pPr>
          </w:p>
        </w:tc>
      </w:tr>
    </w:tbl>
    <w:p w:rsidR="00DB2AEB" w:rsidRPr="00EE4D37" w:rsidRDefault="00DB2AEB" w:rsidP="00DB2AEB">
      <w:pPr>
        <w:rPr>
          <w:sz w:val="4"/>
          <w:szCs w:val="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551"/>
        <w:gridCol w:w="7371"/>
        <w:gridCol w:w="3544"/>
      </w:tblGrid>
      <w:tr w:rsidR="00DB2AEB" w:rsidRPr="00E13D49" w:rsidTr="00C07979">
        <w:trPr>
          <w:trHeight w:val="644"/>
        </w:trPr>
        <w:tc>
          <w:tcPr>
            <w:tcW w:w="15134" w:type="dxa"/>
            <w:gridSpan w:val="4"/>
            <w:shd w:val="clear" w:color="auto" w:fill="8DB3E2"/>
            <w:vAlign w:val="center"/>
          </w:tcPr>
          <w:p w:rsidR="00DB2AEB" w:rsidRPr="00767467" w:rsidRDefault="00DB2AEB" w:rsidP="0011336A">
            <w:pPr>
              <w:numPr>
                <w:ilvl w:val="0"/>
                <w:numId w:val="23"/>
              </w:numPr>
              <w:jc w:val="center"/>
              <w:rPr>
                <w:rFonts w:ascii="Times New Roman" w:hAnsi="Times New Roman" w:cs="Times New Roman"/>
                <w:b/>
              </w:rPr>
            </w:pPr>
            <w:r w:rsidRPr="00767467">
              <w:rPr>
                <w:rFonts w:ascii="Times New Roman" w:hAnsi="Times New Roman" w:cs="Times New Roman"/>
                <w:b/>
              </w:rPr>
              <w:t xml:space="preserve">WERYFIKACJA WSTĘPNA WNIOSKÓW </w:t>
            </w:r>
          </w:p>
          <w:p w:rsidR="00DB2AEB" w:rsidRPr="00E13D49" w:rsidRDefault="00DB2AEB" w:rsidP="0006577A">
            <w:pPr>
              <w:jc w:val="center"/>
              <w:rPr>
                <w:rFonts w:ascii="Times New Roman" w:hAnsi="Times New Roman" w:cs="Times New Roman"/>
                <w:b/>
              </w:rPr>
            </w:pPr>
            <w:r w:rsidRPr="007556E5">
              <w:rPr>
                <w:rFonts w:ascii="Times New Roman" w:hAnsi="Times New Roman" w:cs="Times New Roman"/>
                <w:b/>
              </w:rPr>
              <w:t>(nie stanowi oceny operacji należącej do wyłącznej kompetencji Rady LGD)</w:t>
            </w:r>
          </w:p>
        </w:tc>
      </w:tr>
      <w:tr w:rsidR="00DB2AEB" w:rsidRPr="00E13D49" w:rsidTr="008467D9">
        <w:trPr>
          <w:trHeight w:val="992"/>
        </w:trPr>
        <w:tc>
          <w:tcPr>
            <w:tcW w:w="1668" w:type="dxa"/>
            <w:shd w:val="clear" w:color="auto" w:fill="FFFFFF"/>
            <w:vAlign w:val="center"/>
          </w:tcPr>
          <w:p w:rsidR="00DB2AEB" w:rsidRPr="00E90FA0" w:rsidRDefault="00DB2AEB" w:rsidP="0006577A">
            <w:pPr>
              <w:jc w:val="center"/>
              <w:rPr>
                <w:rFonts w:ascii="Times New Roman" w:hAnsi="Times New Roman" w:cs="Times New Roman"/>
                <w:color w:val="auto"/>
                <w:sz w:val="20"/>
                <w:szCs w:val="20"/>
              </w:rPr>
            </w:pPr>
          </w:p>
        </w:tc>
        <w:tc>
          <w:tcPr>
            <w:tcW w:w="2551" w:type="dxa"/>
            <w:shd w:val="clear" w:color="auto" w:fill="FFFFFF"/>
            <w:vAlign w:val="center"/>
          </w:tcPr>
          <w:p w:rsidR="00DB2AEB" w:rsidRPr="00E90FA0" w:rsidRDefault="00DB2AEB" w:rsidP="0006577A">
            <w:pPr>
              <w:jc w:val="center"/>
              <w:rPr>
                <w:rFonts w:ascii="Times New Roman" w:hAnsi="Times New Roman" w:cs="Times New Roman"/>
                <w:color w:val="auto"/>
                <w:sz w:val="20"/>
                <w:szCs w:val="20"/>
              </w:rPr>
            </w:pPr>
            <w:r w:rsidRPr="00E8648F">
              <w:rPr>
                <w:rFonts w:ascii="Times New Roman" w:hAnsi="Times New Roman" w:cs="Times New Roman"/>
                <w:color w:val="auto"/>
                <w:sz w:val="20"/>
                <w:szCs w:val="20"/>
              </w:rPr>
              <w:t>Pracownik biura LGD</w:t>
            </w:r>
          </w:p>
          <w:p w:rsidR="00DB2AEB" w:rsidRPr="00E90FA0" w:rsidRDefault="00DB2AEB" w:rsidP="0006577A">
            <w:pPr>
              <w:jc w:val="center"/>
              <w:rPr>
                <w:rFonts w:ascii="Times New Roman" w:hAnsi="Times New Roman" w:cs="Times New Roman"/>
                <w:color w:val="auto"/>
                <w:sz w:val="20"/>
                <w:szCs w:val="20"/>
              </w:rPr>
            </w:pPr>
          </w:p>
        </w:tc>
        <w:tc>
          <w:tcPr>
            <w:tcW w:w="7371" w:type="dxa"/>
            <w:shd w:val="clear" w:color="auto" w:fill="FFFFFF"/>
            <w:vAlign w:val="center"/>
          </w:tcPr>
          <w:p w:rsidR="00DB2AEB" w:rsidRPr="0036720F" w:rsidRDefault="0003292B" w:rsidP="0006577A">
            <w:pPr>
              <w:jc w:val="both"/>
              <w:rPr>
                <w:rFonts w:ascii="Times New Roman" w:hAnsi="Times New Roman" w:cs="Times New Roman"/>
                <w:color w:val="auto"/>
                <w:sz w:val="20"/>
                <w:szCs w:val="20"/>
              </w:rPr>
            </w:pPr>
            <w:r>
              <w:rPr>
                <w:rFonts w:ascii="Times New Roman" w:hAnsi="Times New Roman" w:cs="Times New Roman"/>
                <w:color w:val="auto"/>
                <w:sz w:val="20"/>
                <w:szCs w:val="20"/>
              </w:rPr>
              <w:t>Pracownicy Biura</w:t>
            </w:r>
            <w:r w:rsidR="00F16D80">
              <w:rPr>
                <w:rFonts w:ascii="Times New Roman" w:hAnsi="Times New Roman" w:cs="Times New Roman"/>
                <w:color w:val="auto"/>
                <w:sz w:val="20"/>
                <w:szCs w:val="20"/>
              </w:rPr>
              <w:t xml:space="preserve"> LGD</w:t>
            </w:r>
            <w:r w:rsidR="00DB2AEB">
              <w:rPr>
                <w:rFonts w:ascii="Times New Roman" w:hAnsi="Times New Roman" w:cs="Times New Roman"/>
                <w:color w:val="auto"/>
                <w:sz w:val="20"/>
                <w:szCs w:val="20"/>
              </w:rPr>
              <w:t xml:space="preserve"> </w:t>
            </w:r>
            <w:r w:rsidR="00A22D0E">
              <w:rPr>
                <w:rFonts w:ascii="Times New Roman" w:hAnsi="Times New Roman" w:cs="Times New Roman"/>
                <w:color w:val="auto"/>
                <w:sz w:val="20"/>
                <w:szCs w:val="20"/>
              </w:rPr>
              <w:t xml:space="preserve">(zachowując bezstronność i poufność) </w:t>
            </w:r>
            <w:r w:rsidR="00DB2AEB">
              <w:rPr>
                <w:rFonts w:ascii="Times New Roman" w:hAnsi="Times New Roman" w:cs="Times New Roman"/>
                <w:color w:val="auto"/>
                <w:sz w:val="20"/>
                <w:szCs w:val="20"/>
              </w:rPr>
              <w:t>dokonują</w:t>
            </w:r>
            <w:r w:rsidR="00DB2AEB" w:rsidRPr="0036720F">
              <w:rPr>
                <w:rFonts w:ascii="Times New Roman" w:hAnsi="Times New Roman" w:cs="Times New Roman"/>
                <w:color w:val="auto"/>
                <w:sz w:val="20"/>
                <w:szCs w:val="20"/>
              </w:rPr>
              <w:t xml:space="preserve"> weryfikacji wstępnej każdego wniosku złożonego w danym naborze, w następującym zakresie:</w:t>
            </w:r>
          </w:p>
          <w:p w:rsidR="00DB2AEB" w:rsidRPr="0036720F" w:rsidRDefault="00DB2AEB" w:rsidP="00DB2AEB">
            <w:pPr>
              <w:widowControl/>
              <w:numPr>
                <w:ilvl w:val="0"/>
                <w:numId w:val="5"/>
              </w:numPr>
              <w:ind w:left="324" w:hanging="324"/>
              <w:jc w:val="both"/>
              <w:rPr>
                <w:rFonts w:ascii="Times New Roman" w:hAnsi="Times New Roman" w:cs="Times New Roman"/>
                <w:color w:val="auto"/>
                <w:sz w:val="20"/>
                <w:szCs w:val="20"/>
              </w:rPr>
            </w:pPr>
            <w:r w:rsidRPr="0036720F">
              <w:rPr>
                <w:rFonts w:ascii="Times New Roman" w:hAnsi="Times New Roman" w:cs="Times New Roman"/>
                <w:color w:val="auto"/>
                <w:sz w:val="20"/>
                <w:szCs w:val="20"/>
              </w:rPr>
              <w:t>złożenia wniosku w miejscu i terminie wskazanym w ogłoszeniu o naborze;</w:t>
            </w:r>
          </w:p>
          <w:p w:rsidR="00DB2AEB" w:rsidRPr="0036720F" w:rsidRDefault="00DB2AEB" w:rsidP="00DB2AEB">
            <w:pPr>
              <w:widowControl/>
              <w:numPr>
                <w:ilvl w:val="0"/>
                <w:numId w:val="5"/>
              </w:numPr>
              <w:ind w:left="324" w:hanging="324"/>
              <w:jc w:val="both"/>
              <w:rPr>
                <w:rFonts w:ascii="Times New Roman" w:hAnsi="Times New Roman" w:cs="Times New Roman"/>
                <w:color w:val="auto"/>
                <w:sz w:val="20"/>
                <w:szCs w:val="20"/>
              </w:rPr>
            </w:pPr>
            <w:r w:rsidRPr="0036720F">
              <w:rPr>
                <w:rFonts w:ascii="Times New Roman" w:hAnsi="Times New Roman" w:cs="Times New Roman"/>
                <w:color w:val="auto"/>
                <w:sz w:val="20"/>
                <w:szCs w:val="20"/>
              </w:rPr>
              <w:t>zgodności operacji z zakresem tematycznym, któ</w:t>
            </w:r>
            <w:r w:rsidR="00A22D0E">
              <w:rPr>
                <w:rFonts w:ascii="Times New Roman" w:hAnsi="Times New Roman" w:cs="Times New Roman"/>
                <w:color w:val="auto"/>
                <w:sz w:val="20"/>
                <w:szCs w:val="20"/>
              </w:rPr>
              <w:t>ry został wskazany w ogłoszeniu</w:t>
            </w:r>
            <w:r w:rsidR="00A22D0E">
              <w:rPr>
                <w:rFonts w:ascii="Times New Roman" w:hAnsi="Times New Roman" w:cs="Times New Roman"/>
                <w:color w:val="auto"/>
                <w:sz w:val="20"/>
                <w:szCs w:val="20"/>
              </w:rPr>
              <w:br/>
            </w:r>
            <w:r w:rsidRPr="0036720F">
              <w:rPr>
                <w:rFonts w:ascii="Times New Roman" w:hAnsi="Times New Roman" w:cs="Times New Roman"/>
                <w:color w:val="auto"/>
                <w:sz w:val="20"/>
                <w:szCs w:val="20"/>
              </w:rPr>
              <w:t>o naborze;</w:t>
            </w:r>
          </w:p>
          <w:p w:rsidR="00DB2AEB" w:rsidRPr="0036720F" w:rsidRDefault="00DB2AEB" w:rsidP="00DB2AEB">
            <w:pPr>
              <w:widowControl/>
              <w:numPr>
                <w:ilvl w:val="0"/>
                <w:numId w:val="5"/>
              </w:numPr>
              <w:ind w:left="324" w:hanging="324"/>
              <w:jc w:val="both"/>
              <w:rPr>
                <w:rFonts w:ascii="Times New Roman" w:hAnsi="Times New Roman" w:cs="Times New Roman"/>
                <w:color w:val="auto"/>
                <w:sz w:val="20"/>
                <w:szCs w:val="20"/>
              </w:rPr>
            </w:pPr>
            <w:r w:rsidRPr="0036720F">
              <w:rPr>
                <w:rFonts w:ascii="Times New Roman" w:hAnsi="Times New Roman" w:cs="Times New Roman"/>
                <w:color w:val="auto"/>
                <w:sz w:val="20"/>
                <w:szCs w:val="20"/>
              </w:rPr>
              <w:t>realizacji przez operację celów głównych i szczegółowych LSR, przez osiąganie zaplanowanych w LSR wskaźników;</w:t>
            </w:r>
          </w:p>
          <w:p w:rsidR="00DB2AEB" w:rsidRPr="0036720F" w:rsidRDefault="00DB2AEB" w:rsidP="00DB2AEB">
            <w:pPr>
              <w:widowControl/>
              <w:numPr>
                <w:ilvl w:val="0"/>
                <w:numId w:val="5"/>
              </w:numPr>
              <w:ind w:left="324" w:hanging="324"/>
              <w:jc w:val="both"/>
              <w:rPr>
                <w:rFonts w:ascii="Times New Roman" w:hAnsi="Times New Roman" w:cs="Times New Roman"/>
                <w:color w:val="auto"/>
                <w:sz w:val="20"/>
                <w:szCs w:val="20"/>
              </w:rPr>
            </w:pPr>
            <w:r w:rsidRPr="0036720F">
              <w:rPr>
                <w:rFonts w:ascii="Times New Roman" w:hAnsi="Times New Roman" w:cs="Times New Roman"/>
                <w:color w:val="auto"/>
                <w:sz w:val="20"/>
                <w:szCs w:val="20"/>
              </w:rPr>
              <w:t>zgodności operacji z Programem, w ramach którego jest planowana realizacja tej operacji, w tym:</w:t>
            </w:r>
          </w:p>
          <w:p w:rsidR="00DB2AEB" w:rsidRPr="0036720F" w:rsidRDefault="00DB2AEB" w:rsidP="00DB2AEB">
            <w:pPr>
              <w:pStyle w:val="Akapitzlist"/>
              <w:widowControl/>
              <w:numPr>
                <w:ilvl w:val="0"/>
                <w:numId w:val="4"/>
              </w:numPr>
              <w:ind w:left="346" w:hanging="218"/>
              <w:jc w:val="both"/>
              <w:rPr>
                <w:rFonts w:ascii="Times New Roman" w:hAnsi="Times New Roman"/>
                <w:color w:val="auto"/>
                <w:sz w:val="20"/>
                <w:szCs w:val="20"/>
              </w:rPr>
            </w:pPr>
            <w:r w:rsidRPr="0036720F">
              <w:rPr>
                <w:rFonts w:ascii="Times New Roman" w:hAnsi="Times New Roman"/>
                <w:color w:val="auto"/>
                <w:sz w:val="20"/>
                <w:szCs w:val="20"/>
              </w:rPr>
              <w:t>zgodności z formą wsparcia wskazaną w ogłoszeniu o naborze (refundacja albo ryczałt – premia);</w:t>
            </w:r>
          </w:p>
          <w:p w:rsidR="00DB2AEB" w:rsidRPr="0036720F" w:rsidRDefault="00DB2AEB" w:rsidP="00DB2AEB">
            <w:pPr>
              <w:pStyle w:val="Akapitzlist"/>
              <w:widowControl/>
              <w:numPr>
                <w:ilvl w:val="0"/>
                <w:numId w:val="4"/>
              </w:numPr>
              <w:ind w:left="346" w:hanging="218"/>
              <w:jc w:val="both"/>
              <w:rPr>
                <w:rFonts w:ascii="Times New Roman" w:hAnsi="Times New Roman"/>
                <w:color w:val="auto"/>
                <w:sz w:val="20"/>
                <w:szCs w:val="20"/>
              </w:rPr>
            </w:pPr>
            <w:r w:rsidRPr="0036720F">
              <w:rPr>
                <w:rFonts w:ascii="Times New Roman" w:hAnsi="Times New Roman"/>
                <w:color w:val="auto"/>
                <w:sz w:val="20"/>
                <w:szCs w:val="20"/>
              </w:rPr>
              <w:t>zgodności z warunkami udzielenia wsparcia obowiązującymi w ramach naboru.</w:t>
            </w:r>
          </w:p>
          <w:p w:rsidR="004B69F7" w:rsidRPr="00A22D0E" w:rsidRDefault="004B69F7" w:rsidP="00A22D0E">
            <w:pPr>
              <w:autoSpaceDE w:val="0"/>
              <w:autoSpaceDN w:val="0"/>
              <w:adjustRightInd w:val="0"/>
              <w:spacing w:after="120"/>
              <w:rPr>
                <w:rFonts w:ascii="Times New Roman" w:hAnsi="Times New Roman" w:cs="Times New Roman"/>
                <w:color w:val="FF0000"/>
                <w:sz w:val="6"/>
                <w:szCs w:val="6"/>
              </w:rPr>
            </w:pPr>
          </w:p>
          <w:p w:rsidR="00A76213" w:rsidRPr="00A96756" w:rsidRDefault="004B69F7" w:rsidP="00A96756">
            <w:pPr>
              <w:autoSpaceDE w:val="0"/>
              <w:autoSpaceDN w:val="0"/>
              <w:adjustRightInd w:val="0"/>
              <w:spacing w:after="120"/>
              <w:ind w:left="67"/>
              <w:jc w:val="both"/>
              <w:rPr>
                <w:rFonts w:ascii="Times New Roman" w:hAnsi="Times New Roman" w:cs="Times New Roman"/>
                <w:color w:val="auto"/>
                <w:sz w:val="20"/>
                <w:szCs w:val="20"/>
              </w:rPr>
            </w:pPr>
            <w:r w:rsidRPr="0056729C">
              <w:rPr>
                <w:rFonts w:ascii="Times New Roman" w:hAnsi="Times New Roman" w:cs="Times New Roman"/>
                <w:color w:val="auto"/>
                <w:sz w:val="20"/>
                <w:szCs w:val="20"/>
              </w:rPr>
              <w:t xml:space="preserve">W przypadku uznania, że konieczne jest uzyskanie wyjaśnień lub dokumentów niezbędnych do oceny zgodności </w:t>
            </w:r>
            <w:r w:rsidR="00C803F5" w:rsidRPr="0056729C">
              <w:rPr>
                <w:rFonts w:ascii="Times New Roman" w:hAnsi="Times New Roman" w:cs="Times New Roman"/>
                <w:color w:val="auto"/>
                <w:sz w:val="20"/>
                <w:szCs w:val="20"/>
              </w:rPr>
              <w:t>operacji</w:t>
            </w:r>
            <w:r w:rsidRPr="0056729C">
              <w:rPr>
                <w:rFonts w:ascii="Times New Roman" w:hAnsi="Times New Roman" w:cs="Times New Roman"/>
                <w:color w:val="auto"/>
                <w:sz w:val="20"/>
                <w:szCs w:val="20"/>
              </w:rPr>
              <w:t xml:space="preserve"> z LSR, wyboru </w:t>
            </w:r>
            <w:r w:rsidR="00C803F5" w:rsidRPr="0056729C">
              <w:rPr>
                <w:rFonts w:ascii="Times New Roman" w:hAnsi="Times New Roman" w:cs="Times New Roman"/>
                <w:color w:val="auto"/>
                <w:sz w:val="20"/>
                <w:szCs w:val="20"/>
              </w:rPr>
              <w:t>operacji</w:t>
            </w:r>
            <w:r w:rsidRPr="0056729C">
              <w:rPr>
                <w:rFonts w:ascii="Times New Roman" w:hAnsi="Times New Roman" w:cs="Times New Roman"/>
                <w:color w:val="auto"/>
                <w:sz w:val="20"/>
                <w:szCs w:val="20"/>
              </w:rPr>
              <w:t xml:space="preserve"> lub ustalenia kwoty </w:t>
            </w:r>
            <w:r w:rsidR="00C803F5" w:rsidRPr="0056729C">
              <w:rPr>
                <w:rFonts w:ascii="Times New Roman" w:hAnsi="Times New Roman" w:cs="Times New Roman"/>
                <w:color w:val="auto"/>
                <w:sz w:val="20"/>
                <w:szCs w:val="20"/>
              </w:rPr>
              <w:t>wsparcia</w:t>
            </w:r>
            <w:r w:rsidRPr="0056729C">
              <w:rPr>
                <w:rFonts w:ascii="Times New Roman" w:hAnsi="Times New Roman" w:cs="Times New Roman"/>
                <w:color w:val="auto"/>
                <w:sz w:val="20"/>
                <w:szCs w:val="20"/>
              </w:rPr>
              <w:t xml:space="preserve">, Biuro LGD wzywa </w:t>
            </w:r>
            <w:r w:rsidR="00502A23">
              <w:rPr>
                <w:rFonts w:ascii="Times New Roman" w:hAnsi="Times New Roman" w:cs="Times New Roman"/>
                <w:color w:val="FF0000"/>
                <w:sz w:val="20"/>
                <w:szCs w:val="20"/>
              </w:rPr>
              <w:t xml:space="preserve">jednokrotnie </w:t>
            </w:r>
            <w:r w:rsidRPr="0056729C">
              <w:rPr>
                <w:rFonts w:ascii="Times New Roman" w:hAnsi="Times New Roman" w:cs="Times New Roman"/>
                <w:color w:val="auto"/>
                <w:sz w:val="20"/>
                <w:szCs w:val="20"/>
              </w:rPr>
              <w:t xml:space="preserve">podmiot ubiegający się o </w:t>
            </w:r>
            <w:r w:rsidR="00C803F5" w:rsidRPr="0056729C">
              <w:rPr>
                <w:rFonts w:ascii="Times New Roman" w:hAnsi="Times New Roman" w:cs="Times New Roman"/>
                <w:color w:val="auto"/>
                <w:sz w:val="20"/>
                <w:szCs w:val="20"/>
              </w:rPr>
              <w:t>przyznanie pomocy</w:t>
            </w:r>
            <w:r w:rsidRPr="0056729C">
              <w:rPr>
                <w:rFonts w:ascii="Times New Roman" w:hAnsi="Times New Roman" w:cs="Times New Roman"/>
                <w:color w:val="auto"/>
                <w:sz w:val="20"/>
                <w:szCs w:val="20"/>
              </w:rPr>
              <w:t xml:space="preserve"> do złożenia tych wyjaśnień lub dokumentów.</w:t>
            </w:r>
          </w:p>
          <w:p w:rsidR="004B69F7" w:rsidRPr="00D04134" w:rsidRDefault="004B69F7" w:rsidP="004B69F7">
            <w:pPr>
              <w:jc w:val="both"/>
              <w:rPr>
                <w:rFonts w:ascii="Times New Roman" w:hAnsi="Times New Roman" w:cs="Times New Roman"/>
                <w:color w:val="auto"/>
                <w:sz w:val="20"/>
                <w:szCs w:val="20"/>
              </w:rPr>
            </w:pPr>
            <w:r w:rsidRPr="00D04134">
              <w:rPr>
                <w:rFonts w:ascii="Times New Roman" w:hAnsi="Times New Roman" w:cs="Times New Roman"/>
                <w:color w:val="auto"/>
                <w:sz w:val="20"/>
                <w:szCs w:val="20"/>
              </w:rPr>
              <w:lastRenderedPageBreak/>
              <w:t>Wnioski z weryfikacji, w tym uzasadnienie do uznania za konieczne wezwanie podmiotu do złożenia wyjaśnień lub dokumentów oraz wskazanie tych wyjaśnień</w:t>
            </w:r>
            <w:r w:rsidR="004D0CB2">
              <w:rPr>
                <w:rFonts w:ascii="Times New Roman" w:hAnsi="Times New Roman" w:cs="Times New Roman"/>
                <w:color w:val="auto"/>
                <w:sz w:val="20"/>
                <w:szCs w:val="20"/>
              </w:rPr>
              <w:t xml:space="preserve"> </w:t>
            </w:r>
            <w:r w:rsidRPr="00D04134">
              <w:rPr>
                <w:rFonts w:ascii="Times New Roman" w:hAnsi="Times New Roman" w:cs="Times New Roman"/>
                <w:color w:val="auto"/>
                <w:sz w:val="20"/>
                <w:szCs w:val="20"/>
              </w:rPr>
              <w:t xml:space="preserve">/ dokumentów, odnotowywane są w </w:t>
            </w:r>
            <w:r w:rsidRPr="00D04134">
              <w:rPr>
                <w:rFonts w:ascii="Times New Roman" w:hAnsi="Times New Roman" w:cs="Times New Roman"/>
                <w:i/>
                <w:color w:val="auto"/>
                <w:sz w:val="20"/>
                <w:szCs w:val="20"/>
              </w:rPr>
              <w:t>Karcie weryfikacji wstępnej wniosku</w:t>
            </w:r>
            <w:r w:rsidRPr="00D04134">
              <w:rPr>
                <w:rFonts w:ascii="Times New Roman" w:hAnsi="Times New Roman" w:cs="Times New Roman"/>
                <w:color w:val="auto"/>
                <w:sz w:val="20"/>
                <w:szCs w:val="20"/>
              </w:rPr>
              <w:t>. Wszystkie wypełnione karty będą przekazywane na posiedzenie Rady.</w:t>
            </w:r>
          </w:p>
        </w:tc>
        <w:tc>
          <w:tcPr>
            <w:tcW w:w="3544" w:type="dxa"/>
            <w:shd w:val="clear" w:color="auto" w:fill="FFFFFF"/>
            <w:vAlign w:val="center"/>
          </w:tcPr>
          <w:p w:rsidR="00DB2AEB" w:rsidRPr="00E90FA0" w:rsidRDefault="00DB2AEB" w:rsidP="0006577A">
            <w:pPr>
              <w:jc w:val="center"/>
              <w:rPr>
                <w:rFonts w:ascii="Times New Roman" w:hAnsi="Times New Roman" w:cs="Times New Roman"/>
                <w:color w:val="auto"/>
                <w:sz w:val="20"/>
                <w:szCs w:val="20"/>
              </w:rPr>
            </w:pPr>
            <w:r w:rsidRPr="0036720F">
              <w:rPr>
                <w:rFonts w:ascii="Times New Roman" w:hAnsi="Times New Roman" w:cs="Times New Roman"/>
                <w:color w:val="auto"/>
                <w:sz w:val="20"/>
                <w:szCs w:val="20"/>
              </w:rPr>
              <w:lastRenderedPageBreak/>
              <w:t>Karta weryfikacji wstępnej wniosku</w:t>
            </w:r>
          </w:p>
          <w:p w:rsidR="003220B1" w:rsidRDefault="003220B1" w:rsidP="0006577A">
            <w:pPr>
              <w:jc w:val="center"/>
              <w:rPr>
                <w:rFonts w:ascii="Times New Roman" w:hAnsi="Times New Roman" w:cs="Times New Roman"/>
                <w:color w:val="auto"/>
                <w:sz w:val="20"/>
                <w:szCs w:val="20"/>
              </w:rPr>
            </w:pPr>
          </w:p>
          <w:p w:rsidR="00DB2AEB" w:rsidRPr="00E90FA0" w:rsidRDefault="00DB2AEB" w:rsidP="0006577A">
            <w:pPr>
              <w:jc w:val="center"/>
              <w:rPr>
                <w:rFonts w:ascii="Times New Roman" w:hAnsi="Times New Roman" w:cs="Times New Roman"/>
                <w:color w:val="auto"/>
                <w:sz w:val="20"/>
                <w:szCs w:val="20"/>
              </w:rPr>
            </w:pPr>
            <w:r w:rsidRPr="00E90FA0">
              <w:rPr>
                <w:rFonts w:ascii="Times New Roman" w:hAnsi="Times New Roman" w:cs="Times New Roman"/>
                <w:color w:val="auto"/>
                <w:sz w:val="20"/>
                <w:szCs w:val="20"/>
              </w:rPr>
              <w:t>Wytyczne.I.3</w:t>
            </w:r>
          </w:p>
        </w:tc>
      </w:tr>
      <w:tr w:rsidR="00C07979" w:rsidRPr="00E13D49" w:rsidTr="00C07979">
        <w:trPr>
          <w:trHeight w:val="559"/>
        </w:trPr>
        <w:tc>
          <w:tcPr>
            <w:tcW w:w="15134" w:type="dxa"/>
            <w:gridSpan w:val="4"/>
            <w:shd w:val="clear" w:color="auto" w:fill="FFFFFF"/>
            <w:vAlign w:val="center"/>
          </w:tcPr>
          <w:p w:rsidR="00C07979" w:rsidRPr="008E5F71" w:rsidRDefault="00C07979" w:rsidP="0006577A">
            <w:pPr>
              <w:jc w:val="center"/>
              <w:rPr>
                <w:rFonts w:ascii="Times New Roman" w:hAnsi="Times New Roman" w:cs="Times New Roman"/>
                <w:color w:val="auto"/>
                <w:sz w:val="20"/>
                <w:szCs w:val="20"/>
              </w:rPr>
            </w:pPr>
            <w:r w:rsidRPr="008E5F71">
              <w:rPr>
                <w:rFonts w:ascii="Times New Roman" w:hAnsi="Times New Roman" w:cs="Times New Roman"/>
                <w:b/>
                <w:color w:val="auto"/>
                <w:sz w:val="20"/>
                <w:szCs w:val="20"/>
              </w:rPr>
              <w:lastRenderedPageBreak/>
              <w:t>4. WEZWANIE PODMIOTU UBIEGAJĄCEGO SIĘ O WSPARCIE DO ZŁOŻENIA WYJAŚNIEŃ LUB DOKUMENTÓW</w:t>
            </w:r>
          </w:p>
        </w:tc>
      </w:tr>
      <w:tr w:rsidR="00C07979" w:rsidRPr="00E13D49" w:rsidTr="004D0CB2">
        <w:trPr>
          <w:trHeight w:val="3085"/>
        </w:trPr>
        <w:tc>
          <w:tcPr>
            <w:tcW w:w="1668" w:type="dxa"/>
            <w:vMerge w:val="restart"/>
            <w:shd w:val="clear" w:color="auto" w:fill="FFFFFF"/>
            <w:vAlign w:val="center"/>
          </w:tcPr>
          <w:p w:rsidR="00C07979" w:rsidRPr="00140F71" w:rsidRDefault="00C07979" w:rsidP="0006577A">
            <w:pPr>
              <w:jc w:val="center"/>
              <w:rPr>
                <w:rFonts w:ascii="Times New Roman" w:hAnsi="Times New Roman" w:cs="Times New Roman"/>
                <w:color w:val="auto"/>
                <w:sz w:val="20"/>
                <w:szCs w:val="20"/>
              </w:rPr>
            </w:pPr>
            <w:r w:rsidRPr="00140F71">
              <w:rPr>
                <w:rFonts w:ascii="Times New Roman" w:hAnsi="Times New Roman" w:cs="Times New Roman"/>
                <w:color w:val="auto"/>
                <w:sz w:val="20"/>
                <w:szCs w:val="20"/>
              </w:rPr>
              <w:t>Wezwanie wnioskodawcy do złożenia wyjaśnień</w:t>
            </w:r>
          </w:p>
        </w:tc>
        <w:tc>
          <w:tcPr>
            <w:tcW w:w="2551" w:type="dxa"/>
            <w:vMerge w:val="restart"/>
            <w:shd w:val="clear" w:color="auto" w:fill="FFFFFF"/>
            <w:vAlign w:val="center"/>
          </w:tcPr>
          <w:p w:rsidR="00C07979" w:rsidRPr="00E8648F" w:rsidRDefault="00C07979" w:rsidP="0006577A">
            <w:pPr>
              <w:jc w:val="center"/>
              <w:rPr>
                <w:rFonts w:ascii="Times New Roman" w:hAnsi="Times New Roman" w:cs="Times New Roman"/>
                <w:color w:val="auto"/>
                <w:sz w:val="20"/>
                <w:szCs w:val="20"/>
              </w:rPr>
            </w:pPr>
          </w:p>
        </w:tc>
        <w:tc>
          <w:tcPr>
            <w:tcW w:w="7371" w:type="dxa"/>
            <w:shd w:val="clear" w:color="auto" w:fill="FFFFFF"/>
            <w:vAlign w:val="center"/>
          </w:tcPr>
          <w:p w:rsidR="004D0CB2" w:rsidRPr="00C11F67" w:rsidRDefault="00C07979" w:rsidP="00A96756">
            <w:pPr>
              <w:jc w:val="both"/>
              <w:rPr>
                <w:rFonts w:ascii="Times New Roman" w:hAnsi="Times New Roman" w:cs="Times New Roman"/>
                <w:color w:val="auto"/>
                <w:sz w:val="20"/>
                <w:szCs w:val="20"/>
              </w:rPr>
            </w:pPr>
            <w:r w:rsidRPr="00C11F67">
              <w:rPr>
                <w:rFonts w:ascii="Times New Roman" w:hAnsi="Times New Roman" w:cs="Times New Roman"/>
                <w:color w:val="auto"/>
                <w:sz w:val="20"/>
                <w:szCs w:val="20"/>
              </w:rPr>
              <w:t xml:space="preserve">W terminie 7 dni od ustalenia konieczności uzyskania wyjaśnień lub dokumentów niezbędnych do: oceny zgodności </w:t>
            </w:r>
            <w:r w:rsidR="005B36D0" w:rsidRPr="00C11F67">
              <w:rPr>
                <w:rFonts w:ascii="Times New Roman" w:hAnsi="Times New Roman" w:cs="Times New Roman"/>
                <w:color w:val="auto"/>
                <w:sz w:val="20"/>
                <w:szCs w:val="20"/>
              </w:rPr>
              <w:t>operacji</w:t>
            </w:r>
            <w:r w:rsidRPr="00C11F67">
              <w:rPr>
                <w:rFonts w:ascii="Times New Roman" w:hAnsi="Times New Roman" w:cs="Times New Roman"/>
                <w:color w:val="auto"/>
                <w:sz w:val="20"/>
                <w:szCs w:val="20"/>
              </w:rPr>
              <w:t xml:space="preserve"> z LSR, wyboru </w:t>
            </w:r>
            <w:r w:rsidR="005B36D0" w:rsidRPr="00C11F67">
              <w:rPr>
                <w:rFonts w:ascii="Times New Roman" w:hAnsi="Times New Roman" w:cs="Times New Roman"/>
                <w:color w:val="auto"/>
                <w:sz w:val="20"/>
                <w:szCs w:val="20"/>
              </w:rPr>
              <w:t>operacji</w:t>
            </w:r>
            <w:r w:rsidRPr="00C11F67">
              <w:rPr>
                <w:rFonts w:ascii="Times New Roman" w:hAnsi="Times New Roman" w:cs="Times New Roman"/>
                <w:color w:val="auto"/>
                <w:sz w:val="20"/>
                <w:szCs w:val="20"/>
              </w:rPr>
              <w:t xml:space="preserve"> lub ustalenia kwoty </w:t>
            </w:r>
            <w:r w:rsidR="005B36D0" w:rsidRPr="00C11F67">
              <w:rPr>
                <w:rFonts w:ascii="Times New Roman" w:hAnsi="Times New Roman" w:cs="Times New Roman"/>
                <w:color w:val="auto"/>
                <w:sz w:val="20"/>
                <w:szCs w:val="20"/>
              </w:rPr>
              <w:t>wsparcia</w:t>
            </w:r>
            <w:r w:rsidRPr="00C11F67">
              <w:rPr>
                <w:rFonts w:ascii="Times New Roman" w:hAnsi="Times New Roman" w:cs="Times New Roman"/>
                <w:color w:val="auto"/>
                <w:sz w:val="20"/>
                <w:szCs w:val="20"/>
              </w:rPr>
              <w:t xml:space="preserve">, LGD wzywa </w:t>
            </w:r>
            <w:r w:rsidR="008467D9">
              <w:rPr>
                <w:rFonts w:ascii="Times New Roman" w:hAnsi="Times New Roman" w:cs="Times New Roman"/>
                <w:color w:val="FF0000"/>
                <w:sz w:val="20"/>
                <w:szCs w:val="20"/>
              </w:rPr>
              <w:t xml:space="preserve">jednokrotnie </w:t>
            </w:r>
            <w:r w:rsidRPr="00C11F67">
              <w:rPr>
                <w:rFonts w:ascii="Times New Roman" w:hAnsi="Times New Roman" w:cs="Times New Roman"/>
                <w:color w:val="auto"/>
                <w:sz w:val="20"/>
                <w:szCs w:val="20"/>
              </w:rPr>
              <w:t xml:space="preserve">podmiot ubiegający się o to </w:t>
            </w:r>
            <w:r w:rsidR="005B36D0" w:rsidRPr="00C11F67">
              <w:rPr>
                <w:rFonts w:ascii="Times New Roman" w:hAnsi="Times New Roman" w:cs="Times New Roman"/>
                <w:color w:val="auto"/>
                <w:sz w:val="20"/>
                <w:szCs w:val="20"/>
              </w:rPr>
              <w:t>wsparcie</w:t>
            </w:r>
            <w:r w:rsidRPr="00C11F67">
              <w:rPr>
                <w:rFonts w:ascii="Times New Roman" w:hAnsi="Times New Roman" w:cs="Times New Roman"/>
                <w:color w:val="auto"/>
                <w:sz w:val="20"/>
                <w:szCs w:val="20"/>
              </w:rPr>
              <w:t xml:space="preserve"> do złożenia tych wyjaśnień lub dokumentów. </w:t>
            </w:r>
            <w:r w:rsidR="00317706" w:rsidRPr="00C11F67">
              <w:rPr>
                <w:rFonts w:ascii="Times New Roman" w:eastAsia="Times New Roman" w:hAnsi="Times New Roman" w:cs="Times New Roman"/>
                <w:color w:val="auto"/>
                <w:sz w:val="20"/>
                <w:szCs w:val="20"/>
              </w:rPr>
              <w:t xml:space="preserve">Pismo kierowane do wnioskodawcy podpisywane jest przez 2 członków Zarządu. </w:t>
            </w:r>
            <w:proofErr w:type="spellStart"/>
            <w:r w:rsidR="00317706" w:rsidRPr="00C11F67">
              <w:rPr>
                <w:rFonts w:ascii="Times New Roman" w:eastAsia="Times New Roman" w:hAnsi="Times New Roman" w:cs="Times New Roman"/>
                <w:color w:val="auto"/>
                <w:sz w:val="20"/>
                <w:szCs w:val="20"/>
              </w:rPr>
              <w:t>Skan</w:t>
            </w:r>
            <w:proofErr w:type="spellEnd"/>
            <w:r w:rsidR="00317706" w:rsidRPr="00C11F67">
              <w:rPr>
                <w:rFonts w:ascii="Times New Roman" w:eastAsia="Times New Roman" w:hAnsi="Times New Roman" w:cs="Times New Roman"/>
                <w:color w:val="auto"/>
                <w:sz w:val="20"/>
                <w:szCs w:val="20"/>
              </w:rPr>
              <w:t xml:space="preserve"> pisma jest przekazywany pocztą elektroniczną (o ile wnioskodawca podał adres e-mail) a oryginał pisma listem poleconym za zwrotnym potwierdzeniem odbioru (w celu potwierdzenia doręczenia pisma i ustalenia terminowego wniesienia wyjaśnień lub dokumentów). </w:t>
            </w:r>
            <w:r w:rsidR="00C57866" w:rsidRPr="00C11F67">
              <w:rPr>
                <w:rFonts w:ascii="Times New Roman" w:hAnsi="Times New Roman" w:cs="Times New Roman"/>
                <w:color w:val="auto"/>
                <w:sz w:val="20"/>
                <w:szCs w:val="20"/>
              </w:rPr>
              <w:t xml:space="preserve">Wnioskodawca wzywany jest do </w:t>
            </w:r>
            <w:r w:rsidR="00A96756" w:rsidRPr="00C11F67">
              <w:rPr>
                <w:rFonts w:ascii="Times New Roman" w:hAnsi="Times New Roman"/>
                <w:color w:val="auto"/>
                <w:sz w:val="20"/>
                <w:szCs w:val="20"/>
              </w:rPr>
              <w:t>dostarczenia wskazanych w piśmie wyjaśnień/</w:t>
            </w:r>
            <w:r w:rsidR="00317706" w:rsidRPr="00C11F67">
              <w:rPr>
                <w:rFonts w:ascii="Times New Roman" w:hAnsi="Times New Roman"/>
                <w:color w:val="auto"/>
                <w:sz w:val="20"/>
                <w:szCs w:val="20"/>
              </w:rPr>
              <w:t xml:space="preserve">złożenia dokumentów w nieprzekraczalnym terminie 5 dni </w:t>
            </w:r>
            <w:r w:rsidR="008467D9">
              <w:rPr>
                <w:rFonts w:ascii="Times New Roman" w:hAnsi="Times New Roman"/>
                <w:color w:val="FF0000"/>
                <w:sz w:val="20"/>
                <w:szCs w:val="20"/>
              </w:rPr>
              <w:t xml:space="preserve">roboczych </w:t>
            </w:r>
            <w:r w:rsidR="00317706" w:rsidRPr="00C11F67">
              <w:rPr>
                <w:rFonts w:ascii="Times New Roman" w:hAnsi="Times New Roman"/>
                <w:color w:val="auto"/>
                <w:sz w:val="20"/>
                <w:szCs w:val="20"/>
              </w:rPr>
              <w:t xml:space="preserve">od dnia dostarczenia niniejszego </w:t>
            </w:r>
            <w:r w:rsidR="00C8659E" w:rsidRPr="00C11F67">
              <w:rPr>
                <w:rFonts w:ascii="Times New Roman" w:hAnsi="Times New Roman"/>
                <w:color w:val="auto"/>
                <w:sz w:val="20"/>
                <w:szCs w:val="20"/>
              </w:rPr>
              <w:t xml:space="preserve">wezwania. </w:t>
            </w:r>
            <w:r w:rsidR="00A96756" w:rsidRPr="00C11F67">
              <w:rPr>
                <w:rFonts w:ascii="Times New Roman" w:hAnsi="Times New Roman"/>
                <w:color w:val="auto"/>
                <w:sz w:val="20"/>
                <w:szCs w:val="20"/>
              </w:rPr>
              <w:t>Niezłożenie wyjaśnień/</w:t>
            </w:r>
            <w:r w:rsidR="00317706" w:rsidRPr="00C11F67">
              <w:rPr>
                <w:rFonts w:ascii="Times New Roman" w:hAnsi="Times New Roman"/>
                <w:color w:val="auto"/>
                <w:sz w:val="20"/>
                <w:szCs w:val="20"/>
              </w:rPr>
              <w:t>dokumentów w wyznaczonym terminie skutkować będzie rozpatrzeniem wniosku z uwzględnieniem jego zawartości w dniu złożenia.</w:t>
            </w:r>
            <w:r w:rsidR="00A96756" w:rsidRPr="00C11F67">
              <w:rPr>
                <w:rFonts w:ascii="Times New Roman" w:hAnsi="Times New Roman" w:cs="Times New Roman"/>
                <w:color w:val="auto"/>
                <w:sz w:val="20"/>
                <w:szCs w:val="20"/>
              </w:rPr>
              <w:t xml:space="preserve"> </w:t>
            </w:r>
            <w:r w:rsidR="00A96756" w:rsidRPr="00C11F67">
              <w:rPr>
                <w:rFonts w:ascii="Times New Roman" w:hAnsi="Times New Roman"/>
                <w:color w:val="auto"/>
                <w:sz w:val="20"/>
                <w:szCs w:val="20"/>
              </w:rPr>
              <w:t>Złożenie wyjaśnień/</w:t>
            </w:r>
            <w:r w:rsidR="00317706" w:rsidRPr="00C11F67">
              <w:rPr>
                <w:rFonts w:ascii="Times New Roman" w:hAnsi="Times New Roman"/>
                <w:color w:val="auto"/>
                <w:sz w:val="20"/>
                <w:szCs w:val="20"/>
              </w:rPr>
              <w:t>dokumentów nie może prowadzić do modyfikacji projektu.</w:t>
            </w:r>
            <w:r w:rsidR="00A96756" w:rsidRPr="00C11F67">
              <w:rPr>
                <w:rFonts w:ascii="Times New Roman" w:hAnsi="Times New Roman" w:cs="Times New Roman"/>
                <w:color w:val="auto"/>
                <w:sz w:val="20"/>
                <w:szCs w:val="20"/>
              </w:rPr>
              <w:t xml:space="preserve"> </w:t>
            </w:r>
            <w:r w:rsidR="00A96756" w:rsidRPr="00C11F67">
              <w:rPr>
                <w:rFonts w:ascii="Times New Roman" w:hAnsi="Times New Roman"/>
                <w:color w:val="auto"/>
                <w:sz w:val="20"/>
                <w:szCs w:val="20"/>
              </w:rPr>
              <w:t>Wymagane wyjaśnienia/</w:t>
            </w:r>
            <w:r w:rsidR="00317706" w:rsidRPr="00C11F67">
              <w:rPr>
                <w:rFonts w:ascii="Times New Roman" w:hAnsi="Times New Roman"/>
                <w:color w:val="auto"/>
                <w:sz w:val="20"/>
                <w:szCs w:val="20"/>
              </w:rPr>
              <w:t>dokumenty należy dostarczyć w wersji p</w:t>
            </w:r>
            <w:r w:rsidR="00D37CE4" w:rsidRPr="00C11F67">
              <w:rPr>
                <w:rFonts w:ascii="Times New Roman" w:hAnsi="Times New Roman"/>
                <w:color w:val="auto"/>
                <w:sz w:val="20"/>
                <w:szCs w:val="20"/>
              </w:rPr>
              <w:t xml:space="preserve">apierowej bezpośrednio do Biura, </w:t>
            </w:r>
            <w:r w:rsidR="00317706" w:rsidRPr="00C11F67">
              <w:rPr>
                <w:rFonts w:ascii="Times New Roman" w:hAnsi="Times New Roman"/>
                <w:color w:val="auto"/>
                <w:sz w:val="20"/>
                <w:szCs w:val="20"/>
              </w:rPr>
              <w:t>tj. osobiście albo przez pełnomocnika albo przez osobę uprawnioną do reprezentacji.</w:t>
            </w:r>
            <w:r w:rsidR="00A96756" w:rsidRPr="00C11F67">
              <w:rPr>
                <w:rFonts w:ascii="Times New Roman" w:hAnsi="Times New Roman" w:cs="Times New Roman"/>
                <w:color w:val="auto"/>
                <w:sz w:val="20"/>
                <w:szCs w:val="20"/>
              </w:rPr>
              <w:t xml:space="preserve"> </w:t>
            </w:r>
            <w:r w:rsidR="00317706" w:rsidRPr="00C11F67">
              <w:rPr>
                <w:rFonts w:ascii="Times New Roman" w:hAnsi="Times New Roman"/>
                <w:color w:val="auto"/>
                <w:sz w:val="20"/>
                <w:szCs w:val="20"/>
              </w:rPr>
              <w:t>O zachowaniu terminu wyzna</w:t>
            </w:r>
            <w:r w:rsidR="00A96756" w:rsidRPr="00C11F67">
              <w:rPr>
                <w:rFonts w:ascii="Times New Roman" w:hAnsi="Times New Roman"/>
                <w:color w:val="auto"/>
                <w:sz w:val="20"/>
                <w:szCs w:val="20"/>
              </w:rPr>
              <w:t>czonego na złożenie wyjaśnień/</w:t>
            </w:r>
            <w:r w:rsidR="00317706" w:rsidRPr="00C11F67">
              <w:rPr>
                <w:rFonts w:ascii="Times New Roman" w:hAnsi="Times New Roman"/>
                <w:color w:val="auto"/>
                <w:sz w:val="20"/>
                <w:szCs w:val="20"/>
              </w:rPr>
              <w:t>dokumentów decyduje data złożenia do Biura LGD.</w:t>
            </w:r>
          </w:p>
          <w:p w:rsidR="00C07979" w:rsidRPr="00C11F67" w:rsidRDefault="00C07979" w:rsidP="006144FC">
            <w:pPr>
              <w:jc w:val="both"/>
              <w:rPr>
                <w:rFonts w:ascii="Times New Roman" w:hAnsi="Times New Roman" w:cs="Times New Roman"/>
                <w:color w:val="auto"/>
                <w:sz w:val="20"/>
                <w:szCs w:val="20"/>
              </w:rPr>
            </w:pPr>
            <w:r w:rsidRPr="00C11F67">
              <w:rPr>
                <w:rFonts w:ascii="Times New Roman" w:hAnsi="Times New Roman" w:cs="Times New Roman"/>
                <w:b/>
                <w:color w:val="auto"/>
                <w:sz w:val="20"/>
                <w:szCs w:val="20"/>
              </w:rPr>
              <w:t>UWAGA</w:t>
            </w:r>
            <w:r w:rsidRPr="00C11F67">
              <w:rPr>
                <w:rFonts w:ascii="Times New Roman" w:hAnsi="Times New Roman" w:cs="Times New Roman"/>
                <w:color w:val="auto"/>
                <w:sz w:val="20"/>
                <w:szCs w:val="20"/>
              </w:rPr>
              <w:t xml:space="preserve">: wezwanie podmiotu do złożenia wyjaśnień lub dokumentów drogą pisemną nie wstrzymuje biegu terminu określonego w art. 21 ust 1 </w:t>
            </w:r>
            <w:r w:rsidRPr="008467D9">
              <w:rPr>
                <w:rFonts w:ascii="Times New Roman" w:hAnsi="Times New Roman" w:cs="Times New Roman"/>
                <w:strike/>
                <w:color w:val="FF0000"/>
                <w:sz w:val="20"/>
                <w:szCs w:val="20"/>
              </w:rPr>
              <w:t>i 1b</w:t>
            </w:r>
            <w:r w:rsidRPr="00C11F67">
              <w:rPr>
                <w:rFonts w:ascii="Times New Roman" w:hAnsi="Times New Roman" w:cs="Times New Roman"/>
                <w:color w:val="auto"/>
                <w:sz w:val="20"/>
                <w:szCs w:val="20"/>
              </w:rPr>
              <w:t xml:space="preserve"> ustawy RLKS (określonego na dokonanie przez LGD oceny zgodności </w:t>
            </w:r>
            <w:r w:rsidR="005B36D0" w:rsidRPr="00C11F67">
              <w:rPr>
                <w:rFonts w:ascii="Times New Roman" w:hAnsi="Times New Roman" w:cs="Times New Roman"/>
                <w:color w:val="auto"/>
                <w:sz w:val="20"/>
                <w:szCs w:val="20"/>
              </w:rPr>
              <w:t>operacji</w:t>
            </w:r>
            <w:r w:rsidRPr="00C11F67">
              <w:rPr>
                <w:rFonts w:ascii="Times New Roman" w:hAnsi="Times New Roman" w:cs="Times New Roman"/>
                <w:color w:val="auto"/>
                <w:sz w:val="20"/>
                <w:szCs w:val="20"/>
              </w:rPr>
              <w:t xml:space="preserve"> z LSR, wybór </w:t>
            </w:r>
            <w:r w:rsidR="005B36D0" w:rsidRPr="00C11F67">
              <w:rPr>
                <w:rFonts w:ascii="Times New Roman" w:hAnsi="Times New Roman" w:cs="Times New Roman"/>
                <w:color w:val="auto"/>
                <w:sz w:val="20"/>
                <w:szCs w:val="20"/>
              </w:rPr>
              <w:t>operacji</w:t>
            </w:r>
            <w:r w:rsidRPr="00C11F67">
              <w:rPr>
                <w:rFonts w:ascii="Times New Roman" w:hAnsi="Times New Roman" w:cs="Times New Roman"/>
                <w:color w:val="auto"/>
                <w:sz w:val="20"/>
                <w:szCs w:val="20"/>
              </w:rPr>
              <w:t xml:space="preserve"> oraz ustalenie kwoty </w:t>
            </w:r>
            <w:r w:rsidR="005B36D0" w:rsidRPr="00C11F67">
              <w:rPr>
                <w:rFonts w:ascii="Times New Roman" w:hAnsi="Times New Roman" w:cs="Times New Roman"/>
                <w:color w:val="auto"/>
                <w:sz w:val="20"/>
                <w:szCs w:val="20"/>
              </w:rPr>
              <w:t>wsparci</w:t>
            </w:r>
            <w:r w:rsidRPr="00C11F67">
              <w:rPr>
                <w:rFonts w:ascii="Times New Roman" w:hAnsi="Times New Roman" w:cs="Times New Roman"/>
                <w:color w:val="auto"/>
                <w:sz w:val="20"/>
                <w:szCs w:val="20"/>
              </w:rPr>
              <w:t>a). Wezwanie</w:t>
            </w:r>
            <w:r w:rsidR="001114AF" w:rsidRPr="00C11F67">
              <w:rPr>
                <w:rFonts w:ascii="Times New Roman" w:hAnsi="Times New Roman" w:cs="Times New Roman"/>
                <w:color w:val="auto"/>
                <w:sz w:val="20"/>
                <w:szCs w:val="20"/>
              </w:rPr>
              <w:t xml:space="preserve"> podmiotu do złożenia wyjaśnień</w:t>
            </w:r>
            <w:r w:rsidR="001114AF" w:rsidRPr="00C11F67">
              <w:rPr>
                <w:rFonts w:ascii="Times New Roman" w:hAnsi="Times New Roman" w:cs="Times New Roman"/>
                <w:color w:val="auto"/>
                <w:sz w:val="20"/>
                <w:szCs w:val="20"/>
              </w:rPr>
              <w:br/>
            </w:r>
            <w:r w:rsidRPr="00C11F67">
              <w:rPr>
                <w:rFonts w:ascii="Times New Roman" w:hAnsi="Times New Roman" w:cs="Times New Roman"/>
                <w:color w:val="auto"/>
                <w:sz w:val="20"/>
                <w:szCs w:val="20"/>
              </w:rPr>
              <w:t xml:space="preserve">lub dokumentów niezbędnych do oceny zgodności </w:t>
            </w:r>
            <w:r w:rsidR="005B36D0" w:rsidRPr="00C11F67">
              <w:rPr>
                <w:rFonts w:ascii="Times New Roman" w:hAnsi="Times New Roman" w:cs="Times New Roman"/>
                <w:color w:val="auto"/>
                <w:sz w:val="20"/>
                <w:szCs w:val="20"/>
              </w:rPr>
              <w:t>operacji</w:t>
            </w:r>
            <w:r w:rsidRPr="00C11F67">
              <w:rPr>
                <w:rFonts w:ascii="Times New Roman" w:hAnsi="Times New Roman" w:cs="Times New Roman"/>
                <w:color w:val="auto"/>
                <w:sz w:val="20"/>
                <w:szCs w:val="20"/>
              </w:rPr>
              <w:t xml:space="preserve"> z LSR, wyboru </w:t>
            </w:r>
            <w:r w:rsidR="005B36D0" w:rsidRPr="00C11F67">
              <w:rPr>
                <w:rFonts w:ascii="Times New Roman" w:hAnsi="Times New Roman" w:cs="Times New Roman"/>
                <w:color w:val="auto"/>
                <w:sz w:val="20"/>
                <w:szCs w:val="20"/>
              </w:rPr>
              <w:t>operacji</w:t>
            </w:r>
            <w:r w:rsidR="001114AF" w:rsidRPr="00C11F67">
              <w:rPr>
                <w:rFonts w:ascii="Times New Roman" w:hAnsi="Times New Roman" w:cs="Times New Roman"/>
                <w:color w:val="auto"/>
                <w:sz w:val="20"/>
                <w:szCs w:val="20"/>
              </w:rPr>
              <w:br/>
            </w:r>
            <w:r w:rsidRPr="00C11F67">
              <w:rPr>
                <w:rFonts w:ascii="Times New Roman" w:hAnsi="Times New Roman" w:cs="Times New Roman"/>
                <w:color w:val="auto"/>
                <w:sz w:val="20"/>
                <w:szCs w:val="20"/>
              </w:rPr>
              <w:t xml:space="preserve">lub ustalenia kwoty </w:t>
            </w:r>
            <w:r w:rsidR="005B36D0" w:rsidRPr="00C11F67">
              <w:rPr>
                <w:rFonts w:ascii="Times New Roman" w:hAnsi="Times New Roman" w:cs="Times New Roman"/>
                <w:color w:val="auto"/>
                <w:sz w:val="20"/>
                <w:szCs w:val="20"/>
              </w:rPr>
              <w:t>wsparcia</w:t>
            </w:r>
            <w:r w:rsidRPr="00C11F67">
              <w:rPr>
                <w:rFonts w:ascii="Times New Roman" w:hAnsi="Times New Roman" w:cs="Times New Roman"/>
                <w:color w:val="auto"/>
                <w:sz w:val="20"/>
                <w:szCs w:val="20"/>
              </w:rPr>
              <w:t xml:space="preserve"> występuje wyłącznie w sytuacji stwierdzenia </w:t>
            </w:r>
            <w:r w:rsidRPr="00C11F67">
              <w:rPr>
                <w:rFonts w:ascii="Times New Roman" w:hAnsi="Times New Roman" w:cs="Times New Roman"/>
                <w:color w:val="auto"/>
                <w:sz w:val="20"/>
                <w:szCs w:val="20"/>
                <w:u w:val="single"/>
              </w:rPr>
              <w:t>konieczności ich dokonania i nadesłania</w:t>
            </w:r>
            <w:r w:rsidRPr="00C11F67">
              <w:rPr>
                <w:rFonts w:ascii="Times New Roman" w:hAnsi="Times New Roman" w:cs="Times New Roman"/>
                <w:color w:val="auto"/>
                <w:sz w:val="20"/>
                <w:szCs w:val="20"/>
              </w:rPr>
              <w:t>. Jest to jednoznaczne z brakiem możliwości pozytywnej oceny w przypadku ich braku.</w:t>
            </w:r>
          </w:p>
        </w:tc>
        <w:tc>
          <w:tcPr>
            <w:tcW w:w="3544" w:type="dxa"/>
            <w:vMerge w:val="restart"/>
            <w:shd w:val="clear" w:color="auto" w:fill="FFFFFF"/>
            <w:vAlign w:val="center"/>
          </w:tcPr>
          <w:p w:rsidR="00C07979" w:rsidRPr="00C11F67" w:rsidRDefault="00C07979" w:rsidP="0006577A">
            <w:pPr>
              <w:jc w:val="center"/>
              <w:rPr>
                <w:rFonts w:ascii="Times New Roman" w:hAnsi="Times New Roman" w:cs="Times New Roman"/>
                <w:b/>
                <w:color w:val="auto"/>
                <w:sz w:val="20"/>
                <w:szCs w:val="20"/>
              </w:rPr>
            </w:pPr>
            <w:r w:rsidRPr="00C11F67">
              <w:rPr>
                <w:rFonts w:ascii="Times New Roman" w:hAnsi="Times New Roman" w:cs="Times New Roman"/>
                <w:b/>
                <w:color w:val="auto"/>
                <w:sz w:val="20"/>
                <w:szCs w:val="20"/>
              </w:rPr>
              <w:t>Biuro LGD</w:t>
            </w:r>
            <w:r w:rsidR="00317706" w:rsidRPr="00C11F67">
              <w:rPr>
                <w:rFonts w:ascii="Times New Roman" w:hAnsi="Times New Roman" w:cs="Times New Roman"/>
                <w:b/>
                <w:color w:val="auto"/>
                <w:sz w:val="20"/>
                <w:szCs w:val="20"/>
              </w:rPr>
              <w:t xml:space="preserve"> </w:t>
            </w:r>
          </w:p>
          <w:p w:rsidR="00317706" w:rsidRPr="00C11F67" w:rsidRDefault="00317706" w:rsidP="0006577A">
            <w:pPr>
              <w:jc w:val="center"/>
              <w:rPr>
                <w:rFonts w:ascii="Times New Roman" w:hAnsi="Times New Roman" w:cs="Times New Roman"/>
                <w:color w:val="auto"/>
                <w:sz w:val="20"/>
                <w:szCs w:val="20"/>
              </w:rPr>
            </w:pPr>
            <w:r w:rsidRPr="00C11F67">
              <w:rPr>
                <w:rFonts w:ascii="Times New Roman" w:hAnsi="Times New Roman" w:cs="Times New Roman"/>
                <w:color w:val="auto"/>
                <w:sz w:val="20"/>
                <w:szCs w:val="20"/>
              </w:rPr>
              <w:t>Wezwanie do uzupełnienia</w:t>
            </w:r>
          </w:p>
        </w:tc>
      </w:tr>
      <w:tr w:rsidR="00C07979" w:rsidRPr="00E13D49" w:rsidTr="00D37CE4">
        <w:trPr>
          <w:trHeight w:val="1438"/>
        </w:trPr>
        <w:tc>
          <w:tcPr>
            <w:tcW w:w="1668" w:type="dxa"/>
            <w:vMerge/>
            <w:shd w:val="clear" w:color="auto" w:fill="FFFFFF"/>
            <w:vAlign w:val="center"/>
          </w:tcPr>
          <w:p w:rsidR="00C07979" w:rsidRDefault="00C07979" w:rsidP="0006577A">
            <w:pPr>
              <w:jc w:val="center"/>
              <w:rPr>
                <w:rFonts w:ascii="Times New Roman" w:hAnsi="Times New Roman" w:cs="Times New Roman"/>
                <w:color w:val="FF0000"/>
                <w:sz w:val="20"/>
                <w:szCs w:val="20"/>
              </w:rPr>
            </w:pPr>
          </w:p>
        </w:tc>
        <w:tc>
          <w:tcPr>
            <w:tcW w:w="2551" w:type="dxa"/>
            <w:vMerge/>
            <w:shd w:val="clear" w:color="auto" w:fill="FFFFFF"/>
            <w:vAlign w:val="center"/>
          </w:tcPr>
          <w:p w:rsidR="00C07979" w:rsidRPr="00E8648F" w:rsidRDefault="00C07979" w:rsidP="0006577A">
            <w:pPr>
              <w:jc w:val="center"/>
              <w:rPr>
                <w:rFonts w:ascii="Times New Roman" w:hAnsi="Times New Roman" w:cs="Times New Roman"/>
                <w:color w:val="auto"/>
                <w:sz w:val="20"/>
                <w:szCs w:val="20"/>
              </w:rPr>
            </w:pPr>
          </w:p>
        </w:tc>
        <w:tc>
          <w:tcPr>
            <w:tcW w:w="7371" w:type="dxa"/>
            <w:shd w:val="clear" w:color="auto" w:fill="FFFFFF"/>
            <w:vAlign w:val="center"/>
          </w:tcPr>
          <w:p w:rsidR="00C07979" w:rsidRPr="00612BDF" w:rsidRDefault="00C07979" w:rsidP="006144FC">
            <w:pPr>
              <w:jc w:val="both"/>
              <w:rPr>
                <w:rFonts w:ascii="Times New Roman" w:hAnsi="Times New Roman" w:cs="Times New Roman"/>
                <w:color w:val="auto"/>
                <w:sz w:val="20"/>
                <w:szCs w:val="20"/>
              </w:rPr>
            </w:pPr>
            <w:r w:rsidRPr="00612BDF">
              <w:rPr>
                <w:rFonts w:ascii="Times New Roman" w:hAnsi="Times New Roman" w:cs="Times New Roman"/>
                <w:color w:val="auto"/>
                <w:sz w:val="20"/>
                <w:szCs w:val="20"/>
              </w:rPr>
              <w:t xml:space="preserve">Weryfikacja kompletności wyjaśnień lub dokumentów nadesłanych przez wezwane podmioty przez Biuro LGD. Pracownicy Biura dokonują weryfikacji złożonych przez wezwane podmioty wyjaśnień lub dokumentów, w ciągu </w:t>
            </w:r>
            <w:r w:rsidR="00A817F2" w:rsidRPr="00612BDF">
              <w:rPr>
                <w:rFonts w:ascii="Times New Roman" w:hAnsi="Times New Roman" w:cs="Times New Roman"/>
                <w:color w:val="auto"/>
                <w:sz w:val="20"/>
                <w:szCs w:val="20"/>
              </w:rPr>
              <w:t>3</w:t>
            </w:r>
            <w:r w:rsidRPr="00612BDF">
              <w:rPr>
                <w:rFonts w:ascii="Times New Roman" w:hAnsi="Times New Roman" w:cs="Times New Roman"/>
                <w:color w:val="auto"/>
                <w:sz w:val="20"/>
                <w:szCs w:val="20"/>
              </w:rPr>
              <w:t xml:space="preserve"> dni od ich otrzymania. </w:t>
            </w:r>
            <w:r w:rsidRPr="008467D9">
              <w:rPr>
                <w:rFonts w:ascii="Times New Roman" w:hAnsi="Times New Roman" w:cs="Times New Roman"/>
                <w:strike/>
                <w:color w:val="FF0000"/>
                <w:sz w:val="20"/>
                <w:szCs w:val="20"/>
              </w:rPr>
              <w:t>Jeśli uznają, że wy</w:t>
            </w:r>
            <w:r w:rsidR="00AC19CD" w:rsidRPr="008467D9">
              <w:rPr>
                <w:rFonts w:ascii="Times New Roman" w:hAnsi="Times New Roman" w:cs="Times New Roman"/>
                <w:strike/>
                <w:color w:val="FF0000"/>
                <w:sz w:val="20"/>
                <w:szCs w:val="20"/>
              </w:rPr>
              <w:t xml:space="preserve">jaśnienia są niekompletne Biuro </w:t>
            </w:r>
            <w:r w:rsidRPr="008467D9">
              <w:rPr>
                <w:rFonts w:ascii="Times New Roman" w:hAnsi="Times New Roman" w:cs="Times New Roman"/>
                <w:strike/>
                <w:color w:val="FF0000"/>
                <w:sz w:val="20"/>
                <w:szCs w:val="20"/>
              </w:rPr>
              <w:t xml:space="preserve">LGD ponownie wzywa podmiot ubiegający się o dofinansowanie do złożenia wyjaśnień. </w:t>
            </w:r>
            <w:r w:rsidRPr="00612BDF">
              <w:rPr>
                <w:rFonts w:ascii="Times New Roman" w:hAnsi="Times New Roman" w:cs="Times New Roman"/>
                <w:color w:val="auto"/>
                <w:sz w:val="20"/>
                <w:szCs w:val="20"/>
              </w:rPr>
              <w:t>Przesłane wyjaśnien</w:t>
            </w:r>
            <w:r w:rsidR="00AC19CD">
              <w:rPr>
                <w:rFonts w:ascii="Times New Roman" w:hAnsi="Times New Roman" w:cs="Times New Roman"/>
                <w:color w:val="auto"/>
                <w:sz w:val="20"/>
                <w:szCs w:val="20"/>
              </w:rPr>
              <w:t>ia</w:t>
            </w:r>
            <w:r w:rsidR="00AC19CD">
              <w:rPr>
                <w:rFonts w:ascii="Times New Roman" w:hAnsi="Times New Roman" w:cs="Times New Roman"/>
                <w:color w:val="auto"/>
                <w:sz w:val="20"/>
                <w:szCs w:val="20"/>
              </w:rPr>
              <w:br/>
            </w:r>
            <w:r w:rsidRPr="00612BDF">
              <w:rPr>
                <w:rFonts w:ascii="Times New Roman" w:hAnsi="Times New Roman" w:cs="Times New Roman"/>
                <w:color w:val="auto"/>
                <w:sz w:val="20"/>
                <w:szCs w:val="20"/>
              </w:rPr>
              <w:t>i dokumenty przekazywane są na posiedzenie Rady.</w:t>
            </w:r>
          </w:p>
        </w:tc>
        <w:tc>
          <w:tcPr>
            <w:tcW w:w="3544" w:type="dxa"/>
            <w:vMerge/>
            <w:shd w:val="clear" w:color="auto" w:fill="FFFFFF"/>
            <w:vAlign w:val="center"/>
          </w:tcPr>
          <w:p w:rsidR="00C07979" w:rsidRPr="0036720F" w:rsidRDefault="00C07979" w:rsidP="0006577A">
            <w:pPr>
              <w:jc w:val="center"/>
              <w:rPr>
                <w:rFonts w:ascii="Times New Roman" w:hAnsi="Times New Roman" w:cs="Times New Roman"/>
                <w:color w:val="auto"/>
                <w:sz w:val="20"/>
                <w:szCs w:val="20"/>
              </w:rPr>
            </w:pPr>
          </w:p>
        </w:tc>
      </w:tr>
    </w:tbl>
    <w:p w:rsidR="004D0CB2" w:rsidRPr="00D37CE4" w:rsidRDefault="004D0CB2" w:rsidP="00760DAB">
      <w:pPr>
        <w:spacing w:line="276" w:lineRule="auto"/>
        <w:jc w:val="both"/>
        <w:rPr>
          <w:rFonts w:ascii="Times New Roman" w:hAnsi="Times New Roman" w:cs="Times New Roman"/>
          <w:b/>
          <w:sz w:val="4"/>
          <w:szCs w:val="4"/>
        </w:rPr>
      </w:pPr>
    </w:p>
    <w:p w:rsidR="004D0CB2" w:rsidRPr="00332A11" w:rsidRDefault="004D0CB2" w:rsidP="00760DAB">
      <w:pPr>
        <w:spacing w:line="276" w:lineRule="auto"/>
        <w:jc w:val="both"/>
        <w:rPr>
          <w:rFonts w:ascii="Times New Roman" w:hAnsi="Times New Roman" w:cs="Times New Roman"/>
          <w:b/>
          <w:sz w:val="20"/>
          <w:szCs w:val="20"/>
        </w:rPr>
      </w:pPr>
    </w:p>
    <w:p w:rsidR="00DB2AEB" w:rsidRPr="00E13D49" w:rsidRDefault="00DB2AEB" w:rsidP="0011336A">
      <w:pPr>
        <w:numPr>
          <w:ilvl w:val="0"/>
          <w:numId w:val="27"/>
        </w:numPr>
        <w:spacing w:line="276" w:lineRule="auto"/>
        <w:jc w:val="both"/>
        <w:rPr>
          <w:rFonts w:ascii="Times New Roman" w:hAnsi="Times New Roman" w:cs="Times New Roman"/>
          <w:b/>
          <w:sz w:val="28"/>
        </w:rPr>
      </w:pPr>
      <w:r w:rsidRPr="00224C5A">
        <w:rPr>
          <w:rFonts w:ascii="Times New Roman" w:hAnsi="Times New Roman" w:cs="Times New Roman"/>
          <w:b/>
        </w:rPr>
        <w:lastRenderedPageBreak/>
        <w:t>PROCES WYBORU I OCENY OPERACJI – WERSJA TABELARYCZNA</w:t>
      </w:r>
    </w:p>
    <w:tbl>
      <w:tblPr>
        <w:tblpPr w:leftFromText="141" w:rightFromText="141"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551"/>
        <w:gridCol w:w="7371"/>
        <w:gridCol w:w="3573"/>
      </w:tblGrid>
      <w:tr w:rsidR="00DB2AEB" w:rsidRPr="00E13D49" w:rsidTr="009543B3">
        <w:trPr>
          <w:trHeight w:val="696"/>
        </w:trPr>
        <w:tc>
          <w:tcPr>
            <w:tcW w:w="1668" w:type="dxa"/>
            <w:shd w:val="clear" w:color="auto" w:fill="auto"/>
            <w:vAlign w:val="center"/>
          </w:tcPr>
          <w:p w:rsidR="00DB2AEB" w:rsidRPr="00E13D49" w:rsidRDefault="00DB2AEB" w:rsidP="0006577A">
            <w:pPr>
              <w:jc w:val="center"/>
              <w:rPr>
                <w:rFonts w:ascii="Times New Roman" w:hAnsi="Times New Roman" w:cs="Times New Roman"/>
                <w:b/>
              </w:rPr>
            </w:pPr>
            <w:r w:rsidRPr="00E13D49">
              <w:rPr>
                <w:rFonts w:ascii="Times New Roman" w:hAnsi="Times New Roman" w:cs="Times New Roman"/>
                <w:b/>
              </w:rPr>
              <w:t>ETAP</w:t>
            </w:r>
          </w:p>
        </w:tc>
        <w:tc>
          <w:tcPr>
            <w:tcW w:w="2551" w:type="dxa"/>
            <w:shd w:val="clear" w:color="auto" w:fill="auto"/>
            <w:vAlign w:val="center"/>
          </w:tcPr>
          <w:p w:rsidR="00DB2AEB" w:rsidRPr="00E13D49" w:rsidRDefault="00DB2AEB" w:rsidP="0006577A">
            <w:pPr>
              <w:jc w:val="center"/>
              <w:rPr>
                <w:rFonts w:ascii="Times New Roman" w:hAnsi="Times New Roman" w:cs="Times New Roman"/>
                <w:b/>
              </w:rPr>
            </w:pPr>
            <w:r w:rsidRPr="00E13D49">
              <w:rPr>
                <w:rFonts w:ascii="Times New Roman" w:hAnsi="Times New Roman" w:cs="Times New Roman"/>
                <w:b/>
              </w:rPr>
              <w:t>OSOBA ODPOWIEDZIALNA</w:t>
            </w:r>
          </w:p>
        </w:tc>
        <w:tc>
          <w:tcPr>
            <w:tcW w:w="7371" w:type="dxa"/>
            <w:shd w:val="clear" w:color="auto" w:fill="auto"/>
            <w:vAlign w:val="center"/>
          </w:tcPr>
          <w:p w:rsidR="00DB2AEB" w:rsidRPr="00E13D49" w:rsidRDefault="00DB2AEB" w:rsidP="0006577A">
            <w:pPr>
              <w:jc w:val="center"/>
              <w:rPr>
                <w:rFonts w:ascii="Times New Roman" w:hAnsi="Times New Roman" w:cs="Times New Roman"/>
                <w:b/>
              </w:rPr>
            </w:pPr>
            <w:r w:rsidRPr="00E13D49">
              <w:rPr>
                <w:rFonts w:ascii="Times New Roman" w:hAnsi="Times New Roman" w:cs="Times New Roman"/>
                <w:b/>
              </w:rPr>
              <w:t>CZYNNOŚCI</w:t>
            </w:r>
          </w:p>
        </w:tc>
        <w:tc>
          <w:tcPr>
            <w:tcW w:w="3573" w:type="dxa"/>
            <w:shd w:val="clear" w:color="auto" w:fill="auto"/>
            <w:vAlign w:val="center"/>
          </w:tcPr>
          <w:p w:rsidR="00DB2AEB" w:rsidRPr="00E13D49" w:rsidRDefault="00DB2AEB" w:rsidP="0006577A">
            <w:pPr>
              <w:jc w:val="center"/>
              <w:rPr>
                <w:rFonts w:ascii="Times New Roman" w:hAnsi="Times New Roman" w:cs="Times New Roman"/>
                <w:b/>
              </w:rPr>
            </w:pPr>
            <w:r w:rsidRPr="00E13D49">
              <w:rPr>
                <w:rFonts w:ascii="Times New Roman" w:hAnsi="Times New Roman" w:cs="Times New Roman"/>
                <w:b/>
              </w:rPr>
              <w:t>WZORY DOKUMENTÓW</w:t>
            </w:r>
          </w:p>
        </w:tc>
      </w:tr>
      <w:tr w:rsidR="00DB2AEB" w:rsidRPr="00E13D49" w:rsidTr="0006577A">
        <w:trPr>
          <w:trHeight w:val="972"/>
        </w:trPr>
        <w:tc>
          <w:tcPr>
            <w:tcW w:w="15163" w:type="dxa"/>
            <w:gridSpan w:val="4"/>
            <w:shd w:val="clear" w:color="auto" w:fill="8DB3E2"/>
            <w:vAlign w:val="center"/>
          </w:tcPr>
          <w:p w:rsidR="00DB2AEB" w:rsidRPr="00B71EE5" w:rsidRDefault="00DB2AEB" w:rsidP="0011336A">
            <w:pPr>
              <w:pStyle w:val="Akapitzlist"/>
              <w:numPr>
                <w:ilvl w:val="1"/>
                <w:numId w:val="24"/>
              </w:numPr>
              <w:jc w:val="center"/>
              <w:rPr>
                <w:rFonts w:ascii="Times New Roman" w:hAnsi="Times New Roman"/>
                <w:b/>
                <w:color w:val="auto"/>
              </w:rPr>
            </w:pPr>
            <w:r w:rsidRPr="00E24653">
              <w:rPr>
                <w:rFonts w:ascii="Times New Roman" w:hAnsi="Times New Roman"/>
                <w:b/>
              </w:rPr>
              <w:t xml:space="preserve">ZASADY ZWOŁYWANIA </w:t>
            </w:r>
            <w:r w:rsidRPr="00B71EE5">
              <w:rPr>
                <w:rFonts w:ascii="Times New Roman" w:hAnsi="Times New Roman"/>
                <w:b/>
                <w:color w:val="auto"/>
              </w:rPr>
              <w:t>POSIEDZEŃ RADY</w:t>
            </w:r>
          </w:p>
          <w:p w:rsidR="002B26C2" w:rsidRPr="00B71EE5" w:rsidRDefault="00DB2AEB" w:rsidP="0006577A">
            <w:pPr>
              <w:jc w:val="center"/>
              <w:rPr>
                <w:rFonts w:ascii="Times New Roman" w:hAnsi="Times New Roman" w:cs="Times New Roman"/>
                <w:b/>
                <w:color w:val="auto"/>
              </w:rPr>
            </w:pPr>
            <w:r w:rsidRPr="00B71EE5">
              <w:rPr>
                <w:rFonts w:ascii="Times New Roman" w:hAnsi="Times New Roman" w:cs="Times New Roman"/>
                <w:b/>
                <w:color w:val="auto"/>
              </w:rPr>
              <w:t xml:space="preserve"> (Po zakończeniu naboru wniosków, ale nie później niż </w:t>
            </w:r>
            <w:r w:rsidRPr="008467D9">
              <w:rPr>
                <w:rFonts w:ascii="Times New Roman" w:hAnsi="Times New Roman" w:cs="Times New Roman"/>
                <w:b/>
                <w:strike/>
                <w:color w:val="FF0000"/>
              </w:rPr>
              <w:t xml:space="preserve">45 dni </w:t>
            </w:r>
            <w:r w:rsidR="00635D1D" w:rsidRPr="008467D9">
              <w:rPr>
                <w:rFonts w:ascii="Times New Roman" w:hAnsi="Times New Roman" w:cs="Times New Roman"/>
                <w:b/>
                <w:strike/>
                <w:color w:val="FF0000"/>
              </w:rPr>
              <w:t>(52 dni w przypadku wzywania do wyjaśnień / uzupełnienia dokumentów)</w:t>
            </w:r>
            <w:r w:rsidR="00635D1D" w:rsidRPr="00B71EE5">
              <w:rPr>
                <w:rFonts w:ascii="Times New Roman" w:hAnsi="Times New Roman" w:cs="Times New Roman"/>
                <w:b/>
                <w:color w:val="auto"/>
              </w:rPr>
              <w:br/>
            </w:r>
            <w:r w:rsidR="008467D9">
              <w:rPr>
                <w:rFonts w:ascii="Times New Roman" w:hAnsi="Times New Roman" w:cs="Times New Roman"/>
                <w:b/>
                <w:color w:val="FF0000"/>
              </w:rPr>
              <w:t xml:space="preserve">60 dni </w:t>
            </w:r>
            <w:r w:rsidRPr="00B71EE5">
              <w:rPr>
                <w:rFonts w:ascii="Times New Roman" w:hAnsi="Times New Roman" w:cs="Times New Roman"/>
                <w:b/>
                <w:color w:val="auto"/>
              </w:rPr>
              <w:t xml:space="preserve">od dnia następującego po ostatnim dniu terminu </w:t>
            </w:r>
            <w:r w:rsidRPr="008467D9">
              <w:rPr>
                <w:rFonts w:ascii="Times New Roman" w:hAnsi="Times New Roman" w:cs="Times New Roman"/>
                <w:b/>
                <w:strike/>
                <w:color w:val="FF0000"/>
              </w:rPr>
              <w:t>naboru</w:t>
            </w:r>
            <w:r w:rsidR="008467D9">
              <w:rPr>
                <w:rFonts w:ascii="Times New Roman" w:hAnsi="Times New Roman" w:cs="Times New Roman"/>
                <w:b/>
                <w:color w:val="FF0000"/>
              </w:rPr>
              <w:t xml:space="preserve"> składania wniosków</w:t>
            </w:r>
            <w:r w:rsidRPr="00B71EE5">
              <w:rPr>
                <w:rFonts w:ascii="Times New Roman" w:hAnsi="Times New Roman" w:cs="Times New Roman"/>
                <w:b/>
                <w:color w:val="auto"/>
              </w:rPr>
              <w:t>)</w:t>
            </w:r>
            <w:r w:rsidR="002B26C2" w:rsidRPr="00B71EE5">
              <w:rPr>
                <w:rFonts w:ascii="Times New Roman" w:hAnsi="Times New Roman" w:cs="Times New Roman"/>
                <w:b/>
                <w:color w:val="auto"/>
              </w:rPr>
              <w:t xml:space="preserve"> </w:t>
            </w:r>
          </w:p>
          <w:p w:rsidR="00DB2AEB" w:rsidRPr="00E13D49" w:rsidRDefault="00DB2AEB" w:rsidP="0006577A">
            <w:pPr>
              <w:jc w:val="center"/>
              <w:rPr>
                <w:rFonts w:ascii="Times New Roman" w:hAnsi="Times New Roman" w:cs="Times New Roman"/>
                <w:b/>
              </w:rPr>
            </w:pPr>
            <w:r w:rsidRPr="00B71EE5">
              <w:rPr>
                <w:rFonts w:ascii="Times New Roman" w:hAnsi="Times New Roman" w:cs="Times New Roman"/>
                <w:b/>
                <w:color w:val="auto"/>
              </w:rPr>
              <w:t xml:space="preserve">Art. 21 ust. </w:t>
            </w:r>
            <w:r w:rsidRPr="008467D9">
              <w:rPr>
                <w:rFonts w:ascii="Times New Roman" w:hAnsi="Times New Roman" w:cs="Times New Roman"/>
                <w:b/>
                <w:strike/>
                <w:color w:val="FF0000"/>
              </w:rPr>
              <w:t>1</w:t>
            </w:r>
            <w:r w:rsidRPr="00B71EE5">
              <w:rPr>
                <w:rFonts w:ascii="Times New Roman" w:hAnsi="Times New Roman" w:cs="Times New Roman"/>
                <w:b/>
                <w:color w:val="auto"/>
              </w:rPr>
              <w:t xml:space="preserve"> </w:t>
            </w:r>
            <w:r w:rsidR="008467D9">
              <w:rPr>
                <w:rFonts w:ascii="Times New Roman" w:hAnsi="Times New Roman" w:cs="Times New Roman"/>
                <w:b/>
                <w:color w:val="FF0000"/>
              </w:rPr>
              <w:t xml:space="preserve">5 </w:t>
            </w:r>
            <w:r w:rsidRPr="00B71EE5">
              <w:rPr>
                <w:rFonts w:ascii="Times New Roman" w:hAnsi="Times New Roman" w:cs="Times New Roman"/>
                <w:b/>
                <w:color w:val="auto"/>
              </w:rPr>
              <w:t>ustawy o RLKS</w:t>
            </w:r>
          </w:p>
        </w:tc>
      </w:tr>
      <w:tr w:rsidR="00DB2AEB" w:rsidRPr="00E90FA0" w:rsidTr="00B07201">
        <w:trPr>
          <w:trHeight w:val="1000"/>
        </w:trPr>
        <w:tc>
          <w:tcPr>
            <w:tcW w:w="1668" w:type="dxa"/>
            <w:vMerge w:val="restart"/>
            <w:vAlign w:val="center"/>
          </w:tcPr>
          <w:p w:rsidR="00DB2AEB" w:rsidRPr="00E90FA0" w:rsidRDefault="00DB2AEB" w:rsidP="0006577A">
            <w:pPr>
              <w:jc w:val="center"/>
              <w:rPr>
                <w:rFonts w:ascii="Times New Roman" w:hAnsi="Times New Roman" w:cs="Times New Roman"/>
                <w:b/>
                <w:sz w:val="20"/>
                <w:szCs w:val="20"/>
              </w:rPr>
            </w:pPr>
            <w:r w:rsidRPr="00E90FA0">
              <w:rPr>
                <w:rFonts w:ascii="Times New Roman" w:hAnsi="Times New Roman" w:cs="Times New Roman"/>
                <w:b/>
                <w:sz w:val="20"/>
                <w:szCs w:val="20"/>
              </w:rPr>
              <w:t>Informacja o posiedzeniu Rady, zgodnie z regulaminem Rady</w:t>
            </w:r>
          </w:p>
        </w:tc>
        <w:tc>
          <w:tcPr>
            <w:tcW w:w="2551" w:type="dxa"/>
            <w:vAlign w:val="center"/>
          </w:tcPr>
          <w:p w:rsidR="00DB2AEB" w:rsidRPr="00E90FA0" w:rsidRDefault="00DB2AEB" w:rsidP="00C80B8E">
            <w:pPr>
              <w:jc w:val="center"/>
              <w:rPr>
                <w:rFonts w:ascii="Times New Roman" w:hAnsi="Times New Roman" w:cs="Times New Roman"/>
                <w:color w:val="FF0000"/>
                <w:sz w:val="20"/>
                <w:szCs w:val="20"/>
              </w:rPr>
            </w:pPr>
            <w:r w:rsidRPr="00E90FA0">
              <w:rPr>
                <w:rFonts w:ascii="Times New Roman" w:hAnsi="Times New Roman" w:cs="Times New Roman"/>
                <w:sz w:val="20"/>
                <w:szCs w:val="20"/>
              </w:rPr>
              <w:t>Biuro LGD w porozumieniu z Przewodniczącym Rady</w:t>
            </w:r>
            <w:r w:rsidR="00D47FE9">
              <w:rPr>
                <w:rFonts w:ascii="Times New Roman" w:hAnsi="Times New Roman" w:cs="Times New Roman"/>
                <w:sz w:val="20"/>
                <w:szCs w:val="20"/>
              </w:rPr>
              <w:t xml:space="preserve"> </w:t>
            </w:r>
            <w:r w:rsidR="00D47FE9" w:rsidRPr="00E90FA0">
              <w:rPr>
                <w:rFonts w:ascii="Times New Roman" w:hAnsi="Times New Roman" w:cs="Times New Roman"/>
                <w:sz w:val="20"/>
                <w:szCs w:val="20"/>
              </w:rPr>
              <w:t>(lub w zastępstwie  Wiceprzewodniczący Rady)</w:t>
            </w:r>
          </w:p>
        </w:tc>
        <w:tc>
          <w:tcPr>
            <w:tcW w:w="7371" w:type="dxa"/>
            <w:vAlign w:val="center"/>
          </w:tcPr>
          <w:p w:rsidR="00DB2AEB" w:rsidRPr="00E90FA0" w:rsidRDefault="00DB2AEB" w:rsidP="00187C8B">
            <w:pPr>
              <w:jc w:val="both"/>
              <w:rPr>
                <w:rFonts w:ascii="Times New Roman" w:hAnsi="Times New Roman" w:cs="Times New Roman"/>
                <w:sz w:val="20"/>
                <w:szCs w:val="20"/>
              </w:rPr>
            </w:pPr>
            <w:r w:rsidRPr="00E90FA0">
              <w:rPr>
                <w:rFonts w:ascii="Times New Roman" w:hAnsi="Times New Roman" w:cs="Times New Roman"/>
                <w:sz w:val="20"/>
                <w:szCs w:val="20"/>
              </w:rPr>
              <w:t xml:space="preserve">Ustalenie terminu posiedzenia </w:t>
            </w:r>
            <w:r w:rsidR="00691BDE">
              <w:rPr>
                <w:rFonts w:ascii="Times New Roman" w:hAnsi="Times New Roman" w:cs="Times New Roman"/>
                <w:sz w:val="20"/>
                <w:szCs w:val="20"/>
              </w:rPr>
              <w:t xml:space="preserve">Rady LGD w konsultacji </w:t>
            </w:r>
            <w:r w:rsidRPr="00E90FA0">
              <w:rPr>
                <w:rFonts w:ascii="Times New Roman" w:hAnsi="Times New Roman" w:cs="Times New Roman"/>
                <w:sz w:val="20"/>
                <w:szCs w:val="20"/>
              </w:rPr>
              <w:t>z Przewodniczącym Rady, podanie do publicznej wiadomości poprzez stronę internetową LGD.</w:t>
            </w:r>
          </w:p>
        </w:tc>
        <w:tc>
          <w:tcPr>
            <w:tcW w:w="3573" w:type="dxa"/>
            <w:vAlign w:val="center"/>
          </w:tcPr>
          <w:p w:rsidR="00DB2AEB" w:rsidRPr="00E90FA0" w:rsidRDefault="00DB2AEB" w:rsidP="0006577A">
            <w:pPr>
              <w:jc w:val="center"/>
              <w:rPr>
                <w:rFonts w:ascii="Times New Roman" w:hAnsi="Times New Roman" w:cs="Times New Roman"/>
                <w:sz w:val="20"/>
                <w:szCs w:val="20"/>
              </w:rPr>
            </w:pPr>
          </w:p>
        </w:tc>
      </w:tr>
      <w:tr w:rsidR="00DB2AEB" w:rsidRPr="00E90FA0" w:rsidTr="00AF6C1D">
        <w:trPr>
          <w:trHeight w:val="1127"/>
        </w:trPr>
        <w:tc>
          <w:tcPr>
            <w:tcW w:w="1668" w:type="dxa"/>
            <w:vMerge/>
          </w:tcPr>
          <w:p w:rsidR="00DB2AEB" w:rsidRPr="00E90FA0" w:rsidRDefault="00DB2AEB" w:rsidP="0006577A">
            <w:pPr>
              <w:rPr>
                <w:rFonts w:ascii="Times New Roman" w:hAnsi="Times New Roman" w:cs="Times New Roman"/>
                <w:sz w:val="20"/>
                <w:szCs w:val="20"/>
              </w:rPr>
            </w:pPr>
          </w:p>
        </w:tc>
        <w:tc>
          <w:tcPr>
            <w:tcW w:w="2551" w:type="dxa"/>
            <w:vAlign w:val="center"/>
          </w:tcPr>
          <w:p w:rsidR="00DB2AEB" w:rsidRPr="00E90FA0" w:rsidRDefault="00DB2AEB" w:rsidP="00C80B8E">
            <w:pPr>
              <w:jc w:val="center"/>
              <w:rPr>
                <w:rFonts w:ascii="Times New Roman" w:hAnsi="Times New Roman" w:cs="Times New Roman"/>
                <w:sz w:val="20"/>
                <w:szCs w:val="20"/>
              </w:rPr>
            </w:pPr>
            <w:r w:rsidRPr="00E90FA0">
              <w:rPr>
                <w:rFonts w:ascii="Times New Roman" w:hAnsi="Times New Roman" w:cs="Times New Roman"/>
                <w:sz w:val="20"/>
                <w:szCs w:val="20"/>
              </w:rPr>
              <w:t>Pracownik biura LGD</w:t>
            </w:r>
          </w:p>
        </w:tc>
        <w:tc>
          <w:tcPr>
            <w:tcW w:w="7371" w:type="dxa"/>
            <w:vAlign w:val="center"/>
          </w:tcPr>
          <w:p w:rsidR="00DB2AEB" w:rsidRPr="00E90FA0" w:rsidRDefault="00DB2AEB" w:rsidP="00187C8B">
            <w:pPr>
              <w:jc w:val="both"/>
              <w:rPr>
                <w:rFonts w:ascii="Times New Roman" w:hAnsi="Times New Roman" w:cs="Times New Roman"/>
                <w:sz w:val="20"/>
                <w:szCs w:val="20"/>
              </w:rPr>
            </w:pPr>
            <w:r w:rsidRPr="00E90FA0">
              <w:rPr>
                <w:rFonts w:ascii="Times New Roman" w:hAnsi="Times New Roman" w:cs="Times New Roman"/>
                <w:sz w:val="20"/>
                <w:szCs w:val="20"/>
              </w:rPr>
              <w:t>Przygotowanie zawiadomień o posiedzeniu Rady wraz z informacją dotyczącą możliwości zapoznania się z materiałami i dokumentami związanymi z porządkiem posiedzenia, w tym z wnioskami, które będą rozpatrywane podczas posiedzenia. (zgodnie z Regulaminem Rady)</w:t>
            </w:r>
          </w:p>
        </w:tc>
        <w:tc>
          <w:tcPr>
            <w:tcW w:w="3573" w:type="dxa"/>
            <w:vMerge w:val="restart"/>
            <w:vAlign w:val="center"/>
          </w:tcPr>
          <w:p w:rsidR="00DB2AEB" w:rsidRPr="00C80B8E" w:rsidRDefault="007A0C2D" w:rsidP="00AF6C1D">
            <w:pPr>
              <w:jc w:val="center"/>
              <w:rPr>
                <w:rFonts w:ascii="Times New Roman" w:hAnsi="Times New Roman" w:cs="Times New Roman"/>
                <w:color w:val="auto"/>
                <w:sz w:val="20"/>
                <w:szCs w:val="20"/>
              </w:rPr>
            </w:pPr>
            <w:r>
              <w:rPr>
                <w:rFonts w:ascii="Times New Roman" w:hAnsi="Times New Roman" w:cs="Times New Roman"/>
                <w:color w:val="auto"/>
                <w:sz w:val="20"/>
                <w:szCs w:val="20"/>
              </w:rPr>
              <w:t>Zawiadomienie</w:t>
            </w:r>
            <w:r w:rsidR="00DB2AEB" w:rsidRPr="00C80B8E">
              <w:rPr>
                <w:rFonts w:ascii="Times New Roman" w:hAnsi="Times New Roman" w:cs="Times New Roman"/>
                <w:color w:val="auto"/>
                <w:sz w:val="20"/>
                <w:szCs w:val="20"/>
              </w:rPr>
              <w:t xml:space="preserve"> o posiedzeniu Rady</w:t>
            </w:r>
          </w:p>
        </w:tc>
      </w:tr>
      <w:tr w:rsidR="00DB2AEB" w:rsidRPr="00E90FA0" w:rsidTr="0066183F">
        <w:trPr>
          <w:trHeight w:val="843"/>
        </w:trPr>
        <w:tc>
          <w:tcPr>
            <w:tcW w:w="1668" w:type="dxa"/>
            <w:vMerge/>
          </w:tcPr>
          <w:p w:rsidR="00DB2AEB" w:rsidRPr="00E90FA0" w:rsidRDefault="00DB2AEB" w:rsidP="0006577A">
            <w:pPr>
              <w:rPr>
                <w:rFonts w:ascii="Times New Roman" w:hAnsi="Times New Roman" w:cs="Times New Roman"/>
                <w:sz w:val="20"/>
                <w:szCs w:val="20"/>
              </w:rPr>
            </w:pPr>
          </w:p>
        </w:tc>
        <w:tc>
          <w:tcPr>
            <w:tcW w:w="2551" w:type="dxa"/>
            <w:vAlign w:val="center"/>
          </w:tcPr>
          <w:p w:rsidR="00DB2AEB" w:rsidRPr="00E90FA0" w:rsidRDefault="00DB2AEB" w:rsidP="00C80B8E">
            <w:pPr>
              <w:jc w:val="center"/>
              <w:rPr>
                <w:rFonts w:ascii="Times New Roman" w:hAnsi="Times New Roman" w:cs="Times New Roman"/>
                <w:sz w:val="20"/>
                <w:szCs w:val="20"/>
              </w:rPr>
            </w:pPr>
            <w:r w:rsidRPr="00E90FA0">
              <w:rPr>
                <w:rFonts w:ascii="Times New Roman" w:hAnsi="Times New Roman" w:cs="Times New Roman"/>
                <w:sz w:val="20"/>
                <w:szCs w:val="20"/>
              </w:rPr>
              <w:t>Przewodniczący Rady  (lub w zastępstwie  Wiceprzewodniczący Rady)</w:t>
            </w:r>
          </w:p>
        </w:tc>
        <w:tc>
          <w:tcPr>
            <w:tcW w:w="7371" w:type="dxa"/>
            <w:shd w:val="clear" w:color="auto" w:fill="auto"/>
            <w:vAlign w:val="center"/>
          </w:tcPr>
          <w:p w:rsidR="00DB2AEB" w:rsidRPr="00E90FA0" w:rsidRDefault="00DB2AEB" w:rsidP="0006577A">
            <w:pPr>
              <w:rPr>
                <w:rFonts w:ascii="Times New Roman" w:hAnsi="Times New Roman" w:cs="Times New Roman"/>
                <w:sz w:val="20"/>
                <w:szCs w:val="20"/>
              </w:rPr>
            </w:pPr>
            <w:r w:rsidRPr="00E90FA0">
              <w:rPr>
                <w:rFonts w:ascii="Times New Roman" w:hAnsi="Times New Roman" w:cs="Times New Roman"/>
                <w:sz w:val="20"/>
                <w:szCs w:val="20"/>
              </w:rPr>
              <w:t>Podpisanie zawiadomień o posiedzeniu Rady.</w:t>
            </w:r>
          </w:p>
        </w:tc>
        <w:tc>
          <w:tcPr>
            <w:tcW w:w="3573" w:type="dxa"/>
            <w:vMerge/>
          </w:tcPr>
          <w:p w:rsidR="00DB2AEB" w:rsidRPr="00E90FA0" w:rsidRDefault="00DB2AEB" w:rsidP="0006577A">
            <w:pPr>
              <w:jc w:val="center"/>
              <w:rPr>
                <w:rFonts w:ascii="Times New Roman" w:hAnsi="Times New Roman" w:cs="Times New Roman"/>
                <w:sz w:val="20"/>
                <w:szCs w:val="20"/>
              </w:rPr>
            </w:pPr>
          </w:p>
        </w:tc>
      </w:tr>
      <w:tr w:rsidR="00DB2AEB" w:rsidRPr="00E90FA0" w:rsidTr="00296814">
        <w:trPr>
          <w:trHeight w:val="1125"/>
        </w:trPr>
        <w:tc>
          <w:tcPr>
            <w:tcW w:w="1668" w:type="dxa"/>
            <w:vMerge/>
          </w:tcPr>
          <w:p w:rsidR="00DB2AEB" w:rsidRPr="00E90FA0" w:rsidRDefault="00DB2AEB" w:rsidP="0006577A">
            <w:pPr>
              <w:rPr>
                <w:rFonts w:ascii="Times New Roman" w:hAnsi="Times New Roman" w:cs="Times New Roman"/>
                <w:sz w:val="20"/>
                <w:szCs w:val="20"/>
              </w:rPr>
            </w:pPr>
          </w:p>
        </w:tc>
        <w:tc>
          <w:tcPr>
            <w:tcW w:w="2551" w:type="dxa"/>
            <w:vAlign w:val="center"/>
          </w:tcPr>
          <w:p w:rsidR="00DB2AEB" w:rsidRPr="00E90FA0" w:rsidRDefault="00DB2AEB" w:rsidP="00C80B8E">
            <w:pPr>
              <w:jc w:val="center"/>
              <w:rPr>
                <w:rFonts w:ascii="Times New Roman" w:hAnsi="Times New Roman" w:cs="Times New Roman"/>
                <w:sz w:val="20"/>
                <w:szCs w:val="20"/>
              </w:rPr>
            </w:pPr>
            <w:r w:rsidRPr="00E90FA0">
              <w:rPr>
                <w:rFonts w:ascii="Times New Roman" w:hAnsi="Times New Roman" w:cs="Times New Roman"/>
                <w:sz w:val="20"/>
                <w:szCs w:val="20"/>
              </w:rPr>
              <w:t>Pracownik biura LGD</w:t>
            </w:r>
          </w:p>
        </w:tc>
        <w:tc>
          <w:tcPr>
            <w:tcW w:w="7371" w:type="dxa"/>
            <w:shd w:val="clear" w:color="auto" w:fill="auto"/>
            <w:vAlign w:val="center"/>
          </w:tcPr>
          <w:p w:rsidR="00DB2AEB" w:rsidRPr="00E4561C" w:rsidRDefault="002A0181" w:rsidP="00187C8B">
            <w:pPr>
              <w:jc w:val="both"/>
              <w:rPr>
                <w:rFonts w:ascii="Times New Roman" w:hAnsi="Times New Roman" w:cs="Times New Roman"/>
                <w:color w:val="auto"/>
                <w:sz w:val="20"/>
                <w:szCs w:val="20"/>
              </w:rPr>
            </w:pPr>
            <w:r w:rsidRPr="002A0181">
              <w:rPr>
                <w:rFonts w:ascii="Times New Roman" w:hAnsi="Times New Roman" w:cs="Times New Roman"/>
                <w:color w:val="auto"/>
                <w:sz w:val="20"/>
                <w:szCs w:val="20"/>
              </w:rPr>
              <w:t>Rozesłanie zawiadomień o posiedzeniu Rady</w:t>
            </w:r>
            <w:r w:rsidR="00E4561C">
              <w:rPr>
                <w:rFonts w:ascii="Times New Roman" w:hAnsi="Times New Roman" w:cs="Times New Roman"/>
                <w:color w:val="auto"/>
                <w:sz w:val="20"/>
                <w:szCs w:val="20"/>
              </w:rPr>
              <w:t xml:space="preserve">: </w:t>
            </w:r>
            <w:r w:rsidR="00DB2AEB" w:rsidRPr="00E90FA0">
              <w:rPr>
                <w:rFonts w:ascii="Times New Roman" w:hAnsi="Times New Roman" w:cs="Times New Roman"/>
                <w:color w:val="auto"/>
                <w:sz w:val="20"/>
                <w:szCs w:val="20"/>
              </w:rPr>
              <w:t xml:space="preserve">Członkowie Rady powinni być zawiadomieni </w:t>
            </w:r>
            <w:r w:rsidR="00296814">
              <w:rPr>
                <w:rFonts w:ascii="Times New Roman" w:hAnsi="Times New Roman" w:cs="Times New Roman"/>
                <w:color w:val="auto"/>
                <w:sz w:val="20"/>
                <w:szCs w:val="20"/>
              </w:rPr>
              <w:t xml:space="preserve">pisemnie – za pośrednictwem </w:t>
            </w:r>
            <w:r w:rsidR="00E4561C">
              <w:rPr>
                <w:rFonts w:ascii="Times New Roman" w:hAnsi="Times New Roman" w:cs="Times New Roman"/>
                <w:color w:val="auto"/>
                <w:sz w:val="20"/>
                <w:szCs w:val="20"/>
              </w:rPr>
              <w:t>poczty, faksem, pocztą</w:t>
            </w:r>
            <w:r w:rsidR="00691BDE">
              <w:rPr>
                <w:rFonts w:ascii="Times New Roman" w:hAnsi="Times New Roman" w:cs="Times New Roman"/>
                <w:color w:val="auto"/>
                <w:sz w:val="20"/>
                <w:szCs w:val="20"/>
              </w:rPr>
              <w:t xml:space="preserve"> elektroniczną</w:t>
            </w:r>
            <w:r w:rsidR="00691BDE">
              <w:rPr>
                <w:rFonts w:ascii="Times New Roman" w:hAnsi="Times New Roman" w:cs="Times New Roman"/>
                <w:color w:val="auto"/>
                <w:sz w:val="20"/>
                <w:szCs w:val="20"/>
              </w:rPr>
              <w:br/>
            </w:r>
            <w:r w:rsidR="00296814">
              <w:rPr>
                <w:rFonts w:ascii="Times New Roman" w:hAnsi="Times New Roman" w:cs="Times New Roman"/>
                <w:color w:val="auto"/>
                <w:sz w:val="20"/>
                <w:szCs w:val="20"/>
              </w:rPr>
              <w:t xml:space="preserve">lub w inny skuteczny sposób </w:t>
            </w:r>
            <w:r w:rsidR="00DB2AEB" w:rsidRPr="00E90FA0">
              <w:rPr>
                <w:rFonts w:ascii="Times New Roman" w:hAnsi="Times New Roman" w:cs="Times New Roman"/>
                <w:color w:val="auto"/>
                <w:sz w:val="20"/>
                <w:szCs w:val="20"/>
              </w:rPr>
              <w:t xml:space="preserve">o miejscu, terminie i porządku posiedzenia </w:t>
            </w:r>
            <w:r w:rsidR="00691BDE">
              <w:rPr>
                <w:rFonts w:ascii="Times New Roman" w:hAnsi="Times New Roman" w:cs="Times New Roman"/>
                <w:color w:val="auto"/>
                <w:sz w:val="20"/>
                <w:szCs w:val="20"/>
              </w:rPr>
              <w:t>najpóźniej</w:t>
            </w:r>
            <w:r w:rsidR="00691BDE">
              <w:rPr>
                <w:rFonts w:ascii="Times New Roman" w:hAnsi="Times New Roman" w:cs="Times New Roman"/>
                <w:color w:val="auto"/>
                <w:sz w:val="20"/>
                <w:szCs w:val="20"/>
              </w:rPr>
              <w:br/>
            </w:r>
            <w:r w:rsidR="00C16136">
              <w:rPr>
                <w:rFonts w:ascii="Times New Roman" w:hAnsi="Times New Roman" w:cs="Times New Roman"/>
                <w:color w:val="auto"/>
                <w:sz w:val="20"/>
                <w:szCs w:val="20"/>
              </w:rPr>
              <w:t>na 5</w:t>
            </w:r>
            <w:r w:rsidR="00DB2AEB" w:rsidRPr="00E90FA0">
              <w:rPr>
                <w:rFonts w:ascii="Times New Roman" w:hAnsi="Times New Roman" w:cs="Times New Roman"/>
                <w:color w:val="auto"/>
                <w:sz w:val="20"/>
                <w:szCs w:val="20"/>
              </w:rPr>
              <w:t xml:space="preserve"> dni przed </w:t>
            </w:r>
            <w:r w:rsidR="00296814">
              <w:rPr>
                <w:rFonts w:ascii="Times New Roman" w:hAnsi="Times New Roman" w:cs="Times New Roman"/>
                <w:color w:val="auto"/>
                <w:sz w:val="20"/>
                <w:szCs w:val="20"/>
              </w:rPr>
              <w:t>terminem posiedzenia.</w:t>
            </w:r>
          </w:p>
        </w:tc>
        <w:tc>
          <w:tcPr>
            <w:tcW w:w="3573" w:type="dxa"/>
            <w:vMerge/>
          </w:tcPr>
          <w:p w:rsidR="00DB2AEB" w:rsidRPr="00E90FA0" w:rsidRDefault="00DB2AEB" w:rsidP="0006577A">
            <w:pPr>
              <w:jc w:val="center"/>
              <w:rPr>
                <w:rFonts w:ascii="Times New Roman" w:hAnsi="Times New Roman" w:cs="Times New Roman"/>
                <w:sz w:val="20"/>
                <w:szCs w:val="20"/>
              </w:rPr>
            </w:pPr>
          </w:p>
        </w:tc>
      </w:tr>
    </w:tbl>
    <w:p w:rsidR="00DB2AEB" w:rsidRPr="008247A7" w:rsidRDefault="00DB2AEB" w:rsidP="00DB2AEB">
      <w:pPr>
        <w:rPr>
          <w:sz w:val="4"/>
          <w:szCs w:val="4"/>
        </w:rPr>
      </w:pPr>
    </w:p>
    <w:tbl>
      <w:tblPr>
        <w:tblpPr w:leftFromText="141" w:rightFromText="141"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551"/>
        <w:gridCol w:w="7371"/>
        <w:gridCol w:w="3573"/>
      </w:tblGrid>
      <w:tr w:rsidR="00DB2AEB" w:rsidRPr="00E13D49" w:rsidTr="00B40D89">
        <w:trPr>
          <w:trHeight w:val="1268"/>
        </w:trPr>
        <w:tc>
          <w:tcPr>
            <w:tcW w:w="1668" w:type="dxa"/>
            <w:vMerge w:val="restart"/>
            <w:tcBorders>
              <w:top w:val="single" w:sz="4" w:space="0" w:color="auto"/>
              <w:left w:val="single" w:sz="4" w:space="0" w:color="auto"/>
              <w:bottom w:val="single" w:sz="4" w:space="0" w:color="auto"/>
              <w:right w:val="single" w:sz="4" w:space="0" w:color="auto"/>
            </w:tcBorders>
            <w:vAlign w:val="center"/>
          </w:tcPr>
          <w:p w:rsidR="00F64F9F" w:rsidRDefault="00F64F9F" w:rsidP="0006577A">
            <w:pPr>
              <w:jc w:val="center"/>
              <w:rPr>
                <w:rFonts w:ascii="Times New Roman" w:hAnsi="Times New Roman" w:cs="Times New Roman"/>
                <w:b/>
                <w:sz w:val="20"/>
                <w:szCs w:val="20"/>
              </w:rPr>
            </w:pPr>
          </w:p>
          <w:p w:rsidR="00F64F9F" w:rsidRDefault="00F64F9F" w:rsidP="0006577A">
            <w:pPr>
              <w:jc w:val="center"/>
              <w:rPr>
                <w:rFonts w:ascii="Times New Roman" w:hAnsi="Times New Roman" w:cs="Times New Roman"/>
                <w:b/>
                <w:sz w:val="20"/>
                <w:szCs w:val="20"/>
              </w:rPr>
            </w:pPr>
          </w:p>
          <w:p w:rsidR="00F64F9F" w:rsidRDefault="00F64F9F" w:rsidP="0006577A">
            <w:pPr>
              <w:jc w:val="center"/>
              <w:rPr>
                <w:rFonts w:ascii="Times New Roman" w:hAnsi="Times New Roman" w:cs="Times New Roman"/>
                <w:b/>
                <w:sz w:val="20"/>
                <w:szCs w:val="20"/>
              </w:rPr>
            </w:pPr>
          </w:p>
          <w:p w:rsidR="00F64F9F" w:rsidRDefault="00F64F9F" w:rsidP="0006577A">
            <w:pPr>
              <w:jc w:val="center"/>
              <w:rPr>
                <w:rFonts w:ascii="Times New Roman" w:hAnsi="Times New Roman" w:cs="Times New Roman"/>
                <w:b/>
                <w:sz w:val="20"/>
                <w:szCs w:val="20"/>
              </w:rPr>
            </w:pPr>
          </w:p>
          <w:p w:rsidR="00F64F9F" w:rsidRDefault="00F64F9F" w:rsidP="0006577A">
            <w:pPr>
              <w:jc w:val="center"/>
              <w:rPr>
                <w:rFonts w:ascii="Times New Roman" w:hAnsi="Times New Roman" w:cs="Times New Roman"/>
                <w:b/>
                <w:sz w:val="20"/>
                <w:szCs w:val="20"/>
              </w:rPr>
            </w:pPr>
          </w:p>
          <w:p w:rsidR="00F64F9F" w:rsidRDefault="00F64F9F" w:rsidP="0006577A">
            <w:pPr>
              <w:jc w:val="center"/>
              <w:rPr>
                <w:rFonts w:ascii="Times New Roman" w:hAnsi="Times New Roman" w:cs="Times New Roman"/>
                <w:b/>
                <w:sz w:val="20"/>
                <w:szCs w:val="20"/>
              </w:rPr>
            </w:pPr>
          </w:p>
          <w:p w:rsidR="00770AAB" w:rsidRDefault="00770AAB" w:rsidP="0006577A">
            <w:pPr>
              <w:jc w:val="center"/>
              <w:rPr>
                <w:rFonts w:ascii="Times New Roman" w:hAnsi="Times New Roman" w:cs="Times New Roman"/>
                <w:b/>
                <w:sz w:val="20"/>
                <w:szCs w:val="20"/>
              </w:rPr>
            </w:pPr>
          </w:p>
          <w:p w:rsidR="00770AAB" w:rsidRDefault="00770AAB" w:rsidP="0006577A">
            <w:pPr>
              <w:jc w:val="center"/>
              <w:rPr>
                <w:rFonts w:ascii="Times New Roman" w:hAnsi="Times New Roman" w:cs="Times New Roman"/>
                <w:b/>
                <w:sz w:val="20"/>
                <w:szCs w:val="20"/>
              </w:rPr>
            </w:pPr>
          </w:p>
          <w:p w:rsidR="00DB2AEB" w:rsidRPr="00E90FA0" w:rsidRDefault="00DB2AEB" w:rsidP="0006577A">
            <w:pPr>
              <w:jc w:val="center"/>
              <w:rPr>
                <w:rFonts w:ascii="Times New Roman" w:hAnsi="Times New Roman" w:cs="Times New Roman"/>
                <w:b/>
                <w:sz w:val="20"/>
                <w:szCs w:val="20"/>
              </w:rPr>
            </w:pPr>
            <w:r w:rsidRPr="00E90FA0">
              <w:rPr>
                <w:rFonts w:ascii="Times New Roman" w:hAnsi="Times New Roman" w:cs="Times New Roman"/>
                <w:b/>
                <w:sz w:val="20"/>
                <w:szCs w:val="20"/>
              </w:rPr>
              <w:t xml:space="preserve">Przygotowanie posiedzenia Rady  </w:t>
            </w:r>
            <w:r w:rsidRPr="00E90FA0">
              <w:rPr>
                <w:rFonts w:ascii="Times New Roman" w:hAnsi="Times New Roman" w:cs="Times New Roman"/>
                <w:b/>
                <w:sz w:val="20"/>
                <w:szCs w:val="20"/>
              </w:rPr>
              <w:br/>
              <w:t xml:space="preserve">i obsługa techniczna </w:t>
            </w:r>
            <w:r w:rsidR="00C524B6">
              <w:rPr>
                <w:rFonts w:ascii="Times New Roman" w:hAnsi="Times New Roman" w:cs="Times New Roman"/>
                <w:b/>
                <w:sz w:val="20"/>
                <w:szCs w:val="20"/>
              </w:rPr>
              <w:t>posiedzenia, zgodnie</w:t>
            </w:r>
            <w:r w:rsidR="00C524B6">
              <w:rPr>
                <w:rFonts w:ascii="Times New Roman" w:hAnsi="Times New Roman" w:cs="Times New Roman"/>
                <w:b/>
                <w:sz w:val="20"/>
                <w:szCs w:val="20"/>
              </w:rPr>
              <w:br/>
            </w:r>
            <w:r w:rsidRPr="00E90FA0">
              <w:rPr>
                <w:rFonts w:ascii="Times New Roman" w:hAnsi="Times New Roman" w:cs="Times New Roman"/>
                <w:b/>
                <w:sz w:val="20"/>
                <w:szCs w:val="20"/>
              </w:rPr>
              <w:t>z regulaminem Rady</w:t>
            </w:r>
          </w:p>
        </w:tc>
        <w:tc>
          <w:tcPr>
            <w:tcW w:w="2551" w:type="dxa"/>
            <w:tcBorders>
              <w:top w:val="single" w:sz="4" w:space="0" w:color="auto"/>
              <w:left w:val="single" w:sz="4" w:space="0" w:color="auto"/>
              <w:bottom w:val="single" w:sz="4" w:space="0" w:color="auto"/>
              <w:right w:val="single" w:sz="4" w:space="0" w:color="auto"/>
            </w:tcBorders>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lastRenderedPageBreak/>
              <w:t>Biuro LGD</w:t>
            </w:r>
          </w:p>
        </w:tc>
        <w:tc>
          <w:tcPr>
            <w:tcW w:w="7371" w:type="dxa"/>
            <w:tcBorders>
              <w:left w:val="single" w:sz="4" w:space="0" w:color="auto"/>
            </w:tcBorders>
            <w:vAlign w:val="center"/>
          </w:tcPr>
          <w:p w:rsidR="00DB2AEB" w:rsidRPr="00FF4E5C" w:rsidRDefault="00DB2AEB" w:rsidP="00187C8B">
            <w:pPr>
              <w:jc w:val="both"/>
              <w:rPr>
                <w:rFonts w:ascii="Times New Roman" w:hAnsi="Times New Roman" w:cs="Times New Roman"/>
                <w:color w:val="auto"/>
                <w:sz w:val="20"/>
                <w:szCs w:val="20"/>
              </w:rPr>
            </w:pPr>
            <w:r w:rsidRPr="00C80B8E">
              <w:rPr>
                <w:rFonts w:ascii="Times New Roman" w:hAnsi="Times New Roman" w:cs="Times New Roman"/>
                <w:sz w:val="20"/>
                <w:szCs w:val="20"/>
              </w:rPr>
              <w:t>Udostępnianie dokumentów Radzie LGD</w:t>
            </w:r>
            <w:r w:rsidR="0032400D">
              <w:rPr>
                <w:rFonts w:ascii="Times New Roman" w:hAnsi="Times New Roman" w:cs="Times New Roman"/>
                <w:sz w:val="20"/>
                <w:szCs w:val="20"/>
              </w:rPr>
              <w:t xml:space="preserve">: Po zwołaniu posiedzenia Rady, </w:t>
            </w:r>
            <w:r w:rsidR="00FF4E5C">
              <w:rPr>
                <w:rFonts w:ascii="Times New Roman" w:hAnsi="Times New Roman" w:cs="Times New Roman"/>
                <w:sz w:val="20"/>
                <w:szCs w:val="20"/>
              </w:rPr>
              <w:t xml:space="preserve">najpóźniej na 5 dni przed terminem posiedzenia, </w:t>
            </w:r>
            <w:r w:rsidR="0032400D">
              <w:rPr>
                <w:rFonts w:ascii="Times New Roman" w:hAnsi="Times New Roman" w:cs="Times New Roman"/>
                <w:sz w:val="20"/>
                <w:szCs w:val="20"/>
              </w:rPr>
              <w:t xml:space="preserve">jej członkowie zapoznają się ze wszystkimi materiałami </w:t>
            </w:r>
            <w:r w:rsidR="0032400D">
              <w:rPr>
                <w:rFonts w:ascii="Times New Roman" w:hAnsi="Times New Roman" w:cs="Times New Roman"/>
                <w:color w:val="auto"/>
                <w:sz w:val="20"/>
                <w:szCs w:val="20"/>
              </w:rPr>
              <w:t>i dokumentami związanymi z porządkiem posiedzenia, w tym z wnioskami, które będą rozpatrywane podczas posiedzenia. Oryginały wniosków podlegają udostępnieniu członkom Rady na miejscu w biurze.</w:t>
            </w:r>
          </w:p>
        </w:tc>
        <w:tc>
          <w:tcPr>
            <w:tcW w:w="3573" w:type="dxa"/>
          </w:tcPr>
          <w:p w:rsidR="00DB2AEB" w:rsidRPr="00E90FA0" w:rsidRDefault="00DB2AEB" w:rsidP="0006577A">
            <w:pPr>
              <w:jc w:val="center"/>
              <w:rPr>
                <w:rFonts w:ascii="Times New Roman" w:hAnsi="Times New Roman" w:cs="Times New Roman"/>
                <w:sz w:val="20"/>
                <w:szCs w:val="20"/>
              </w:rPr>
            </w:pPr>
          </w:p>
        </w:tc>
      </w:tr>
      <w:tr w:rsidR="00E77ED7" w:rsidRPr="00E13D49" w:rsidTr="00C42365">
        <w:trPr>
          <w:trHeight w:val="1558"/>
        </w:trPr>
        <w:tc>
          <w:tcPr>
            <w:tcW w:w="1668" w:type="dxa"/>
            <w:vMerge/>
            <w:tcBorders>
              <w:top w:val="single" w:sz="4" w:space="0" w:color="auto"/>
              <w:left w:val="single" w:sz="4" w:space="0" w:color="auto"/>
              <w:bottom w:val="single" w:sz="4" w:space="0" w:color="auto"/>
              <w:right w:val="single" w:sz="4" w:space="0" w:color="auto"/>
            </w:tcBorders>
          </w:tcPr>
          <w:p w:rsidR="00E77ED7" w:rsidRPr="00E90FA0" w:rsidRDefault="00E77ED7" w:rsidP="0006577A">
            <w:pP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E77ED7" w:rsidRPr="00E90FA0" w:rsidRDefault="00E77ED7" w:rsidP="0006577A">
            <w:pPr>
              <w:jc w:val="center"/>
              <w:rPr>
                <w:rFonts w:ascii="Times New Roman" w:hAnsi="Times New Roman" w:cs="Times New Roman"/>
                <w:sz w:val="20"/>
                <w:szCs w:val="20"/>
              </w:rPr>
            </w:pPr>
            <w:r w:rsidRPr="00E90FA0">
              <w:rPr>
                <w:rFonts w:ascii="Times New Roman" w:hAnsi="Times New Roman" w:cs="Times New Roman"/>
                <w:sz w:val="20"/>
                <w:szCs w:val="20"/>
              </w:rPr>
              <w:t>Biuro LGD</w:t>
            </w:r>
          </w:p>
        </w:tc>
        <w:tc>
          <w:tcPr>
            <w:tcW w:w="7371" w:type="dxa"/>
            <w:tcBorders>
              <w:left w:val="single" w:sz="4" w:space="0" w:color="auto"/>
            </w:tcBorders>
            <w:vAlign w:val="center"/>
          </w:tcPr>
          <w:p w:rsidR="00E77ED7" w:rsidRPr="00E90FA0" w:rsidRDefault="00E77ED7" w:rsidP="008D40F0">
            <w:pPr>
              <w:rPr>
                <w:rFonts w:ascii="Times New Roman" w:hAnsi="Times New Roman" w:cs="Times New Roman"/>
                <w:color w:val="auto"/>
                <w:sz w:val="20"/>
                <w:szCs w:val="20"/>
              </w:rPr>
            </w:pPr>
            <w:r w:rsidRPr="00E90FA0">
              <w:rPr>
                <w:rFonts w:ascii="Times New Roman" w:hAnsi="Times New Roman" w:cs="Times New Roman"/>
                <w:color w:val="auto"/>
                <w:sz w:val="20"/>
                <w:szCs w:val="20"/>
              </w:rPr>
              <w:t xml:space="preserve">Przygotowanie dokumentacji na posiedzenie Rady: </w:t>
            </w:r>
          </w:p>
          <w:p w:rsidR="00E77ED7" w:rsidRPr="00976FFA" w:rsidRDefault="00E77ED7" w:rsidP="008D40F0">
            <w:pPr>
              <w:pStyle w:val="Akapitzlist"/>
              <w:numPr>
                <w:ilvl w:val="0"/>
                <w:numId w:val="10"/>
              </w:numPr>
              <w:rPr>
                <w:rFonts w:ascii="Times New Roman" w:hAnsi="Times New Roman"/>
                <w:color w:val="auto"/>
                <w:sz w:val="20"/>
                <w:szCs w:val="20"/>
              </w:rPr>
            </w:pPr>
            <w:r w:rsidRPr="00976FFA">
              <w:rPr>
                <w:rFonts w:ascii="Times New Roman" w:hAnsi="Times New Roman" w:cs="Courier New"/>
                <w:color w:val="auto"/>
                <w:sz w:val="20"/>
                <w:szCs w:val="20"/>
              </w:rPr>
              <w:t xml:space="preserve">Kart oceny zgodności operacji z LSR, </w:t>
            </w:r>
          </w:p>
          <w:p w:rsidR="00E77ED7" w:rsidRPr="00625BEA" w:rsidRDefault="00E77ED7" w:rsidP="00187C8B">
            <w:pPr>
              <w:pStyle w:val="Akapitzlist"/>
              <w:numPr>
                <w:ilvl w:val="0"/>
                <w:numId w:val="10"/>
              </w:numPr>
              <w:jc w:val="both"/>
              <w:rPr>
                <w:rFonts w:ascii="Times New Roman" w:hAnsi="Times New Roman"/>
                <w:color w:val="auto"/>
                <w:sz w:val="20"/>
                <w:szCs w:val="20"/>
              </w:rPr>
            </w:pPr>
            <w:r w:rsidRPr="00625BEA">
              <w:rPr>
                <w:rFonts w:ascii="Times New Roman" w:hAnsi="Times New Roman"/>
                <w:color w:val="auto"/>
                <w:sz w:val="20"/>
                <w:szCs w:val="20"/>
              </w:rPr>
              <w:t xml:space="preserve">Indywidualnych kart oceny zgodności operacji </w:t>
            </w:r>
            <w:r>
              <w:rPr>
                <w:rFonts w:ascii="Times New Roman" w:hAnsi="Times New Roman"/>
                <w:color w:val="auto"/>
                <w:sz w:val="20"/>
                <w:szCs w:val="20"/>
              </w:rPr>
              <w:t>wg lokalnych kryteriów wyboru</w:t>
            </w:r>
          </w:p>
          <w:p w:rsidR="00E77ED7" w:rsidRPr="00625BEA" w:rsidRDefault="00E77ED7" w:rsidP="008D40F0">
            <w:pPr>
              <w:pStyle w:val="Akapitzlist"/>
              <w:numPr>
                <w:ilvl w:val="0"/>
                <w:numId w:val="10"/>
              </w:numPr>
              <w:rPr>
                <w:rFonts w:ascii="Times New Roman" w:hAnsi="Times New Roman"/>
                <w:color w:val="auto"/>
                <w:sz w:val="20"/>
                <w:szCs w:val="20"/>
              </w:rPr>
            </w:pPr>
            <w:r w:rsidRPr="00625BEA">
              <w:rPr>
                <w:rFonts w:ascii="Times New Roman" w:hAnsi="Times New Roman"/>
                <w:color w:val="auto"/>
                <w:sz w:val="20"/>
                <w:szCs w:val="20"/>
              </w:rPr>
              <w:t xml:space="preserve">Zbiorczych kart  oceny zgodności operacji </w:t>
            </w:r>
            <w:r>
              <w:rPr>
                <w:rFonts w:ascii="Times New Roman" w:hAnsi="Times New Roman"/>
                <w:color w:val="auto"/>
                <w:sz w:val="20"/>
                <w:szCs w:val="20"/>
              </w:rPr>
              <w:t>wg lokalnych kryteriów wyboru</w:t>
            </w:r>
          </w:p>
          <w:p w:rsidR="00E77ED7" w:rsidRPr="008D40F0" w:rsidRDefault="00E77ED7" w:rsidP="008D40F0">
            <w:pPr>
              <w:pStyle w:val="Akapitzlist"/>
              <w:numPr>
                <w:ilvl w:val="0"/>
                <w:numId w:val="10"/>
              </w:numPr>
              <w:rPr>
                <w:rFonts w:ascii="Times New Roman" w:hAnsi="Times New Roman"/>
                <w:color w:val="auto"/>
                <w:sz w:val="20"/>
                <w:szCs w:val="20"/>
              </w:rPr>
            </w:pPr>
            <w:r w:rsidRPr="00976FFA">
              <w:rPr>
                <w:rFonts w:ascii="Times New Roman" w:hAnsi="Times New Roman"/>
                <w:color w:val="auto"/>
                <w:sz w:val="20"/>
                <w:szCs w:val="20"/>
              </w:rPr>
              <w:t>Deklaracje poufności i bezstronności.</w:t>
            </w:r>
          </w:p>
        </w:tc>
        <w:tc>
          <w:tcPr>
            <w:tcW w:w="3573" w:type="dxa"/>
            <w:vMerge w:val="restart"/>
            <w:vAlign w:val="center"/>
          </w:tcPr>
          <w:p w:rsidR="00E77ED7" w:rsidRPr="00C80B8E" w:rsidRDefault="00E77ED7" w:rsidP="0006577A">
            <w:pPr>
              <w:jc w:val="both"/>
              <w:rPr>
                <w:rFonts w:ascii="Times New Roman" w:hAnsi="Times New Roman" w:cs="Times New Roman"/>
                <w:color w:val="auto"/>
                <w:sz w:val="20"/>
                <w:szCs w:val="20"/>
              </w:rPr>
            </w:pPr>
            <w:r w:rsidRPr="00C80B8E">
              <w:rPr>
                <w:rFonts w:ascii="Times New Roman" w:hAnsi="Times New Roman" w:cs="Times New Roman"/>
                <w:color w:val="auto"/>
                <w:sz w:val="20"/>
                <w:szCs w:val="20"/>
              </w:rPr>
              <w:t>Deklaracja poufności i bezstronności</w:t>
            </w:r>
          </w:p>
          <w:p w:rsidR="00E77ED7" w:rsidRPr="00402C15" w:rsidRDefault="00E77ED7" w:rsidP="0006577A">
            <w:pPr>
              <w:jc w:val="both"/>
              <w:rPr>
                <w:rFonts w:ascii="Times New Roman" w:hAnsi="Times New Roman" w:cs="Times New Roman"/>
                <w:color w:val="auto"/>
                <w:sz w:val="10"/>
                <w:szCs w:val="10"/>
              </w:rPr>
            </w:pPr>
          </w:p>
          <w:p w:rsidR="009720E2" w:rsidRPr="00C524B6" w:rsidRDefault="00E77ED7" w:rsidP="0006577A">
            <w:pPr>
              <w:jc w:val="both"/>
              <w:rPr>
                <w:rFonts w:ascii="Times New Roman" w:hAnsi="Times New Roman" w:cs="Times New Roman"/>
                <w:color w:val="auto"/>
                <w:sz w:val="20"/>
                <w:szCs w:val="20"/>
              </w:rPr>
            </w:pPr>
            <w:r w:rsidRPr="00C80B8E">
              <w:rPr>
                <w:rFonts w:ascii="Times New Roman" w:hAnsi="Times New Roman" w:cs="Times New Roman"/>
                <w:color w:val="auto"/>
                <w:sz w:val="20"/>
                <w:szCs w:val="20"/>
              </w:rPr>
              <w:t>Karta oceny zgodności operacji</w:t>
            </w:r>
            <w:r w:rsidR="00455103">
              <w:rPr>
                <w:rFonts w:ascii="Times New Roman" w:hAnsi="Times New Roman" w:cs="Times New Roman"/>
                <w:color w:val="auto"/>
                <w:sz w:val="20"/>
                <w:szCs w:val="20"/>
              </w:rPr>
              <w:t xml:space="preserve"> z </w:t>
            </w:r>
            <w:r w:rsidRPr="00C80B8E">
              <w:rPr>
                <w:rFonts w:ascii="Times New Roman" w:hAnsi="Times New Roman" w:cs="Times New Roman"/>
                <w:color w:val="auto"/>
                <w:sz w:val="20"/>
                <w:szCs w:val="20"/>
              </w:rPr>
              <w:t>LSR</w:t>
            </w:r>
          </w:p>
          <w:p w:rsidR="009720E2" w:rsidRDefault="009720E2" w:rsidP="0006577A">
            <w:pPr>
              <w:jc w:val="both"/>
              <w:rPr>
                <w:rFonts w:ascii="Times New Roman" w:hAnsi="Times New Roman" w:cs="Times New Roman"/>
                <w:color w:val="auto"/>
                <w:sz w:val="10"/>
                <w:szCs w:val="10"/>
              </w:rPr>
            </w:pPr>
          </w:p>
          <w:p w:rsidR="00E77ED7" w:rsidRPr="00952872" w:rsidRDefault="00E77ED7" w:rsidP="0006577A">
            <w:pPr>
              <w:jc w:val="both"/>
              <w:rPr>
                <w:rFonts w:ascii="Times New Roman" w:hAnsi="Times New Roman"/>
                <w:color w:val="auto"/>
                <w:sz w:val="20"/>
                <w:szCs w:val="20"/>
              </w:rPr>
            </w:pPr>
            <w:r w:rsidRPr="00952872">
              <w:rPr>
                <w:rFonts w:ascii="Times New Roman" w:hAnsi="Times New Roman" w:cs="Times New Roman"/>
                <w:color w:val="auto"/>
                <w:sz w:val="20"/>
                <w:szCs w:val="20"/>
              </w:rPr>
              <w:t xml:space="preserve">Indywidualne karty </w:t>
            </w:r>
            <w:r w:rsidRPr="00952872">
              <w:rPr>
                <w:rFonts w:ascii="Times New Roman" w:hAnsi="Times New Roman"/>
                <w:color w:val="auto"/>
                <w:sz w:val="20"/>
                <w:szCs w:val="20"/>
              </w:rPr>
              <w:t xml:space="preserve"> oceny zgodności operacji </w:t>
            </w:r>
            <w:r>
              <w:rPr>
                <w:rFonts w:ascii="Times New Roman" w:hAnsi="Times New Roman"/>
                <w:color w:val="auto"/>
                <w:sz w:val="20"/>
                <w:szCs w:val="20"/>
              </w:rPr>
              <w:t>wg lokalnych kryteriów wyboru</w:t>
            </w:r>
          </w:p>
          <w:p w:rsidR="00E77ED7" w:rsidRPr="00402C15" w:rsidRDefault="00E77ED7" w:rsidP="0068755B">
            <w:pPr>
              <w:jc w:val="both"/>
              <w:rPr>
                <w:rFonts w:ascii="Times New Roman" w:hAnsi="Times New Roman"/>
                <w:color w:val="auto"/>
                <w:sz w:val="10"/>
                <w:szCs w:val="10"/>
              </w:rPr>
            </w:pPr>
          </w:p>
          <w:p w:rsidR="00E77ED7" w:rsidRPr="00E90FA0" w:rsidRDefault="00E77ED7" w:rsidP="0068755B">
            <w:pPr>
              <w:jc w:val="both"/>
              <w:rPr>
                <w:rFonts w:ascii="Times New Roman" w:hAnsi="Times New Roman" w:cs="Times New Roman"/>
                <w:b/>
                <w:color w:val="auto"/>
                <w:sz w:val="20"/>
                <w:szCs w:val="20"/>
              </w:rPr>
            </w:pPr>
            <w:r w:rsidRPr="00952872">
              <w:rPr>
                <w:rFonts w:ascii="Times New Roman" w:hAnsi="Times New Roman"/>
                <w:color w:val="auto"/>
                <w:sz w:val="20"/>
                <w:szCs w:val="20"/>
              </w:rPr>
              <w:t>Zbiorcze karty  oceny zgodności operacji wg lokalnych kryteriów wyboru</w:t>
            </w:r>
          </w:p>
        </w:tc>
      </w:tr>
      <w:tr w:rsidR="00E77ED7" w:rsidRPr="00E13D49" w:rsidTr="00B40D89">
        <w:trPr>
          <w:trHeight w:val="2382"/>
        </w:trPr>
        <w:tc>
          <w:tcPr>
            <w:tcW w:w="1668" w:type="dxa"/>
            <w:vMerge/>
            <w:tcBorders>
              <w:top w:val="single" w:sz="4" w:space="0" w:color="auto"/>
            </w:tcBorders>
          </w:tcPr>
          <w:p w:rsidR="00E77ED7" w:rsidRPr="00E90FA0" w:rsidRDefault="00E77ED7" w:rsidP="0006577A">
            <w:pPr>
              <w:rPr>
                <w:rFonts w:ascii="Times New Roman" w:hAnsi="Times New Roman" w:cs="Times New Roman"/>
                <w:sz w:val="20"/>
                <w:szCs w:val="20"/>
              </w:rPr>
            </w:pPr>
          </w:p>
        </w:tc>
        <w:tc>
          <w:tcPr>
            <w:tcW w:w="2551" w:type="dxa"/>
            <w:tcBorders>
              <w:top w:val="single" w:sz="4" w:space="0" w:color="auto"/>
            </w:tcBorders>
            <w:vAlign w:val="center"/>
          </w:tcPr>
          <w:p w:rsidR="00E77ED7" w:rsidRPr="00E90FA0" w:rsidRDefault="00E77ED7" w:rsidP="0006577A">
            <w:pPr>
              <w:jc w:val="center"/>
              <w:rPr>
                <w:rFonts w:ascii="Times New Roman" w:hAnsi="Times New Roman" w:cs="Times New Roman"/>
                <w:sz w:val="20"/>
                <w:szCs w:val="20"/>
              </w:rPr>
            </w:pPr>
            <w:r>
              <w:rPr>
                <w:rFonts w:ascii="Times New Roman" w:hAnsi="Times New Roman" w:cs="Times New Roman"/>
                <w:sz w:val="20"/>
                <w:szCs w:val="20"/>
              </w:rPr>
              <w:t>Biuro LGD</w:t>
            </w:r>
          </w:p>
          <w:p w:rsidR="00E77ED7" w:rsidRPr="00E90FA0" w:rsidRDefault="00E77ED7" w:rsidP="0006577A">
            <w:pPr>
              <w:jc w:val="center"/>
              <w:rPr>
                <w:rFonts w:ascii="Times New Roman" w:hAnsi="Times New Roman" w:cs="Times New Roman"/>
                <w:sz w:val="20"/>
                <w:szCs w:val="20"/>
              </w:rPr>
            </w:pPr>
          </w:p>
        </w:tc>
        <w:tc>
          <w:tcPr>
            <w:tcW w:w="7371" w:type="dxa"/>
            <w:vAlign w:val="center"/>
          </w:tcPr>
          <w:p w:rsidR="00E77ED7" w:rsidRPr="00FE2E20" w:rsidRDefault="00E77ED7" w:rsidP="00B34E2C">
            <w:pPr>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Obsługę techniczną p</w:t>
            </w:r>
            <w:r>
              <w:rPr>
                <w:rFonts w:ascii="Times New Roman" w:hAnsi="Times New Roman" w:cs="Times New Roman"/>
                <w:color w:val="auto"/>
                <w:sz w:val="20"/>
                <w:szCs w:val="20"/>
              </w:rPr>
              <w:t>osiedzenia zapewnia biuro LGD. W trakcie posiedzen</w:t>
            </w:r>
            <w:r w:rsidR="00C42365">
              <w:rPr>
                <w:rFonts w:ascii="Times New Roman" w:hAnsi="Times New Roman" w:cs="Times New Roman"/>
                <w:color w:val="auto"/>
                <w:sz w:val="20"/>
                <w:szCs w:val="20"/>
              </w:rPr>
              <w:t xml:space="preserve">ia Rady przez pracownika biura </w:t>
            </w:r>
            <w:r>
              <w:rPr>
                <w:rFonts w:ascii="Times New Roman" w:hAnsi="Times New Roman" w:cs="Times New Roman"/>
                <w:color w:val="auto"/>
                <w:sz w:val="20"/>
                <w:szCs w:val="20"/>
              </w:rPr>
              <w:t>sporządzany jest protokół</w:t>
            </w:r>
            <w:r w:rsidR="00C42365">
              <w:rPr>
                <w:rFonts w:ascii="Times New Roman" w:hAnsi="Times New Roman" w:cs="Times New Roman"/>
                <w:color w:val="auto"/>
                <w:sz w:val="20"/>
                <w:szCs w:val="20"/>
              </w:rPr>
              <w:t>, który powinien zawierać w szczególności: datę posiedzenia, imiona i nazwiska oraz przynależność do określonego sektora członków Rady i innych osób obecnych na posiedzeniu, stwierdzenie prawomocności posiedzenia, liczbę obecnych członków Rady, przyjęty przez Radę porządek posiedzenia, skład osobowy komisji skrutacyjnej posiedzenia, przedmiot poszczególnych głosowań, informację o członkach Ra</w:t>
            </w:r>
            <w:r w:rsidR="00C2775C">
              <w:rPr>
                <w:rFonts w:ascii="Times New Roman" w:hAnsi="Times New Roman" w:cs="Times New Roman"/>
                <w:color w:val="auto"/>
                <w:sz w:val="20"/>
                <w:szCs w:val="20"/>
              </w:rPr>
              <w:t>dy wyłączonych z oceny operacji</w:t>
            </w:r>
            <w:r w:rsidR="00C2775C">
              <w:rPr>
                <w:rFonts w:ascii="Times New Roman" w:hAnsi="Times New Roman" w:cs="Times New Roman"/>
                <w:color w:val="auto"/>
                <w:sz w:val="20"/>
                <w:szCs w:val="20"/>
              </w:rPr>
              <w:br/>
            </w:r>
            <w:r w:rsidR="00C42365">
              <w:rPr>
                <w:rFonts w:ascii="Times New Roman" w:hAnsi="Times New Roman" w:cs="Times New Roman"/>
                <w:color w:val="auto"/>
                <w:sz w:val="20"/>
                <w:szCs w:val="20"/>
              </w:rPr>
              <w:t>wraz ze wskazaniem, których wniosków przedmiotowe wyłączenie dotyczy, wyniki głosowań</w:t>
            </w:r>
            <w:r>
              <w:rPr>
                <w:rFonts w:ascii="Times New Roman" w:hAnsi="Times New Roman" w:cs="Times New Roman"/>
                <w:color w:val="auto"/>
                <w:sz w:val="20"/>
                <w:szCs w:val="20"/>
              </w:rPr>
              <w:t>. Podpisane przez Przewodnicząceg</w:t>
            </w:r>
            <w:r w:rsidR="00C2775C">
              <w:rPr>
                <w:rFonts w:ascii="Times New Roman" w:hAnsi="Times New Roman" w:cs="Times New Roman"/>
                <w:color w:val="auto"/>
                <w:sz w:val="20"/>
                <w:szCs w:val="20"/>
              </w:rPr>
              <w:t>o Rady protokoły i dokumentacja</w:t>
            </w:r>
            <w:r w:rsidR="00C2775C">
              <w:rPr>
                <w:rFonts w:ascii="Times New Roman" w:hAnsi="Times New Roman" w:cs="Times New Roman"/>
                <w:color w:val="auto"/>
                <w:sz w:val="20"/>
                <w:szCs w:val="20"/>
              </w:rPr>
              <w:br/>
            </w:r>
            <w:r>
              <w:rPr>
                <w:rFonts w:ascii="Times New Roman" w:hAnsi="Times New Roman" w:cs="Times New Roman"/>
                <w:color w:val="auto"/>
                <w:sz w:val="20"/>
                <w:szCs w:val="20"/>
              </w:rPr>
              <w:t>z posiedzeń Rady jest gromadzona i przechowywana w biurze</w:t>
            </w:r>
            <w:r w:rsidR="001208BC">
              <w:rPr>
                <w:rFonts w:ascii="Times New Roman" w:hAnsi="Times New Roman" w:cs="Times New Roman"/>
                <w:color w:val="auto"/>
                <w:sz w:val="20"/>
                <w:szCs w:val="20"/>
              </w:rPr>
              <w:t xml:space="preserve"> LGD</w:t>
            </w:r>
            <w:r>
              <w:rPr>
                <w:rFonts w:ascii="Times New Roman" w:hAnsi="Times New Roman" w:cs="Times New Roman"/>
                <w:color w:val="auto"/>
                <w:sz w:val="20"/>
                <w:szCs w:val="20"/>
              </w:rPr>
              <w:t xml:space="preserve">. </w:t>
            </w:r>
          </w:p>
        </w:tc>
        <w:tc>
          <w:tcPr>
            <w:tcW w:w="3573" w:type="dxa"/>
            <w:vMerge/>
            <w:vAlign w:val="center"/>
          </w:tcPr>
          <w:p w:rsidR="00E77ED7" w:rsidRPr="00E90FA0" w:rsidRDefault="00E77ED7" w:rsidP="0006577A">
            <w:pPr>
              <w:jc w:val="center"/>
              <w:rPr>
                <w:rFonts w:ascii="Times New Roman" w:hAnsi="Times New Roman" w:cs="Times New Roman"/>
                <w:sz w:val="20"/>
                <w:szCs w:val="20"/>
              </w:rPr>
            </w:pPr>
          </w:p>
        </w:tc>
      </w:tr>
    </w:tbl>
    <w:p w:rsidR="00DB2AEB" w:rsidRPr="00AD3E46" w:rsidRDefault="00DB2AEB" w:rsidP="00DB2AEB">
      <w:pPr>
        <w:rPr>
          <w:sz w:val="4"/>
          <w:szCs w:val="4"/>
        </w:rPr>
      </w:pPr>
    </w:p>
    <w:tbl>
      <w:tblPr>
        <w:tblpPr w:leftFromText="141" w:rightFromText="141"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63"/>
      </w:tblGrid>
      <w:tr w:rsidR="00DB2AEB" w:rsidRPr="00E13D49" w:rsidTr="0065011A">
        <w:trPr>
          <w:trHeight w:val="977"/>
        </w:trPr>
        <w:tc>
          <w:tcPr>
            <w:tcW w:w="15163" w:type="dxa"/>
            <w:tcBorders>
              <w:bottom w:val="single" w:sz="4" w:space="0" w:color="auto"/>
            </w:tcBorders>
            <w:shd w:val="clear" w:color="auto" w:fill="8DB3E2"/>
            <w:vAlign w:val="center"/>
          </w:tcPr>
          <w:p w:rsidR="00DB2AEB" w:rsidRPr="00FA2D10" w:rsidRDefault="00DB2AEB" w:rsidP="0011336A">
            <w:pPr>
              <w:numPr>
                <w:ilvl w:val="1"/>
                <w:numId w:val="24"/>
              </w:numPr>
              <w:jc w:val="center"/>
              <w:rPr>
                <w:rFonts w:ascii="Times New Roman" w:hAnsi="Times New Roman" w:cs="Times New Roman"/>
                <w:b/>
                <w:color w:val="auto"/>
              </w:rPr>
            </w:pPr>
            <w:r w:rsidRPr="00E13D49">
              <w:rPr>
                <w:rFonts w:ascii="Times New Roman" w:hAnsi="Times New Roman" w:cs="Times New Roman"/>
                <w:b/>
              </w:rPr>
              <w:t>PROCES PRZEPROWADZANIA OCENY ZGODNOŚCI O</w:t>
            </w:r>
            <w:r>
              <w:rPr>
                <w:rFonts w:ascii="Times New Roman" w:hAnsi="Times New Roman" w:cs="Times New Roman"/>
                <w:b/>
              </w:rPr>
              <w:t xml:space="preserve">PERACJI Z </w:t>
            </w:r>
            <w:r w:rsidR="00011B68">
              <w:rPr>
                <w:rFonts w:ascii="Times New Roman" w:hAnsi="Times New Roman" w:cs="Times New Roman"/>
                <w:b/>
              </w:rPr>
              <w:t>LSR</w:t>
            </w:r>
            <w:r w:rsidRPr="00E13D49">
              <w:rPr>
                <w:rFonts w:ascii="Times New Roman" w:hAnsi="Times New Roman" w:cs="Times New Roman"/>
                <w:b/>
              </w:rPr>
              <w:t xml:space="preserve"> ORAZ </w:t>
            </w:r>
            <w:r w:rsidRPr="00FA2D10">
              <w:rPr>
                <w:rFonts w:ascii="Times New Roman" w:hAnsi="Times New Roman" w:cs="Times New Roman"/>
                <w:b/>
                <w:color w:val="auto"/>
              </w:rPr>
              <w:t xml:space="preserve">WYBORU OPERACJI DO FINANSOWANIA </w:t>
            </w:r>
          </w:p>
          <w:p w:rsidR="00DB2AEB" w:rsidRPr="00E13D49" w:rsidRDefault="00DB2AEB" w:rsidP="0065011A">
            <w:pPr>
              <w:jc w:val="center"/>
              <w:rPr>
                <w:rFonts w:ascii="Times New Roman" w:hAnsi="Times New Roman" w:cs="Times New Roman"/>
                <w:b/>
              </w:rPr>
            </w:pPr>
            <w:r w:rsidRPr="00FA2D10">
              <w:rPr>
                <w:rFonts w:ascii="Times New Roman" w:hAnsi="Times New Roman" w:cs="Times New Roman"/>
                <w:b/>
                <w:color w:val="auto"/>
              </w:rPr>
              <w:t xml:space="preserve">(Po zakończeniu naboru wniosków, ale nie później niż </w:t>
            </w:r>
            <w:r w:rsidRPr="00B40D89">
              <w:rPr>
                <w:rFonts w:ascii="Times New Roman" w:hAnsi="Times New Roman" w:cs="Times New Roman"/>
                <w:b/>
                <w:strike/>
                <w:color w:val="FF0000"/>
              </w:rPr>
              <w:t xml:space="preserve">45 dni </w:t>
            </w:r>
            <w:r w:rsidR="00885C5D" w:rsidRPr="00B40D89">
              <w:rPr>
                <w:rFonts w:ascii="Times New Roman" w:hAnsi="Times New Roman" w:cs="Times New Roman"/>
                <w:b/>
                <w:strike/>
                <w:color w:val="FF0000"/>
              </w:rPr>
              <w:t>(52 dni w przypadku wzywania do wyjaśnień / uzupełnienia dokumentów)</w:t>
            </w:r>
            <w:r w:rsidR="00885C5D" w:rsidRPr="00B40D89">
              <w:rPr>
                <w:rFonts w:ascii="Times New Roman" w:hAnsi="Times New Roman" w:cs="Times New Roman"/>
                <w:b/>
                <w:strike/>
                <w:color w:val="FF0000"/>
              </w:rPr>
              <w:br/>
            </w:r>
            <w:r w:rsidR="00B40D89">
              <w:rPr>
                <w:rFonts w:ascii="Times New Roman" w:hAnsi="Times New Roman" w:cs="Times New Roman"/>
                <w:b/>
                <w:color w:val="FF0000"/>
              </w:rPr>
              <w:t xml:space="preserve">60 dni </w:t>
            </w:r>
            <w:r w:rsidRPr="00FA2D10">
              <w:rPr>
                <w:rFonts w:ascii="Times New Roman" w:hAnsi="Times New Roman" w:cs="Times New Roman"/>
                <w:b/>
                <w:color w:val="auto"/>
              </w:rPr>
              <w:t xml:space="preserve">od dnia następującego po ostatnim dniu terminu </w:t>
            </w:r>
            <w:r w:rsidRPr="00B40D89">
              <w:rPr>
                <w:rFonts w:ascii="Times New Roman" w:hAnsi="Times New Roman" w:cs="Times New Roman"/>
                <w:b/>
                <w:strike/>
                <w:color w:val="FF0000"/>
              </w:rPr>
              <w:t>naboru</w:t>
            </w:r>
            <w:r w:rsidR="00B40D89">
              <w:rPr>
                <w:rFonts w:ascii="Times New Roman" w:hAnsi="Times New Roman" w:cs="Times New Roman"/>
                <w:b/>
                <w:color w:val="FF0000"/>
              </w:rPr>
              <w:t xml:space="preserve"> składania wniosków</w:t>
            </w:r>
            <w:r w:rsidRPr="00FA2D10">
              <w:rPr>
                <w:rFonts w:ascii="Times New Roman" w:hAnsi="Times New Roman" w:cs="Times New Roman"/>
                <w:b/>
                <w:color w:val="auto"/>
              </w:rPr>
              <w:t>)</w:t>
            </w:r>
          </w:p>
        </w:tc>
      </w:tr>
    </w:tbl>
    <w:p w:rsidR="00DB2AEB" w:rsidRPr="00B5423F" w:rsidRDefault="00DB2AEB" w:rsidP="00DB2AEB">
      <w:pPr>
        <w:rPr>
          <w:vanish/>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551"/>
        <w:gridCol w:w="7371"/>
        <w:gridCol w:w="3573"/>
      </w:tblGrid>
      <w:tr w:rsidR="00DB2AEB" w:rsidRPr="00E13D49" w:rsidTr="001B20B1">
        <w:trPr>
          <w:trHeight w:val="567"/>
        </w:trPr>
        <w:tc>
          <w:tcPr>
            <w:tcW w:w="1668" w:type="dxa"/>
            <w:vMerge w:val="restart"/>
            <w:vAlign w:val="center"/>
          </w:tcPr>
          <w:p w:rsidR="00DB2AEB" w:rsidRPr="00E90FA0" w:rsidRDefault="007E75EB" w:rsidP="0006577A">
            <w:pPr>
              <w:jc w:val="center"/>
              <w:rPr>
                <w:rFonts w:ascii="Times New Roman" w:hAnsi="Times New Roman" w:cs="Times New Roman"/>
                <w:sz w:val="20"/>
                <w:szCs w:val="20"/>
                <w:highlight w:val="yellow"/>
              </w:rPr>
            </w:pPr>
            <w:r>
              <w:rPr>
                <w:rFonts w:ascii="Times New Roman" w:hAnsi="Times New Roman" w:cs="Times New Roman"/>
                <w:color w:val="auto"/>
                <w:sz w:val="20"/>
                <w:szCs w:val="20"/>
              </w:rPr>
              <w:t>Ocena zgodności operacji z LSR</w:t>
            </w:r>
            <w:r>
              <w:rPr>
                <w:rFonts w:ascii="Times New Roman" w:hAnsi="Times New Roman" w:cs="Times New Roman"/>
                <w:color w:val="auto"/>
                <w:sz w:val="20"/>
                <w:szCs w:val="20"/>
              </w:rPr>
              <w:br/>
            </w:r>
            <w:r w:rsidR="00DB2AEB" w:rsidRPr="00E90FA0">
              <w:rPr>
                <w:rFonts w:ascii="Times New Roman" w:hAnsi="Times New Roman" w:cs="Times New Roman"/>
                <w:color w:val="auto"/>
                <w:sz w:val="20"/>
                <w:szCs w:val="20"/>
              </w:rPr>
              <w:t>i wyboru operacji oraz ustalenie kwot</w:t>
            </w:r>
            <w:r w:rsidR="00C226AF">
              <w:rPr>
                <w:rFonts w:ascii="Times New Roman" w:hAnsi="Times New Roman" w:cs="Times New Roman"/>
                <w:color w:val="auto"/>
                <w:sz w:val="20"/>
                <w:szCs w:val="20"/>
              </w:rPr>
              <w:t>y</w:t>
            </w:r>
            <w:r w:rsidR="00DB2AEB" w:rsidRPr="00E90FA0">
              <w:rPr>
                <w:rFonts w:ascii="Times New Roman" w:hAnsi="Times New Roman" w:cs="Times New Roman"/>
                <w:color w:val="auto"/>
                <w:sz w:val="20"/>
                <w:szCs w:val="20"/>
              </w:rPr>
              <w:t xml:space="preserve"> wsparcia,</w:t>
            </w:r>
            <w:r w:rsidR="00DB2AEB" w:rsidRPr="00E90FA0">
              <w:rPr>
                <w:rFonts w:ascii="Times New Roman" w:hAnsi="Times New Roman" w:cs="Times New Roman"/>
                <w:b/>
                <w:color w:val="auto"/>
                <w:sz w:val="20"/>
                <w:szCs w:val="20"/>
              </w:rPr>
              <w:t xml:space="preserve"> </w:t>
            </w:r>
            <w:r>
              <w:rPr>
                <w:rFonts w:ascii="Times New Roman" w:hAnsi="Times New Roman" w:cs="Times New Roman"/>
                <w:color w:val="auto"/>
                <w:sz w:val="20"/>
                <w:szCs w:val="20"/>
              </w:rPr>
              <w:t>zgodnie</w:t>
            </w:r>
            <w:r>
              <w:rPr>
                <w:rFonts w:ascii="Times New Roman" w:hAnsi="Times New Roman" w:cs="Times New Roman"/>
                <w:color w:val="auto"/>
                <w:sz w:val="20"/>
                <w:szCs w:val="20"/>
              </w:rPr>
              <w:br/>
            </w:r>
            <w:r w:rsidR="00DB2AEB" w:rsidRPr="006A42E4">
              <w:rPr>
                <w:rFonts w:ascii="Times New Roman" w:hAnsi="Times New Roman" w:cs="Times New Roman"/>
                <w:color w:val="auto"/>
                <w:sz w:val="20"/>
                <w:szCs w:val="20"/>
              </w:rPr>
              <w:t>z regulaminem Rady</w:t>
            </w:r>
          </w:p>
        </w:tc>
        <w:tc>
          <w:tcPr>
            <w:tcW w:w="2551" w:type="dxa"/>
            <w:vAlign w:val="center"/>
          </w:tcPr>
          <w:p w:rsidR="00DB2AEB" w:rsidRPr="00E90FA0" w:rsidRDefault="00DB2AEB" w:rsidP="006A42E4">
            <w:pPr>
              <w:jc w:val="center"/>
              <w:rPr>
                <w:rFonts w:ascii="Times New Roman" w:hAnsi="Times New Roman" w:cs="Times New Roman"/>
                <w:sz w:val="20"/>
                <w:szCs w:val="20"/>
              </w:rPr>
            </w:pPr>
            <w:r w:rsidRPr="00E90FA0">
              <w:rPr>
                <w:rFonts w:ascii="Times New Roman" w:hAnsi="Times New Roman" w:cs="Times New Roman"/>
                <w:sz w:val="20"/>
                <w:szCs w:val="20"/>
              </w:rPr>
              <w:t>Członkowie Rady</w:t>
            </w:r>
          </w:p>
        </w:tc>
        <w:tc>
          <w:tcPr>
            <w:tcW w:w="7371" w:type="dxa"/>
            <w:vAlign w:val="center"/>
          </w:tcPr>
          <w:p w:rsidR="00DB2AEB" w:rsidRPr="00E90FA0" w:rsidRDefault="00DB2AEB" w:rsidP="0006577A">
            <w:pPr>
              <w:jc w:val="both"/>
              <w:rPr>
                <w:rFonts w:ascii="Times New Roman" w:hAnsi="Times New Roman" w:cs="Times New Roman"/>
                <w:color w:val="0070C0"/>
                <w:sz w:val="20"/>
                <w:szCs w:val="20"/>
              </w:rPr>
            </w:pPr>
            <w:r w:rsidRPr="00E90FA0">
              <w:rPr>
                <w:rFonts w:ascii="Times New Roman" w:hAnsi="Times New Roman" w:cs="Times New Roman"/>
                <w:sz w:val="20"/>
                <w:szCs w:val="20"/>
              </w:rPr>
              <w:t>Podpisanie listy obecności na posiedzeniu rady z podziałem na sektory.</w:t>
            </w:r>
          </w:p>
        </w:tc>
        <w:tc>
          <w:tcPr>
            <w:tcW w:w="3573" w:type="dxa"/>
          </w:tcPr>
          <w:p w:rsidR="00DB2AEB" w:rsidRPr="00E90FA0" w:rsidRDefault="00DB2AEB" w:rsidP="0006577A">
            <w:pPr>
              <w:jc w:val="center"/>
              <w:rPr>
                <w:rFonts w:ascii="Times New Roman" w:hAnsi="Times New Roman" w:cs="Times New Roman"/>
                <w:color w:val="auto"/>
                <w:sz w:val="20"/>
                <w:szCs w:val="20"/>
              </w:rPr>
            </w:pPr>
          </w:p>
        </w:tc>
      </w:tr>
      <w:tr w:rsidR="00DB2AEB" w:rsidRPr="00E13D49" w:rsidTr="0006577A">
        <w:trPr>
          <w:trHeight w:val="118"/>
        </w:trPr>
        <w:tc>
          <w:tcPr>
            <w:tcW w:w="1668" w:type="dxa"/>
            <w:vMerge/>
          </w:tcPr>
          <w:p w:rsidR="00DB2AEB" w:rsidRPr="00E90FA0" w:rsidRDefault="00DB2AEB" w:rsidP="0006577A">
            <w:pPr>
              <w:rPr>
                <w:rFonts w:ascii="Times New Roman" w:hAnsi="Times New Roman" w:cs="Times New Roman"/>
                <w:sz w:val="20"/>
                <w:szCs w:val="20"/>
              </w:rPr>
            </w:pPr>
          </w:p>
        </w:tc>
        <w:tc>
          <w:tcPr>
            <w:tcW w:w="2551" w:type="dxa"/>
            <w:vAlign w:val="center"/>
          </w:tcPr>
          <w:p w:rsidR="00B10379" w:rsidRPr="00B10379" w:rsidRDefault="00B10379" w:rsidP="0006577A">
            <w:pPr>
              <w:jc w:val="center"/>
              <w:rPr>
                <w:rFonts w:ascii="Times New Roman" w:hAnsi="Times New Roman" w:cs="Times New Roman"/>
                <w:sz w:val="4"/>
                <w:szCs w:val="4"/>
              </w:rPr>
            </w:pPr>
          </w:p>
          <w:p w:rsidR="00DB2AEB"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Przewodniczący Rady (lub w zastępstwie Wiceprzewodniczący Rady)</w:t>
            </w:r>
          </w:p>
          <w:p w:rsidR="00B10379" w:rsidRPr="00B10379" w:rsidRDefault="00B10379" w:rsidP="0006577A">
            <w:pPr>
              <w:jc w:val="center"/>
              <w:rPr>
                <w:rFonts w:ascii="Times New Roman" w:hAnsi="Times New Roman" w:cs="Times New Roman"/>
                <w:sz w:val="4"/>
                <w:szCs w:val="4"/>
              </w:rPr>
            </w:pPr>
          </w:p>
        </w:tc>
        <w:tc>
          <w:tcPr>
            <w:tcW w:w="7371" w:type="dxa"/>
            <w:vAlign w:val="center"/>
          </w:tcPr>
          <w:p w:rsidR="00DB2AEB" w:rsidRPr="00E90FA0" w:rsidRDefault="00DB2AEB" w:rsidP="0051516F">
            <w:pPr>
              <w:jc w:val="both"/>
              <w:rPr>
                <w:rFonts w:ascii="Times New Roman" w:hAnsi="Times New Roman" w:cs="Times New Roman"/>
                <w:sz w:val="20"/>
                <w:szCs w:val="20"/>
              </w:rPr>
            </w:pPr>
            <w:r w:rsidRPr="00E90FA0">
              <w:rPr>
                <w:rFonts w:ascii="Times New Roman" w:hAnsi="Times New Roman" w:cs="Times New Roman"/>
                <w:color w:val="auto"/>
                <w:sz w:val="20"/>
                <w:szCs w:val="20"/>
              </w:rPr>
              <w:t>Otwarcie posiedzenia, przedstawienie porządku obrad, sprawdzenia quorum obrad. Stwierdzenie prawomocności obrad. Powołanie komisji skrutacyjnej</w:t>
            </w:r>
            <w:r w:rsidR="0051516F">
              <w:rPr>
                <w:rFonts w:ascii="Times New Roman" w:hAnsi="Times New Roman" w:cs="Times New Roman"/>
                <w:color w:val="FF0000"/>
                <w:sz w:val="20"/>
                <w:szCs w:val="20"/>
              </w:rPr>
              <w:t>.</w:t>
            </w:r>
          </w:p>
        </w:tc>
        <w:tc>
          <w:tcPr>
            <w:tcW w:w="3573" w:type="dxa"/>
          </w:tcPr>
          <w:p w:rsidR="00DB2AEB" w:rsidRPr="00E90FA0" w:rsidRDefault="00DB2AEB" w:rsidP="0006577A">
            <w:pPr>
              <w:jc w:val="center"/>
              <w:rPr>
                <w:rFonts w:ascii="Times New Roman" w:hAnsi="Times New Roman" w:cs="Times New Roman"/>
                <w:sz w:val="20"/>
                <w:szCs w:val="20"/>
              </w:rPr>
            </w:pPr>
          </w:p>
        </w:tc>
      </w:tr>
      <w:tr w:rsidR="00DB2AEB" w:rsidRPr="00E13D49" w:rsidTr="002920E7">
        <w:trPr>
          <w:trHeight w:val="118"/>
        </w:trPr>
        <w:tc>
          <w:tcPr>
            <w:tcW w:w="1668" w:type="dxa"/>
            <w:vMerge/>
          </w:tcPr>
          <w:p w:rsidR="00DB2AEB" w:rsidRPr="00E90FA0" w:rsidRDefault="00DB2AEB" w:rsidP="0006577A">
            <w:pPr>
              <w:rPr>
                <w:rFonts w:ascii="Times New Roman" w:hAnsi="Times New Roman" w:cs="Times New Roman"/>
                <w:sz w:val="20"/>
                <w:szCs w:val="20"/>
              </w:rPr>
            </w:pPr>
          </w:p>
        </w:tc>
        <w:tc>
          <w:tcPr>
            <w:tcW w:w="2551" w:type="dxa"/>
            <w:vAlign w:val="center"/>
          </w:tcPr>
          <w:p w:rsidR="00DB2AEB" w:rsidRPr="00E90FA0" w:rsidRDefault="00DB2AEB" w:rsidP="00CA2F0D">
            <w:pPr>
              <w:jc w:val="center"/>
              <w:rPr>
                <w:rFonts w:ascii="Times New Roman" w:hAnsi="Times New Roman" w:cs="Times New Roman"/>
                <w:color w:val="auto"/>
                <w:sz w:val="20"/>
                <w:szCs w:val="20"/>
              </w:rPr>
            </w:pPr>
            <w:r w:rsidRPr="00E90FA0">
              <w:rPr>
                <w:rFonts w:ascii="Times New Roman" w:hAnsi="Times New Roman" w:cs="Times New Roman"/>
                <w:color w:val="auto"/>
                <w:sz w:val="20"/>
                <w:szCs w:val="20"/>
              </w:rPr>
              <w:t xml:space="preserve">Członkowie Rady/Pracownik biura LGD </w:t>
            </w:r>
          </w:p>
        </w:tc>
        <w:tc>
          <w:tcPr>
            <w:tcW w:w="7371" w:type="dxa"/>
          </w:tcPr>
          <w:p w:rsidR="00DB2AEB" w:rsidRPr="006A42E4" w:rsidRDefault="00DB2AEB" w:rsidP="0006577A">
            <w:pPr>
              <w:jc w:val="both"/>
              <w:rPr>
                <w:rFonts w:ascii="Times New Roman" w:hAnsi="Times New Roman" w:cs="Times New Roman"/>
                <w:color w:val="auto"/>
                <w:sz w:val="20"/>
                <w:szCs w:val="20"/>
              </w:rPr>
            </w:pPr>
            <w:r w:rsidRPr="006A42E4">
              <w:rPr>
                <w:rFonts w:ascii="Times New Roman" w:hAnsi="Times New Roman" w:cs="Times New Roman"/>
                <w:color w:val="auto"/>
                <w:sz w:val="20"/>
                <w:szCs w:val="20"/>
              </w:rPr>
              <w:t>Przed przystąpieniem do oceny operacji złożonych w ramach danego naboru, każdy Członek Rady podpisuje deklarację poufności i bezst</w:t>
            </w:r>
            <w:r w:rsidR="007E75EB">
              <w:rPr>
                <w:rFonts w:ascii="Times New Roman" w:hAnsi="Times New Roman" w:cs="Times New Roman"/>
                <w:color w:val="auto"/>
                <w:sz w:val="20"/>
                <w:szCs w:val="20"/>
              </w:rPr>
              <w:t>ronności zawierającą informację</w:t>
            </w:r>
            <w:r w:rsidR="007E75EB">
              <w:rPr>
                <w:rFonts w:ascii="Times New Roman" w:hAnsi="Times New Roman" w:cs="Times New Roman"/>
                <w:color w:val="auto"/>
                <w:sz w:val="20"/>
                <w:szCs w:val="20"/>
              </w:rPr>
              <w:br/>
            </w:r>
            <w:r w:rsidRPr="006A42E4">
              <w:rPr>
                <w:rFonts w:ascii="Times New Roman" w:hAnsi="Times New Roman" w:cs="Times New Roman"/>
                <w:color w:val="auto"/>
                <w:sz w:val="20"/>
                <w:szCs w:val="20"/>
              </w:rPr>
              <w:t xml:space="preserve">o ewentualnych </w:t>
            </w:r>
            <w:r w:rsidRPr="00B96EC1">
              <w:rPr>
                <w:rFonts w:ascii="Times New Roman" w:hAnsi="Times New Roman" w:cs="Times New Roman"/>
                <w:color w:val="auto"/>
                <w:sz w:val="20"/>
                <w:szCs w:val="20"/>
              </w:rPr>
              <w:t>wyłączeniach</w:t>
            </w:r>
            <w:r w:rsidRPr="006A42E4">
              <w:rPr>
                <w:rFonts w:ascii="Times New Roman" w:hAnsi="Times New Roman" w:cs="Times New Roman"/>
                <w:color w:val="auto"/>
                <w:sz w:val="20"/>
                <w:szCs w:val="20"/>
              </w:rPr>
              <w:t xml:space="preserve"> z oceny oraz oświadczenie, że członek Rady zapoznał się z procedurą wyboru i oceny operacji.</w:t>
            </w:r>
          </w:p>
          <w:p w:rsidR="00DB2AEB" w:rsidRPr="000A5BD1" w:rsidRDefault="00DB2AEB" w:rsidP="0006577A">
            <w:pPr>
              <w:jc w:val="both"/>
              <w:rPr>
                <w:rFonts w:ascii="Times New Roman" w:hAnsi="Times New Roman" w:cs="Times New Roman"/>
                <w:color w:val="auto"/>
                <w:sz w:val="10"/>
                <w:szCs w:val="10"/>
              </w:rPr>
            </w:pPr>
          </w:p>
          <w:p w:rsidR="00DB2AEB" w:rsidRPr="006A42E4" w:rsidRDefault="00DB2AEB" w:rsidP="0006577A">
            <w:pPr>
              <w:jc w:val="both"/>
              <w:rPr>
                <w:rFonts w:ascii="Times New Roman" w:hAnsi="Times New Roman" w:cs="Times New Roman"/>
                <w:color w:val="auto"/>
                <w:sz w:val="20"/>
                <w:szCs w:val="20"/>
              </w:rPr>
            </w:pPr>
            <w:r w:rsidRPr="006A42E4">
              <w:rPr>
                <w:rFonts w:ascii="Times New Roman" w:hAnsi="Times New Roman" w:cs="Times New Roman"/>
                <w:color w:val="auto"/>
                <w:sz w:val="20"/>
                <w:szCs w:val="20"/>
              </w:rPr>
              <w:t>Na podstawie złożonych deklaracji Pracownik biura LGD wypełnia Rejestr interesów członków Rady LGD</w:t>
            </w:r>
            <w:r w:rsidR="00ED7170">
              <w:rPr>
                <w:rFonts w:ascii="Times New Roman" w:hAnsi="Times New Roman" w:cs="Times New Roman"/>
                <w:color w:val="auto"/>
                <w:sz w:val="20"/>
                <w:szCs w:val="20"/>
              </w:rPr>
              <w:t>.</w:t>
            </w:r>
          </w:p>
        </w:tc>
        <w:tc>
          <w:tcPr>
            <w:tcW w:w="3573" w:type="dxa"/>
            <w:vAlign w:val="center"/>
          </w:tcPr>
          <w:p w:rsidR="00DB2AEB" w:rsidRPr="006A42E4" w:rsidRDefault="00D856DB" w:rsidP="002920E7">
            <w:pPr>
              <w:jc w:val="center"/>
              <w:rPr>
                <w:rFonts w:ascii="Times New Roman" w:hAnsi="Times New Roman" w:cs="Times New Roman"/>
                <w:sz w:val="20"/>
                <w:szCs w:val="20"/>
              </w:rPr>
            </w:pPr>
            <w:r>
              <w:rPr>
                <w:rFonts w:ascii="Times New Roman" w:hAnsi="Times New Roman" w:cs="Times New Roman"/>
                <w:sz w:val="20"/>
                <w:szCs w:val="20"/>
              </w:rPr>
              <w:t>Deklaracja</w:t>
            </w:r>
            <w:r w:rsidR="00DB2AEB" w:rsidRPr="006A42E4">
              <w:rPr>
                <w:rFonts w:ascii="Times New Roman" w:hAnsi="Times New Roman" w:cs="Times New Roman"/>
                <w:sz w:val="20"/>
                <w:szCs w:val="20"/>
              </w:rPr>
              <w:t xml:space="preserve"> poufności i bezstronności</w:t>
            </w:r>
          </w:p>
          <w:p w:rsidR="002920E7" w:rsidRPr="002920E7" w:rsidRDefault="002920E7" w:rsidP="002920E7">
            <w:pPr>
              <w:jc w:val="center"/>
              <w:rPr>
                <w:rFonts w:ascii="Times New Roman" w:hAnsi="Times New Roman" w:cs="Times New Roman"/>
                <w:sz w:val="10"/>
                <w:szCs w:val="10"/>
              </w:rPr>
            </w:pPr>
          </w:p>
          <w:p w:rsidR="00DB2AEB" w:rsidRPr="002920E7" w:rsidRDefault="00DB2AEB" w:rsidP="002920E7">
            <w:pPr>
              <w:jc w:val="center"/>
              <w:rPr>
                <w:rFonts w:ascii="Times New Roman" w:hAnsi="Times New Roman" w:cs="Times New Roman"/>
                <w:sz w:val="20"/>
                <w:szCs w:val="20"/>
              </w:rPr>
            </w:pPr>
            <w:r w:rsidRPr="006A42E4">
              <w:rPr>
                <w:rFonts w:ascii="Times New Roman" w:hAnsi="Times New Roman" w:cs="Times New Roman"/>
                <w:sz w:val="20"/>
                <w:szCs w:val="20"/>
              </w:rPr>
              <w:t>Rejestr interesów członków Rady LGD</w:t>
            </w:r>
          </w:p>
        </w:tc>
      </w:tr>
      <w:tr w:rsidR="00DB2AEB" w:rsidRPr="00E13D49" w:rsidTr="00F97B86">
        <w:trPr>
          <w:trHeight w:val="1311"/>
        </w:trPr>
        <w:tc>
          <w:tcPr>
            <w:tcW w:w="1668" w:type="dxa"/>
            <w:vMerge/>
          </w:tcPr>
          <w:p w:rsidR="00DB2AEB" w:rsidRPr="00E90FA0" w:rsidRDefault="00DB2AEB" w:rsidP="0006577A">
            <w:pPr>
              <w:rPr>
                <w:rFonts w:ascii="Times New Roman" w:hAnsi="Times New Roman" w:cs="Times New Roman"/>
                <w:sz w:val="20"/>
                <w:szCs w:val="20"/>
              </w:rPr>
            </w:pPr>
          </w:p>
        </w:tc>
        <w:tc>
          <w:tcPr>
            <w:tcW w:w="2551" w:type="dxa"/>
            <w:vAlign w:val="center"/>
          </w:tcPr>
          <w:p w:rsidR="00DB2AEB" w:rsidRPr="00E90FA0" w:rsidRDefault="00DB2AEB" w:rsidP="0006577A">
            <w:pPr>
              <w:jc w:val="center"/>
              <w:rPr>
                <w:rFonts w:ascii="Times New Roman" w:hAnsi="Times New Roman" w:cs="Times New Roman"/>
                <w:bCs/>
                <w:sz w:val="20"/>
                <w:szCs w:val="20"/>
              </w:rPr>
            </w:pPr>
            <w:r w:rsidRPr="00E90FA0">
              <w:rPr>
                <w:rFonts w:ascii="Times New Roman" w:hAnsi="Times New Roman" w:cs="Times New Roman"/>
                <w:bCs/>
                <w:sz w:val="20"/>
                <w:szCs w:val="20"/>
              </w:rPr>
              <w:t>Przewodniczący Rady</w:t>
            </w:r>
          </w:p>
          <w:p w:rsidR="00DB2AEB" w:rsidRPr="00E90FA0" w:rsidRDefault="00DB2AEB" w:rsidP="0006577A">
            <w:pPr>
              <w:jc w:val="center"/>
              <w:rPr>
                <w:rFonts w:ascii="Times New Roman" w:hAnsi="Times New Roman" w:cs="Times New Roman"/>
                <w:strike/>
                <w:sz w:val="20"/>
                <w:szCs w:val="20"/>
              </w:rPr>
            </w:pPr>
            <w:r w:rsidRPr="00E90FA0">
              <w:rPr>
                <w:rFonts w:ascii="Times New Roman" w:hAnsi="Times New Roman" w:cs="Times New Roman"/>
                <w:sz w:val="20"/>
                <w:szCs w:val="20"/>
              </w:rPr>
              <w:t>(lub w zastępstwie Wiceprzewodniczący Rady)</w:t>
            </w:r>
          </w:p>
        </w:tc>
        <w:tc>
          <w:tcPr>
            <w:tcW w:w="7371" w:type="dxa"/>
            <w:shd w:val="clear" w:color="auto" w:fill="auto"/>
            <w:vAlign w:val="center"/>
          </w:tcPr>
          <w:p w:rsidR="00DB2AEB" w:rsidRPr="00D86220" w:rsidRDefault="00DB2AEB" w:rsidP="00ED7170">
            <w:pPr>
              <w:pStyle w:val="Akapitzlist"/>
              <w:ind w:left="0"/>
              <w:jc w:val="both"/>
              <w:rPr>
                <w:rFonts w:ascii="Times New Roman" w:hAnsi="Times New Roman"/>
                <w:bCs/>
                <w:color w:val="auto"/>
                <w:sz w:val="20"/>
                <w:szCs w:val="20"/>
              </w:rPr>
            </w:pPr>
            <w:r w:rsidRPr="00D86220">
              <w:rPr>
                <w:rFonts w:ascii="Times New Roman" w:hAnsi="Times New Roman"/>
                <w:bCs/>
                <w:color w:val="auto"/>
                <w:sz w:val="20"/>
                <w:szCs w:val="20"/>
              </w:rPr>
              <w:t>Głosowanie w sprawie wyłączenia członka Rady z oceny.</w:t>
            </w:r>
          </w:p>
          <w:p w:rsidR="00DB2AEB" w:rsidRPr="00D86220" w:rsidRDefault="00DB2AEB" w:rsidP="00ED7170">
            <w:pPr>
              <w:pStyle w:val="Akapitzlist"/>
              <w:ind w:left="0"/>
              <w:jc w:val="both"/>
              <w:rPr>
                <w:rFonts w:ascii="Times New Roman" w:hAnsi="Times New Roman"/>
                <w:bCs/>
                <w:color w:val="auto"/>
                <w:sz w:val="20"/>
                <w:szCs w:val="20"/>
              </w:rPr>
            </w:pPr>
            <w:r w:rsidRPr="00D86220">
              <w:rPr>
                <w:rFonts w:ascii="Times New Roman" w:hAnsi="Times New Roman"/>
                <w:bCs/>
                <w:color w:val="auto"/>
                <w:sz w:val="20"/>
                <w:szCs w:val="20"/>
              </w:rPr>
              <w:t xml:space="preserve">W przypadku, gdy po zapoznaniu się z rejestrem interesów występują dalsze wątpliwości co do bezstronności członka Rady w odniesieniu do danej operacji, Przewodniczący Rady przeprowadza głosowanie w sprawie wykluczenia Członka z oceny. </w:t>
            </w:r>
          </w:p>
          <w:p w:rsidR="00DB2AEB" w:rsidRPr="00F97B86" w:rsidRDefault="00DB2AEB" w:rsidP="00ED7170">
            <w:pPr>
              <w:pStyle w:val="Akapitzlist"/>
              <w:ind w:left="0"/>
              <w:jc w:val="both"/>
              <w:rPr>
                <w:rFonts w:ascii="Times New Roman" w:hAnsi="Times New Roman"/>
                <w:bCs/>
                <w:color w:val="auto"/>
                <w:sz w:val="20"/>
                <w:szCs w:val="20"/>
              </w:rPr>
            </w:pPr>
            <w:r w:rsidRPr="00D86220">
              <w:rPr>
                <w:rFonts w:ascii="Times New Roman" w:hAnsi="Times New Roman"/>
                <w:bCs/>
                <w:color w:val="auto"/>
                <w:sz w:val="20"/>
                <w:szCs w:val="20"/>
              </w:rPr>
              <w:t>Decyzję Rady odnotowuje się w protokole z posiedzenia oraz rejestrze interesów.</w:t>
            </w:r>
          </w:p>
        </w:tc>
        <w:tc>
          <w:tcPr>
            <w:tcW w:w="3573" w:type="dxa"/>
          </w:tcPr>
          <w:p w:rsidR="00DB2AEB" w:rsidRPr="006A42E4" w:rsidRDefault="00DB2AEB" w:rsidP="0006577A">
            <w:pPr>
              <w:jc w:val="center"/>
              <w:rPr>
                <w:rFonts w:ascii="Times New Roman" w:hAnsi="Times New Roman" w:cs="Times New Roman"/>
                <w:sz w:val="20"/>
                <w:szCs w:val="20"/>
              </w:rPr>
            </w:pPr>
          </w:p>
        </w:tc>
      </w:tr>
      <w:tr w:rsidR="00DB2AEB" w:rsidRPr="00E13D49" w:rsidTr="00336090">
        <w:trPr>
          <w:trHeight w:val="1209"/>
        </w:trPr>
        <w:tc>
          <w:tcPr>
            <w:tcW w:w="1668" w:type="dxa"/>
            <w:vMerge/>
          </w:tcPr>
          <w:p w:rsidR="00DB2AEB" w:rsidRPr="00E90FA0" w:rsidRDefault="00DB2AEB" w:rsidP="0006577A">
            <w:pPr>
              <w:rPr>
                <w:rFonts w:ascii="Times New Roman" w:hAnsi="Times New Roman" w:cs="Times New Roman"/>
                <w:sz w:val="20"/>
                <w:szCs w:val="20"/>
              </w:rPr>
            </w:pPr>
          </w:p>
        </w:tc>
        <w:tc>
          <w:tcPr>
            <w:tcW w:w="2551" w:type="dxa"/>
            <w:vAlign w:val="center"/>
          </w:tcPr>
          <w:p w:rsidR="00DB2AEB" w:rsidRPr="00BB4878" w:rsidRDefault="009C3069" w:rsidP="00005603">
            <w:pPr>
              <w:jc w:val="center"/>
              <w:rPr>
                <w:rFonts w:ascii="Times New Roman" w:hAnsi="Times New Roman" w:cs="Times New Roman"/>
                <w:color w:val="auto"/>
                <w:sz w:val="20"/>
                <w:szCs w:val="20"/>
              </w:rPr>
            </w:pPr>
            <w:r>
              <w:rPr>
                <w:rFonts w:ascii="Times New Roman" w:hAnsi="Times New Roman" w:cs="Times New Roman"/>
                <w:color w:val="auto"/>
                <w:sz w:val="20"/>
                <w:szCs w:val="20"/>
              </w:rPr>
              <w:t>Komisja skrutacyjna</w:t>
            </w:r>
          </w:p>
        </w:tc>
        <w:tc>
          <w:tcPr>
            <w:tcW w:w="7371" w:type="dxa"/>
            <w:vAlign w:val="center"/>
          </w:tcPr>
          <w:p w:rsidR="00DB2AEB" w:rsidRPr="00114088" w:rsidRDefault="00DB2AEB" w:rsidP="00ED7170">
            <w:pPr>
              <w:jc w:val="both"/>
              <w:rPr>
                <w:rFonts w:ascii="Times New Roman" w:hAnsi="Times New Roman" w:cs="Times New Roman"/>
                <w:sz w:val="20"/>
                <w:szCs w:val="20"/>
              </w:rPr>
            </w:pPr>
            <w:r w:rsidRPr="006A42E4">
              <w:rPr>
                <w:rFonts w:ascii="Times New Roman" w:hAnsi="Times New Roman" w:cs="Times New Roman"/>
                <w:sz w:val="20"/>
                <w:szCs w:val="20"/>
              </w:rPr>
              <w:t>Obliczanie wyników poszczególnych głosowań, w tym zachowania parytetu równowagi sektorowej.</w:t>
            </w:r>
            <w:r w:rsidR="00114088">
              <w:rPr>
                <w:rFonts w:ascii="Times New Roman" w:hAnsi="Times New Roman" w:cs="Times New Roman"/>
                <w:sz w:val="20"/>
                <w:szCs w:val="20"/>
              </w:rPr>
              <w:t xml:space="preserve"> </w:t>
            </w:r>
            <w:r w:rsidRPr="006A42E4">
              <w:rPr>
                <w:rFonts w:ascii="Times New Roman" w:hAnsi="Times New Roman" w:cs="Times New Roman"/>
                <w:sz w:val="20"/>
                <w:szCs w:val="20"/>
              </w:rPr>
              <w:t>Czuwanie nad prawidłowym przebiegiem procesu oceny i wyboru, poprawnością wypełniania kart oceny, zg</w:t>
            </w:r>
            <w:r w:rsidR="00EB75DF">
              <w:rPr>
                <w:rFonts w:ascii="Times New Roman" w:hAnsi="Times New Roman" w:cs="Times New Roman"/>
                <w:sz w:val="20"/>
                <w:szCs w:val="20"/>
              </w:rPr>
              <w:t>odności formalnej. Sprawdzanie</w:t>
            </w:r>
            <w:r w:rsidRPr="006A42E4">
              <w:rPr>
                <w:rFonts w:ascii="Times New Roman" w:hAnsi="Times New Roman" w:cs="Times New Roman"/>
                <w:sz w:val="20"/>
                <w:szCs w:val="20"/>
              </w:rPr>
              <w:t xml:space="preserve"> zbieżności</w:t>
            </w:r>
            <w:r w:rsidR="00C535C2">
              <w:rPr>
                <w:rFonts w:ascii="Times New Roman" w:hAnsi="Times New Roman" w:cs="Times New Roman"/>
                <w:sz w:val="20"/>
                <w:szCs w:val="20"/>
              </w:rPr>
              <w:t xml:space="preserve"> </w:t>
            </w:r>
            <w:r w:rsidRPr="006A42E4">
              <w:rPr>
                <w:rFonts w:ascii="Times New Roman" w:hAnsi="Times New Roman" w:cs="Times New Roman"/>
                <w:sz w:val="20"/>
                <w:szCs w:val="20"/>
              </w:rPr>
              <w:t>/rozbieżności ocen na podstawie złożonych kart oceny</w:t>
            </w:r>
            <w:r w:rsidR="000D6E2E">
              <w:rPr>
                <w:rFonts w:ascii="Times New Roman" w:hAnsi="Times New Roman" w:cs="Times New Roman"/>
                <w:sz w:val="20"/>
                <w:szCs w:val="20"/>
              </w:rPr>
              <w:t>. Kontroluje prawomocność posiedzenia rady.</w:t>
            </w:r>
          </w:p>
        </w:tc>
        <w:tc>
          <w:tcPr>
            <w:tcW w:w="3573" w:type="dxa"/>
          </w:tcPr>
          <w:p w:rsidR="00DB2AEB" w:rsidRPr="006A42E4" w:rsidRDefault="00DB2AEB" w:rsidP="0006577A">
            <w:pPr>
              <w:jc w:val="center"/>
              <w:rPr>
                <w:rFonts w:ascii="Times New Roman" w:hAnsi="Times New Roman" w:cs="Times New Roman"/>
                <w:sz w:val="20"/>
                <w:szCs w:val="20"/>
              </w:rPr>
            </w:pPr>
          </w:p>
        </w:tc>
      </w:tr>
      <w:tr w:rsidR="00DB2AEB" w:rsidRPr="00E13D49" w:rsidTr="00B516C3">
        <w:trPr>
          <w:trHeight w:val="2268"/>
        </w:trPr>
        <w:tc>
          <w:tcPr>
            <w:tcW w:w="1668" w:type="dxa"/>
            <w:vMerge/>
          </w:tcPr>
          <w:p w:rsidR="00DB2AEB" w:rsidRPr="00E90FA0" w:rsidRDefault="00DB2AEB" w:rsidP="0006577A">
            <w:pPr>
              <w:rPr>
                <w:rFonts w:ascii="Times New Roman" w:hAnsi="Times New Roman" w:cs="Times New Roman"/>
                <w:sz w:val="20"/>
                <w:szCs w:val="20"/>
              </w:rPr>
            </w:pPr>
          </w:p>
        </w:tc>
        <w:tc>
          <w:tcPr>
            <w:tcW w:w="2551" w:type="dxa"/>
            <w:vAlign w:val="center"/>
          </w:tcPr>
          <w:p w:rsidR="00DB2AEB" w:rsidRPr="00E90FA0" w:rsidRDefault="00DB2AEB" w:rsidP="009C3069">
            <w:pPr>
              <w:jc w:val="center"/>
              <w:rPr>
                <w:rFonts w:ascii="Times New Roman" w:hAnsi="Times New Roman" w:cs="Times New Roman"/>
                <w:sz w:val="20"/>
                <w:szCs w:val="20"/>
              </w:rPr>
            </w:pPr>
            <w:r w:rsidRPr="00E90FA0">
              <w:rPr>
                <w:rFonts w:ascii="Times New Roman" w:hAnsi="Times New Roman" w:cs="Times New Roman"/>
                <w:color w:val="auto"/>
                <w:sz w:val="20"/>
                <w:szCs w:val="20"/>
              </w:rPr>
              <w:t xml:space="preserve">Przewodniczący Rady (lub w zastępstwie Wiceprzewodniczący Rady) </w:t>
            </w:r>
          </w:p>
        </w:tc>
        <w:tc>
          <w:tcPr>
            <w:tcW w:w="7371" w:type="dxa"/>
            <w:shd w:val="clear" w:color="auto" w:fill="auto"/>
            <w:vAlign w:val="center"/>
          </w:tcPr>
          <w:p w:rsidR="00DB2AEB" w:rsidRDefault="00DB2AEB" w:rsidP="00ED7170">
            <w:pPr>
              <w:jc w:val="both"/>
              <w:rPr>
                <w:rFonts w:ascii="Times New Roman" w:hAnsi="Times New Roman" w:cs="Times New Roman"/>
                <w:sz w:val="20"/>
                <w:szCs w:val="20"/>
              </w:rPr>
            </w:pPr>
            <w:r w:rsidRPr="00E90FA0">
              <w:rPr>
                <w:rFonts w:ascii="Times New Roman" w:hAnsi="Times New Roman" w:cs="Times New Roman"/>
                <w:sz w:val="20"/>
                <w:szCs w:val="20"/>
              </w:rPr>
              <w:t>Stwierdzenie prawomocności obrad.</w:t>
            </w:r>
            <w:r w:rsidR="006D13B2">
              <w:rPr>
                <w:rFonts w:ascii="Times New Roman" w:hAnsi="Times New Roman" w:cs="Times New Roman"/>
                <w:sz w:val="20"/>
                <w:szCs w:val="20"/>
              </w:rPr>
              <w:t xml:space="preserve"> </w:t>
            </w:r>
            <w:r w:rsidRPr="00E90FA0">
              <w:rPr>
                <w:rFonts w:ascii="Times New Roman" w:hAnsi="Times New Roman" w:cs="Times New Roman"/>
                <w:sz w:val="20"/>
                <w:szCs w:val="20"/>
              </w:rPr>
              <w:t>Sprawdzanie zachowania parytetów, o których mowa w art. 32 ust.2 lit b rozporządzenia 1303/2013 -</w:t>
            </w:r>
            <w:r w:rsidR="006308D5">
              <w:rPr>
                <w:rFonts w:ascii="Times New Roman" w:hAnsi="Times New Roman" w:cs="Times New Roman"/>
                <w:sz w:val="20"/>
                <w:szCs w:val="20"/>
              </w:rPr>
              <w:t xml:space="preserve"> </w:t>
            </w:r>
            <w:r w:rsidRPr="00E90FA0">
              <w:rPr>
                <w:rFonts w:ascii="Times New Roman" w:hAnsi="Times New Roman" w:cs="Times New Roman"/>
                <w:sz w:val="20"/>
                <w:szCs w:val="20"/>
              </w:rPr>
              <w:t xml:space="preserve"> na poziomie podejmowania decyzji ani władze publiczne, ani żadna z grup interesu nie posiada więcej niż 49% praw głosu; oraz art. 34 ust.3 lit b rozporządzenia 130</w:t>
            </w:r>
            <w:r w:rsidR="00E71DB3">
              <w:rPr>
                <w:rFonts w:ascii="Times New Roman" w:hAnsi="Times New Roman" w:cs="Times New Roman"/>
                <w:sz w:val="20"/>
                <w:szCs w:val="20"/>
              </w:rPr>
              <w:t>3/2013 – co najmniej 50% głosów</w:t>
            </w:r>
            <w:r w:rsidR="00E71DB3">
              <w:rPr>
                <w:rFonts w:ascii="Times New Roman" w:hAnsi="Times New Roman" w:cs="Times New Roman"/>
                <w:sz w:val="20"/>
                <w:szCs w:val="20"/>
              </w:rPr>
              <w:br/>
            </w:r>
            <w:r w:rsidRPr="00E90FA0">
              <w:rPr>
                <w:rFonts w:ascii="Times New Roman" w:hAnsi="Times New Roman" w:cs="Times New Roman"/>
                <w:sz w:val="20"/>
                <w:szCs w:val="20"/>
              </w:rPr>
              <w:t>w decyzjach dotyczących wyboru pochodzi od partnerów niebędący</w:t>
            </w:r>
            <w:r w:rsidRPr="00005603">
              <w:rPr>
                <w:rFonts w:ascii="Times New Roman" w:hAnsi="Times New Roman" w:cs="Times New Roman"/>
                <w:sz w:val="20"/>
                <w:szCs w:val="20"/>
              </w:rPr>
              <w:t>ch instytucjami publicznymi</w:t>
            </w:r>
            <w:r w:rsidRPr="00AD317C">
              <w:rPr>
                <w:rFonts w:ascii="Times New Roman" w:hAnsi="Times New Roman" w:cs="Times New Roman"/>
                <w:b/>
                <w:sz w:val="20"/>
                <w:szCs w:val="20"/>
              </w:rPr>
              <w:t>, przed każdym głosowaniem nad operacjami</w:t>
            </w:r>
            <w:r w:rsidRPr="00005603">
              <w:rPr>
                <w:rFonts w:ascii="Times New Roman" w:hAnsi="Times New Roman" w:cs="Times New Roman"/>
                <w:sz w:val="20"/>
                <w:szCs w:val="20"/>
              </w:rPr>
              <w:t>.</w:t>
            </w:r>
          </w:p>
          <w:p w:rsidR="00005603" w:rsidRPr="00E90FA0" w:rsidRDefault="00005603" w:rsidP="00ED7170">
            <w:pPr>
              <w:jc w:val="both"/>
              <w:rPr>
                <w:rFonts w:ascii="Times New Roman" w:hAnsi="Times New Roman" w:cs="Times New Roman"/>
                <w:color w:val="000080"/>
                <w:sz w:val="20"/>
                <w:szCs w:val="20"/>
              </w:rPr>
            </w:pPr>
            <w:r>
              <w:rPr>
                <w:rFonts w:ascii="Times New Roman" w:hAnsi="Times New Roman" w:cs="Times New Roman"/>
                <w:sz w:val="20"/>
                <w:szCs w:val="20"/>
              </w:rPr>
              <w:t xml:space="preserve">W przypadku gdy dla danej operacji nie będzie mógł być zachowany parytet, wówczas Przewodniczący Rady przeprowadza losowanie wśród członków sektora dominującego, którzy dokonują oceny danej operacji, tak aby wymóg sektorowości został zachowany. </w:t>
            </w:r>
          </w:p>
        </w:tc>
        <w:tc>
          <w:tcPr>
            <w:tcW w:w="3573" w:type="dxa"/>
            <w:shd w:val="clear" w:color="auto" w:fill="auto"/>
            <w:vAlign w:val="center"/>
          </w:tcPr>
          <w:p w:rsidR="00DB2AEB" w:rsidRPr="006A42E4" w:rsidRDefault="00DB2AEB" w:rsidP="00005603">
            <w:pPr>
              <w:jc w:val="center"/>
              <w:rPr>
                <w:rFonts w:ascii="Times New Roman" w:hAnsi="Times New Roman" w:cs="Times New Roman"/>
                <w:sz w:val="20"/>
                <w:szCs w:val="20"/>
              </w:rPr>
            </w:pPr>
            <w:r w:rsidRPr="006A42E4">
              <w:rPr>
                <w:rFonts w:ascii="Times New Roman" w:hAnsi="Times New Roman" w:cs="Times New Roman"/>
                <w:sz w:val="20"/>
                <w:szCs w:val="20"/>
              </w:rPr>
              <w:t>Parytety powinny być sprawdzane przed każdym głosowaniem.</w:t>
            </w:r>
          </w:p>
        </w:tc>
      </w:tr>
      <w:tr w:rsidR="00DB2AEB" w:rsidRPr="00E13D49" w:rsidTr="005B3193">
        <w:trPr>
          <w:trHeight w:val="992"/>
        </w:trPr>
        <w:tc>
          <w:tcPr>
            <w:tcW w:w="1668" w:type="dxa"/>
            <w:vMerge/>
          </w:tcPr>
          <w:p w:rsidR="00DB2AEB" w:rsidRPr="00E13D49" w:rsidRDefault="00DB2AEB" w:rsidP="0006577A">
            <w:pPr>
              <w:rPr>
                <w:rFonts w:ascii="Times New Roman" w:hAnsi="Times New Roman" w:cs="Times New Roman"/>
              </w:rPr>
            </w:pPr>
          </w:p>
        </w:tc>
        <w:tc>
          <w:tcPr>
            <w:tcW w:w="2551" w:type="dxa"/>
            <w:vAlign w:val="center"/>
          </w:tcPr>
          <w:p w:rsidR="00DB2AEB" w:rsidRPr="00E90FA0" w:rsidRDefault="00DB2AEB" w:rsidP="00710D9B">
            <w:pPr>
              <w:jc w:val="center"/>
              <w:rPr>
                <w:rFonts w:ascii="Times New Roman" w:hAnsi="Times New Roman" w:cs="Times New Roman"/>
                <w:sz w:val="20"/>
                <w:szCs w:val="20"/>
              </w:rPr>
            </w:pPr>
            <w:r w:rsidRPr="00E90FA0">
              <w:rPr>
                <w:rFonts w:ascii="Times New Roman" w:hAnsi="Times New Roman" w:cs="Times New Roman"/>
                <w:sz w:val="20"/>
                <w:szCs w:val="20"/>
              </w:rPr>
              <w:t>Członkowie Rady / Przewodniczący Rady</w:t>
            </w:r>
          </w:p>
          <w:p w:rsidR="00DB2AEB" w:rsidRPr="00E90FA0" w:rsidRDefault="00DB2AEB" w:rsidP="0006577A">
            <w:pPr>
              <w:jc w:val="center"/>
              <w:rPr>
                <w:rFonts w:ascii="Times New Roman" w:hAnsi="Times New Roman" w:cs="Times New Roman"/>
                <w:sz w:val="20"/>
                <w:szCs w:val="20"/>
              </w:rPr>
            </w:pPr>
          </w:p>
        </w:tc>
        <w:tc>
          <w:tcPr>
            <w:tcW w:w="7371" w:type="dxa"/>
            <w:shd w:val="clear" w:color="auto" w:fill="auto"/>
            <w:vAlign w:val="center"/>
          </w:tcPr>
          <w:p w:rsidR="00DB2AEB" w:rsidRPr="002D55C3" w:rsidRDefault="00DB2AEB" w:rsidP="00ED7170">
            <w:pPr>
              <w:jc w:val="both"/>
              <w:rPr>
                <w:rFonts w:ascii="Times New Roman" w:hAnsi="Times New Roman" w:cs="Times New Roman"/>
                <w:color w:val="auto"/>
                <w:sz w:val="20"/>
                <w:szCs w:val="20"/>
              </w:rPr>
            </w:pPr>
            <w:r w:rsidRPr="002D55C3">
              <w:rPr>
                <w:rFonts w:ascii="Times New Roman" w:hAnsi="Times New Roman" w:cs="Times New Roman"/>
                <w:color w:val="auto"/>
                <w:sz w:val="20"/>
                <w:szCs w:val="20"/>
              </w:rPr>
              <w:t xml:space="preserve">Członkowie Rady LGD, w oparciu o karty weryfikacji wstępnej wniosku wypełnionej przez pracownika biura LGD dokonują oceny </w:t>
            </w:r>
            <w:r w:rsidRPr="000D2429">
              <w:rPr>
                <w:rFonts w:ascii="Times New Roman" w:hAnsi="Times New Roman" w:cs="Times New Roman"/>
                <w:color w:val="auto"/>
                <w:sz w:val="20"/>
                <w:szCs w:val="20"/>
              </w:rPr>
              <w:t>wniosków</w:t>
            </w:r>
            <w:r w:rsidR="003B622E" w:rsidRPr="000D2429">
              <w:rPr>
                <w:rFonts w:ascii="Times New Roman" w:hAnsi="Times New Roman" w:cs="Times New Roman"/>
                <w:color w:val="auto"/>
                <w:sz w:val="20"/>
                <w:szCs w:val="20"/>
              </w:rPr>
              <w:t xml:space="preserve"> w zakresie zgodności z </w:t>
            </w:r>
            <w:r w:rsidRPr="000D2429">
              <w:rPr>
                <w:rFonts w:ascii="Times New Roman" w:hAnsi="Times New Roman" w:cs="Times New Roman"/>
                <w:color w:val="auto"/>
                <w:sz w:val="20"/>
                <w:szCs w:val="20"/>
              </w:rPr>
              <w:t>LSR</w:t>
            </w:r>
            <w:r w:rsidRPr="002D55C3">
              <w:rPr>
                <w:rFonts w:ascii="Times New Roman" w:hAnsi="Times New Roman" w:cs="Times New Roman"/>
                <w:color w:val="auto"/>
                <w:sz w:val="20"/>
                <w:szCs w:val="20"/>
              </w:rPr>
              <w:t xml:space="preserve">. </w:t>
            </w:r>
          </w:p>
          <w:p w:rsidR="00DB2AEB" w:rsidRPr="0056023D" w:rsidRDefault="00DB2AEB" w:rsidP="00ED7170">
            <w:pPr>
              <w:jc w:val="both"/>
              <w:rPr>
                <w:rFonts w:ascii="Times New Roman" w:hAnsi="Times New Roman" w:cs="Times New Roman"/>
                <w:color w:val="auto"/>
                <w:sz w:val="10"/>
                <w:szCs w:val="10"/>
              </w:rPr>
            </w:pPr>
          </w:p>
          <w:p w:rsidR="00DB2AEB" w:rsidRPr="00E90FA0" w:rsidRDefault="00DB2AEB" w:rsidP="00ED7170">
            <w:pPr>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Każdy wniosek oceniany jest indywidualnie przez poszczególnych członków Rady obecnych na posiedzeniu, przy czym przed każdym głosowaniem w sprawie oceny każdego wniosku osoba wskazana w regulaminie sprawdza, czy organ decyzyjny zachowuje wymagane parytety.</w:t>
            </w:r>
          </w:p>
          <w:p w:rsidR="00DB2AEB" w:rsidRPr="0056023D" w:rsidRDefault="00DB2AEB" w:rsidP="00ED7170">
            <w:pPr>
              <w:jc w:val="both"/>
              <w:rPr>
                <w:rFonts w:ascii="Times New Roman" w:hAnsi="Times New Roman" w:cs="Times New Roman"/>
                <w:color w:val="auto"/>
                <w:sz w:val="10"/>
                <w:szCs w:val="10"/>
              </w:rPr>
            </w:pPr>
          </w:p>
          <w:p w:rsidR="00DB2AEB" w:rsidRPr="002D55C3" w:rsidRDefault="00DB2AEB" w:rsidP="00ED7170">
            <w:pPr>
              <w:jc w:val="both"/>
              <w:rPr>
                <w:rFonts w:ascii="Times New Roman" w:hAnsi="Times New Roman" w:cs="Times New Roman"/>
                <w:color w:val="auto"/>
                <w:sz w:val="20"/>
                <w:szCs w:val="20"/>
              </w:rPr>
            </w:pPr>
            <w:r w:rsidRPr="002D55C3">
              <w:rPr>
                <w:rFonts w:ascii="Times New Roman" w:hAnsi="Times New Roman" w:cs="Times New Roman"/>
                <w:color w:val="auto"/>
                <w:sz w:val="20"/>
                <w:szCs w:val="20"/>
              </w:rPr>
              <w:t xml:space="preserve">Dokonanie oceny na </w:t>
            </w:r>
            <w:r w:rsidRPr="002D55C3">
              <w:rPr>
                <w:rFonts w:ascii="Times New Roman" w:hAnsi="Times New Roman" w:cs="Times New Roman"/>
                <w:iCs/>
                <w:color w:val="auto"/>
                <w:sz w:val="20"/>
                <w:szCs w:val="20"/>
              </w:rPr>
              <w:t xml:space="preserve">Kartach oceny zgodności </w:t>
            </w:r>
            <w:r w:rsidR="00A3473A" w:rsidRPr="002D55C3">
              <w:rPr>
                <w:rFonts w:ascii="Times New Roman" w:hAnsi="Times New Roman" w:cs="Times New Roman"/>
                <w:iCs/>
                <w:color w:val="auto"/>
                <w:sz w:val="20"/>
                <w:szCs w:val="20"/>
              </w:rPr>
              <w:t xml:space="preserve">operacji </w:t>
            </w:r>
            <w:r w:rsidRPr="002D55C3">
              <w:rPr>
                <w:rFonts w:ascii="Times New Roman" w:hAnsi="Times New Roman" w:cs="Times New Roman"/>
                <w:iCs/>
                <w:color w:val="auto"/>
                <w:sz w:val="20"/>
                <w:szCs w:val="20"/>
              </w:rPr>
              <w:t>z LSR</w:t>
            </w:r>
            <w:r w:rsidR="0056023D" w:rsidRPr="002D55C3">
              <w:rPr>
                <w:rFonts w:ascii="Times New Roman" w:hAnsi="Times New Roman" w:cs="Times New Roman"/>
                <w:iCs/>
                <w:color w:val="auto"/>
                <w:sz w:val="20"/>
                <w:szCs w:val="20"/>
              </w:rPr>
              <w:t xml:space="preserve"> </w:t>
            </w:r>
            <w:r w:rsidRPr="002D55C3">
              <w:rPr>
                <w:rFonts w:ascii="Times New Roman" w:hAnsi="Times New Roman" w:cs="Times New Roman"/>
                <w:color w:val="auto"/>
                <w:sz w:val="20"/>
                <w:szCs w:val="20"/>
              </w:rPr>
              <w:t xml:space="preserve">członek Rady potwierdza własnoręcznym podpisem.   </w:t>
            </w:r>
          </w:p>
          <w:p w:rsidR="00C95B34" w:rsidRPr="00707D98" w:rsidRDefault="00C95B34" w:rsidP="00ED7170">
            <w:pPr>
              <w:jc w:val="both"/>
              <w:rPr>
                <w:rFonts w:ascii="Times New Roman" w:hAnsi="Times New Roman" w:cs="Times New Roman"/>
                <w:color w:val="7030A0"/>
                <w:sz w:val="10"/>
                <w:szCs w:val="10"/>
              </w:rPr>
            </w:pPr>
          </w:p>
          <w:p w:rsidR="00DB2AEB" w:rsidRPr="002D55C3" w:rsidRDefault="00DB2AEB" w:rsidP="00ED7170">
            <w:pPr>
              <w:jc w:val="both"/>
              <w:rPr>
                <w:rFonts w:ascii="Times New Roman" w:hAnsi="Times New Roman" w:cs="Times New Roman"/>
                <w:color w:val="auto"/>
                <w:sz w:val="20"/>
                <w:szCs w:val="20"/>
              </w:rPr>
            </w:pPr>
            <w:r w:rsidRPr="002D55C3">
              <w:rPr>
                <w:rFonts w:ascii="Times New Roman" w:hAnsi="Times New Roman" w:cs="Times New Roman"/>
                <w:color w:val="auto"/>
                <w:sz w:val="20"/>
                <w:szCs w:val="20"/>
              </w:rPr>
              <w:t>Operacje, które nie spełniają warunków, jak poniżej:</w:t>
            </w:r>
          </w:p>
          <w:p w:rsidR="00DB2AEB" w:rsidRPr="002D55C3" w:rsidRDefault="00DB2AEB" w:rsidP="00ED7170">
            <w:pPr>
              <w:widowControl/>
              <w:numPr>
                <w:ilvl w:val="0"/>
                <w:numId w:val="11"/>
              </w:numPr>
              <w:jc w:val="both"/>
              <w:rPr>
                <w:rFonts w:ascii="Times New Roman" w:hAnsi="Times New Roman" w:cs="Times New Roman"/>
                <w:color w:val="auto"/>
                <w:sz w:val="20"/>
                <w:szCs w:val="20"/>
              </w:rPr>
            </w:pPr>
            <w:r w:rsidRPr="002D55C3">
              <w:rPr>
                <w:rFonts w:ascii="Times New Roman" w:hAnsi="Times New Roman" w:cs="Times New Roman"/>
                <w:color w:val="auto"/>
                <w:sz w:val="20"/>
                <w:szCs w:val="20"/>
              </w:rPr>
              <w:t>złożenie wniosku w miejscu i terminie wskazanym w ogłoszeniu o naborze,</w:t>
            </w:r>
          </w:p>
          <w:p w:rsidR="00DB2AEB" w:rsidRPr="002D55C3" w:rsidRDefault="00DB2AEB" w:rsidP="00ED7170">
            <w:pPr>
              <w:widowControl/>
              <w:numPr>
                <w:ilvl w:val="0"/>
                <w:numId w:val="11"/>
              </w:numPr>
              <w:jc w:val="both"/>
              <w:rPr>
                <w:rFonts w:ascii="Times New Roman" w:hAnsi="Times New Roman" w:cs="Times New Roman"/>
                <w:color w:val="auto"/>
                <w:sz w:val="20"/>
                <w:szCs w:val="20"/>
              </w:rPr>
            </w:pPr>
            <w:r w:rsidRPr="002D55C3">
              <w:rPr>
                <w:rFonts w:ascii="Times New Roman" w:hAnsi="Times New Roman" w:cs="Times New Roman"/>
                <w:color w:val="auto"/>
                <w:sz w:val="20"/>
                <w:szCs w:val="20"/>
              </w:rPr>
              <w:t>zgodność operacji z zakresem tematycznym, któ</w:t>
            </w:r>
            <w:r w:rsidR="005B3193">
              <w:rPr>
                <w:rFonts w:ascii="Times New Roman" w:hAnsi="Times New Roman" w:cs="Times New Roman"/>
                <w:color w:val="auto"/>
                <w:sz w:val="20"/>
                <w:szCs w:val="20"/>
              </w:rPr>
              <w:t>ry został wskazany w ogłoszeniu</w:t>
            </w:r>
            <w:r w:rsidR="005B3193">
              <w:rPr>
                <w:rFonts w:ascii="Times New Roman" w:hAnsi="Times New Roman" w:cs="Times New Roman"/>
                <w:color w:val="auto"/>
                <w:sz w:val="20"/>
                <w:szCs w:val="20"/>
              </w:rPr>
              <w:br/>
            </w:r>
            <w:r w:rsidRPr="002D55C3">
              <w:rPr>
                <w:rFonts w:ascii="Times New Roman" w:hAnsi="Times New Roman" w:cs="Times New Roman"/>
                <w:color w:val="auto"/>
                <w:sz w:val="20"/>
                <w:szCs w:val="20"/>
              </w:rPr>
              <w:t>o naborze,</w:t>
            </w:r>
          </w:p>
          <w:p w:rsidR="00DB2AEB" w:rsidRPr="002D55C3" w:rsidRDefault="00DB2AEB" w:rsidP="00ED7170">
            <w:pPr>
              <w:widowControl/>
              <w:numPr>
                <w:ilvl w:val="0"/>
                <w:numId w:val="11"/>
              </w:numPr>
              <w:jc w:val="both"/>
              <w:rPr>
                <w:rFonts w:ascii="Times New Roman" w:hAnsi="Times New Roman" w:cs="Times New Roman"/>
                <w:b/>
                <w:color w:val="auto"/>
                <w:sz w:val="20"/>
                <w:szCs w:val="20"/>
              </w:rPr>
            </w:pPr>
            <w:r w:rsidRPr="002D55C3">
              <w:rPr>
                <w:rFonts w:ascii="Times New Roman" w:hAnsi="Times New Roman" w:cs="Times New Roman"/>
                <w:color w:val="auto"/>
                <w:sz w:val="20"/>
                <w:szCs w:val="20"/>
              </w:rPr>
              <w:t>realizacji przez operację celów głównych i szczegółowych LSR, przez osiąganie zaplanowanych</w:t>
            </w:r>
            <w:r w:rsidRPr="002D55C3">
              <w:rPr>
                <w:rFonts w:ascii="Times New Roman" w:hAnsi="Times New Roman" w:cs="Times New Roman"/>
                <w:b/>
                <w:color w:val="auto"/>
                <w:sz w:val="20"/>
                <w:szCs w:val="20"/>
              </w:rPr>
              <w:t xml:space="preserve"> </w:t>
            </w:r>
            <w:r w:rsidRPr="002D55C3">
              <w:rPr>
                <w:rFonts w:ascii="Times New Roman" w:hAnsi="Times New Roman" w:cs="Times New Roman"/>
                <w:color w:val="auto"/>
                <w:sz w:val="20"/>
                <w:szCs w:val="20"/>
              </w:rPr>
              <w:t>w</w:t>
            </w:r>
            <w:r w:rsidRPr="002D55C3">
              <w:rPr>
                <w:rFonts w:ascii="Times New Roman" w:hAnsi="Times New Roman" w:cs="Times New Roman"/>
                <w:b/>
                <w:color w:val="auto"/>
                <w:sz w:val="20"/>
                <w:szCs w:val="20"/>
              </w:rPr>
              <w:t xml:space="preserve"> </w:t>
            </w:r>
            <w:r w:rsidRPr="002D55C3">
              <w:rPr>
                <w:rFonts w:ascii="Times New Roman" w:hAnsi="Times New Roman" w:cs="Times New Roman"/>
                <w:color w:val="auto"/>
                <w:sz w:val="20"/>
                <w:szCs w:val="20"/>
              </w:rPr>
              <w:t>LSR wskaźników</w:t>
            </w:r>
            <w:r w:rsidRPr="002D55C3">
              <w:rPr>
                <w:rFonts w:ascii="Times New Roman" w:hAnsi="Times New Roman" w:cs="Times New Roman"/>
                <w:b/>
                <w:color w:val="auto"/>
                <w:sz w:val="20"/>
                <w:szCs w:val="20"/>
              </w:rPr>
              <w:t>,</w:t>
            </w:r>
          </w:p>
          <w:p w:rsidR="00DB2AEB" w:rsidRPr="002D55C3" w:rsidRDefault="00DB2AEB" w:rsidP="00ED7170">
            <w:pPr>
              <w:widowControl/>
              <w:numPr>
                <w:ilvl w:val="0"/>
                <w:numId w:val="11"/>
              </w:numPr>
              <w:jc w:val="both"/>
              <w:rPr>
                <w:rFonts w:ascii="Times New Roman" w:hAnsi="Times New Roman" w:cs="Times New Roman"/>
                <w:color w:val="auto"/>
                <w:sz w:val="20"/>
                <w:szCs w:val="20"/>
              </w:rPr>
            </w:pPr>
            <w:r w:rsidRPr="002D55C3">
              <w:rPr>
                <w:rFonts w:ascii="Times New Roman" w:hAnsi="Times New Roman" w:cs="Times New Roman"/>
                <w:color w:val="auto"/>
                <w:sz w:val="20"/>
                <w:szCs w:val="20"/>
              </w:rPr>
              <w:t>zgodności operacji z Programem, w ramach którego jest planowana realizacja tej operacji, w tym:</w:t>
            </w:r>
          </w:p>
          <w:p w:rsidR="00DB2AEB" w:rsidRPr="002D55C3" w:rsidRDefault="00DB2AEB" w:rsidP="00ED7170">
            <w:pPr>
              <w:pStyle w:val="Akapitzlist"/>
              <w:widowControl/>
              <w:numPr>
                <w:ilvl w:val="0"/>
                <w:numId w:val="7"/>
              </w:numPr>
              <w:ind w:left="673" w:hanging="313"/>
              <w:jc w:val="both"/>
              <w:rPr>
                <w:rFonts w:ascii="Times New Roman" w:hAnsi="Times New Roman"/>
                <w:color w:val="auto"/>
                <w:sz w:val="20"/>
                <w:szCs w:val="20"/>
              </w:rPr>
            </w:pPr>
            <w:r w:rsidRPr="002D55C3">
              <w:rPr>
                <w:rFonts w:ascii="Times New Roman" w:hAnsi="Times New Roman"/>
                <w:color w:val="auto"/>
                <w:sz w:val="20"/>
                <w:szCs w:val="20"/>
              </w:rPr>
              <w:lastRenderedPageBreak/>
              <w:t xml:space="preserve">zgodności z formą wsparcia wskazaną </w:t>
            </w:r>
            <w:r w:rsidR="005B3193">
              <w:rPr>
                <w:rFonts w:ascii="Times New Roman" w:hAnsi="Times New Roman"/>
                <w:color w:val="auto"/>
                <w:sz w:val="20"/>
                <w:szCs w:val="20"/>
              </w:rPr>
              <w:t>w ogłoszeniu o naborze wniosków</w:t>
            </w:r>
            <w:r w:rsidR="005B3193">
              <w:rPr>
                <w:rFonts w:ascii="Times New Roman" w:hAnsi="Times New Roman"/>
                <w:color w:val="auto"/>
                <w:sz w:val="20"/>
                <w:szCs w:val="20"/>
              </w:rPr>
              <w:br/>
            </w:r>
            <w:r w:rsidRPr="002D55C3">
              <w:rPr>
                <w:rFonts w:ascii="Times New Roman" w:hAnsi="Times New Roman"/>
                <w:color w:val="auto"/>
                <w:sz w:val="20"/>
                <w:szCs w:val="20"/>
              </w:rPr>
              <w:t>o przyznanie pomocy (refundacja albo ryczałt – premia),</w:t>
            </w:r>
          </w:p>
          <w:p w:rsidR="00DB2AEB" w:rsidRPr="002D55C3" w:rsidRDefault="00DB2AEB" w:rsidP="00ED7170">
            <w:pPr>
              <w:pStyle w:val="Akapitzlist"/>
              <w:widowControl/>
              <w:numPr>
                <w:ilvl w:val="0"/>
                <w:numId w:val="7"/>
              </w:numPr>
              <w:ind w:left="673" w:hanging="313"/>
              <w:jc w:val="both"/>
              <w:rPr>
                <w:rFonts w:ascii="Times New Roman" w:hAnsi="Times New Roman"/>
                <w:color w:val="auto"/>
                <w:sz w:val="20"/>
                <w:szCs w:val="20"/>
              </w:rPr>
            </w:pPr>
            <w:r w:rsidRPr="002D55C3">
              <w:rPr>
                <w:rFonts w:ascii="Times New Roman" w:hAnsi="Times New Roman"/>
                <w:color w:val="auto"/>
                <w:sz w:val="20"/>
                <w:szCs w:val="20"/>
              </w:rPr>
              <w:t>zgodności z warunkami udzielenia wsparcia obowiązującymi w ramach naboru,</w:t>
            </w:r>
          </w:p>
          <w:p w:rsidR="00DB2AEB" w:rsidRPr="00D979A3" w:rsidRDefault="00DB2AEB" w:rsidP="00ED7170">
            <w:pPr>
              <w:jc w:val="both"/>
              <w:rPr>
                <w:rFonts w:ascii="Times New Roman" w:hAnsi="Times New Roman" w:cs="Times New Roman"/>
                <w:color w:val="7030A0"/>
                <w:sz w:val="20"/>
                <w:szCs w:val="20"/>
              </w:rPr>
            </w:pPr>
            <w:r w:rsidRPr="002D55C3">
              <w:rPr>
                <w:rFonts w:ascii="Times New Roman" w:hAnsi="Times New Roman" w:cs="Times New Roman"/>
                <w:color w:val="auto"/>
                <w:sz w:val="20"/>
                <w:szCs w:val="20"/>
              </w:rPr>
              <w:t>nie podlegają wyborowi przez Radę .</w:t>
            </w:r>
          </w:p>
        </w:tc>
        <w:tc>
          <w:tcPr>
            <w:tcW w:w="3573" w:type="dxa"/>
            <w:shd w:val="clear" w:color="auto" w:fill="auto"/>
            <w:vAlign w:val="center"/>
          </w:tcPr>
          <w:p w:rsidR="00474C6E" w:rsidRDefault="00474C6E" w:rsidP="00C95FAE">
            <w:pPr>
              <w:jc w:val="center"/>
              <w:rPr>
                <w:rFonts w:ascii="Times New Roman" w:hAnsi="Times New Roman" w:cs="Times New Roman"/>
                <w:color w:val="auto"/>
                <w:sz w:val="20"/>
                <w:szCs w:val="20"/>
              </w:rPr>
            </w:pPr>
            <w:r w:rsidRPr="00C80B8E">
              <w:rPr>
                <w:rFonts w:ascii="Times New Roman" w:hAnsi="Times New Roman" w:cs="Times New Roman"/>
                <w:color w:val="auto"/>
                <w:sz w:val="20"/>
                <w:szCs w:val="20"/>
              </w:rPr>
              <w:lastRenderedPageBreak/>
              <w:t>Karta oceny zgodności operacji z LSR</w:t>
            </w:r>
          </w:p>
          <w:p w:rsidR="00C95FAE" w:rsidRPr="00C95FAE" w:rsidRDefault="00C95FAE" w:rsidP="00474C6E">
            <w:pPr>
              <w:jc w:val="both"/>
              <w:rPr>
                <w:rFonts w:ascii="Times New Roman" w:hAnsi="Times New Roman" w:cs="Times New Roman"/>
                <w:color w:val="auto"/>
                <w:sz w:val="10"/>
                <w:szCs w:val="10"/>
              </w:rPr>
            </w:pPr>
          </w:p>
          <w:p w:rsidR="00DB2AEB" w:rsidRPr="0056023D" w:rsidRDefault="00DB2AEB" w:rsidP="0056023D">
            <w:pPr>
              <w:jc w:val="center"/>
              <w:rPr>
                <w:rFonts w:ascii="Times New Roman" w:hAnsi="Times New Roman" w:cs="Times New Roman"/>
                <w:sz w:val="20"/>
                <w:szCs w:val="20"/>
              </w:rPr>
            </w:pPr>
            <w:r w:rsidRPr="0056023D">
              <w:rPr>
                <w:rFonts w:ascii="Times New Roman" w:hAnsi="Times New Roman" w:cs="Times New Roman"/>
                <w:sz w:val="20"/>
                <w:szCs w:val="20"/>
              </w:rPr>
              <w:t>Art. 21 ust. 1 ustawy o RLKS</w:t>
            </w:r>
          </w:p>
          <w:p w:rsidR="00C95FAE" w:rsidRPr="00C95FAE" w:rsidRDefault="00C95FAE" w:rsidP="0056023D">
            <w:pPr>
              <w:jc w:val="center"/>
              <w:rPr>
                <w:rFonts w:ascii="Times New Roman" w:hAnsi="Times New Roman" w:cs="Times New Roman"/>
                <w:sz w:val="10"/>
                <w:szCs w:val="10"/>
              </w:rPr>
            </w:pPr>
          </w:p>
          <w:p w:rsidR="00DB2AEB" w:rsidRPr="00E90FA0" w:rsidRDefault="00DB2AEB" w:rsidP="0056023D">
            <w:pPr>
              <w:jc w:val="center"/>
              <w:rPr>
                <w:rFonts w:ascii="Times New Roman" w:hAnsi="Times New Roman" w:cs="Times New Roman"/>
                <w:b/>
                <w:sz w:val="20"/>
                <w:szCs w:val="20"/>
              </w:rPr>
            </w:pPr>
            <w:r w:rsidRPr="0056023D">
              <w:rPr>
                <w:rFonts w:ascii="Times New Roman" w:hAnsi="Times New Roman" w:cs="Times New Roman"/>
                <w:sz w:val="20"/>
                <w:szCs w:val="20"/>
              </w:rPr>
              <w:t xml:space="preserve">Art. 21 ust. 4 </w:t>
            </w:r>
            <w:proofErr w:type="spellStart"/>
            <w:r w:rsidRPr="0056023D">
              <w:rPr>
                <w:rFonts w:ascii="Times New Roman" w:hAnsi="Times New Roman" w:cs="Times New Roman"/>
                <w:sz w:val="20"/>
                <w:szCs w:val="20"/>
              </w:rPr>
              <w:t>pkt</w:t>
            </w:r>
            <w:proofErr w:type="spellEnd"/>
            <w:r w:rsidRPr="0056023D">
              <w:rPr>
                <w:rFonts w:ascii="Times New Roman" w:hAnsi="Times New Roman" w:cs="Times New Roman"/>
                <w:sz w:val="20"/>
                <w:szCs w:val="20"/>
              </w:rPr>
              <w:t xml:space="preserve"> 1 ustawy o RLKS</w:t>
            </w:r>
          </w:p>
        </w:tc>
      </w:tr>
      <w:tr w:rsidR="00DB2AEB" w:rsidRPr="00E13D49" w:rsidTr="00F01FA8">
        <w:trPr>
          <w:trHeight w:val="3401"/>
        </w:trPr>
        <w:tc>
          <w:tcPr>
            <w:tcW w:w="1668" w:type="dxa"/>
            <w:vMerge/>
          </w:tcPr>
          <w:p w:rsidR="00DB2AEB" w:rsidRPr="00E13D49" w:rsidRDefault="00DB2AEB" w:rsidP="0006577A">
            <w:pPr>
              <w:rPr>
                <w:rFonts w:ascii="Times New Roman" w:hAnsi="Times New Roman" w:cs="Times New Roman"/>
              </w:rPr>
            </w:pPr>
          </w:p>
        </w:tc>
        <w:tc>
          <w:tcPr>
            <w:tcW w:w="2551" w:type="dxa"/>
            <w:vAlign w:val="center"/>
          </w:tcPr>
          <w:p w:rsidR="00DB2AEB" w:rsidRPr="00E90FA0" w:rsidRDefault="00DB2AEB" w:rsidP="0006577A">
            <w:pPr>
              <w:jc w:val="center"/>
              <w:rPr>
                <w:rFonts w:ascii="Times New Roman" w:hAnsi="Times New Roman" w:cs="Times New Roman"/>
                <w:sz w:val="20"/>
                <w:szCs w:val="20"/>
                <w:highlight w:val="green"/>
              </w:rPr>
            </w:pPr>
            <w:r w:rsidRPr="00E90FA0">
              <w:rPr>
                <w:rFonts w:ascii="Times New Roman" w:hAnsi="Times New Roman" w:cs="Times New Roman"/>
                <w:sz w:val="20"/>
                <w:szCs w:val="20"/>
              </w:rPr>
              <w:t>Członkowie Rady LGD</w:t>
            </w:r>
            <w:r w:rsidR="000754E1">
              <w:rPr>
                <w:rFonts w:ascii="Times New Roman" w:hAnsi="Times New Roman" w:cs="Times New Roman"/>
                <w:sz w:val="20"/>
                <w:szCs w:val="20"/>
              </w:rPr>
              <w:t>/ Komisja skrutacyjna</w:t>
            </w:r>
          </w:p>
        </w:tc>
        <w:tc>
          <w:tcPr>
            <w:tcW w:w="7371" w:type="dxa"/>
            <w:shd w:val="clear" w:color="auto" w:fill="auto"/>
            <w:vAlign w:val="center"/>
          </w:tcPr>
          <w:p w:rsidR="00D979A3" w:rsidRDefault="00D979A3" w:rsidP="00406688">
            <w:pPr>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Dla każdej operacji podejmowana jest uchwała Rady o zgodności operacji z LSR.</w:t>
            </w:r>
          </w:p>
          <w:p w:rsidR="00DB2AEB" w:rsidRPr="00E90FA0" w:rsidRDefault="00DB2AEB" w:rsidP="00406688">
            <w:pPr>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Podjęcie przez członków Rady LGD oddzielnych uchwał o zgodności</w:t>
            </w:r>
            <w:r w:rsidR="00743A0C">
              <w:rPr>
                <w:rFonts w:ascii="Times New Roman" w:hAnsi="Times New Roman" w:cs="Times New Roman"/>
                <w:color w:val="auto"/>
                <w:sz w:val="20"/>
                <w:szCs w:val="20"/>
              </w:rPr>
              <w:t xml:space="preserve"> </w:t>
            </w:r>
            <w:r w:rsidRPr="00E90FA0">
              <w:rPr>
                <w:rFonts w:ascii="Times New Roman" w:hAnsi="Times New Roman" w:cs="Times New Roman"/>
                <w:color w:val="auto"/>
                <w:sz w:val="20"/>
                <w:szCs w:val="20"/>
              </w:rPr>
              <w:t xml:space="preserve">/ niezgodności operacji z LSR również w odniesieniu do operacji nie spełniających warunków formalnych oraz sporządzenie listy operacji zgodnych z LSR. </w:t>
            </w:r>
          </w:p>
          <w:p w:rsidR="00DB2AEB" w:rsidRPr="0078108B" w:rsidRDefault="00DB2AEB" w:rsidP="00406688">
            <w:pPr>
              <w:jc w:val="both"/>
              <w:rPr>
                <w:rFonts w:ascii="Times New Roman" w:hAnsi="Times New Roman" w:cs="Times New Roman"/>
                <w:color w:val="auto"/>
                <w:sz w:val="10"/>
                <w:szCs w:val="10"/>
              </w:rPr>
            </w:pPr>
          </w:p>
          <w:p w:rsidR="00DB2AEB" w:rsidRPr="00E90FA0" w:rsidRDefault="00DB2AEB" w:rsidP="00406688">
            <w:pPr>
              <w:jc w:val="both"/>
              <w:rPr>
                <w:rFonts w:ascii="Times New Roman" w:hAnsi="Times New Roman" w:cs="Times New Roman"/>
                <w:b/>
                <w:color w:val="auto"/>
                <w:sz w:val="20"/>
                <w:szCs w:val="20"/>
              </w:rPr>
            </w:pPr>
            <w:r w:rsidRPr="00E90FA0">
              <w:rPr>
                <w:rFonts w:ascii="Times New Roman" w:hAnsi="Times New Roman" w:cs="Times New Roman"/>
                <w:b/>
                <w:color w:val="auto"/>
                <w:sz w:val="20"/>
                <w:szCs w:val="20"/>
              </w:rPr>
              <w:t xml:space="preserve">Uchwały i lista powinny zawierać co najmniej : </w:t>
            </w:r>
          </w:p>
          <w:p w:rsidR="00DB2AEB" w:rsidRPr="00E90FA0" w:rsidRDefault="00DB2AEB" w:rsidP="00406688">
            <w:pPr>
              <w:numPr>
                <w:ilvl w:val="0"/>
                <w:numId w:val="9"/>
              </w:numPr>
              <w:tabs>
                <w:tab w:val="left" w:pos="284"/>
              </w:tabs>
              <w:ind w:left="644" w:hanging="284"/>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indywidualne oznaczenie sprawy nadane każdemu wnioskowi przez LGD, wpisane na wniosku w odpowiednim polu,</w:t>
            </w:r>
          </w:p>
          <w:p w:rsidR="00DB2AEB" w:rsidRPr="00E90FA0" w:rsidRDefault="00DB2AEB" w:rsidP="00406688">
            <w:pPr>
              <w:numPr>
                <w:ilvl w:val="0"/>
                <w:numId w:val="9"/>
              </w:numPr>
              <w:tabs>
                <w:tab w:val="left" w:pos="284"/>
              </w:tabs>
              <w:ind w:left="644" w:hanging="284"/>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numer identyfikacyjny podmiotu ubiegającego</w:t>
            </w:r>
            <w:r w:rsidR="00743A0C">
              <w:rPr>
                <w:rFonts w:ascii="Times New Roman" w:hAnsi="Times New Roman" w:cs="Times New Roman"/>
                <w:color w:val="auto"/>
                <w:sz w:val="20"/>
                <w:szCs w:val="20"/>
              </w:rPr>
              <w:t xml:space="preserve"> się o wsparcie, nadany zgodnie</w:t>
            </w:r>
            <w:r w:rsidR="00743A0C">
              <w:rPr>
                <w:rFonts w:ascii="Times New Roman" w:hAnsi="Times New Roman" w:cs="Times New Roman"/>
                <w:color w:val="auto"/>
                <w:sz w:val="20"/>
                <w:szCs w:val="20"/>
              </w:rPr>
              <w:br/>
            </w:r>
            <w:r w:rsidRPr="00E90FA0">
              <w:rPr>
                <w:rFonts w:ascii="Times New Roman" w:hAnsi="Times New Roman" w:cs="Times New Roman"/>
                <w:color w:val="auto"/>
                <w:sz w:val="20"/>
                <w:szCs w:val="20"/>
              </w:rPr>
              <w:t>z ustawą z dnia 18 grudnia 2003 r. o krajowym systemie ewidencji producentów, ewidencji gospodarstw rolnych oraz ewidencji wniosków o przyznanie płatności,</w:t>
            </w:r>
          </w:p>
          <w:p w:rsidR="00DB2AEB" w:rsidRPr="00E90FA0" w:rsidRDefault="00DB2AEB" w:rsidP="00406688">
            <w:pPr>
              <w:numPr>
                <w:ilvl w:val="0"/>
                <w:numId w:val="9"/>
              </w:numPr>
              <w:tabs>
                <w:tab w:val="left" w:pos="284"/>
              </w:tabs>
              <w:ind w:left="644" w:hanging="284"/>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nazwę</w:t>
            </w:r>
            <w:r w:rsidR="00743A0C">
              <w:rPr>
                <w:rFonts w:ascii="Times New Roman" w:hAnsi="Times New Roman" w:cs="Times New Roman"/>
                <w:color w:val="auto"/>
                <w:sz w:val="20"/>
                <w:szCs w:val="20"/>
              </w:rPr>
              <w:t xml:space="preserve"> </w:t>
            </w:r>
            <w:r w:rsidRPr="00E90FA0">
              <w:rPr>
                <w:rFonts w:ascii="Times New Roman" w:hAnsi="Times New Roman" w:cs="Times New Roman"/>
                <w:color w:val="auto"/>
                <w:sz w:val="20"/>
                <w:szCs w:val="20"/>
              </w:rPr>
              <w:t>/</w:t>
            </w:r>
            <w:r w:rsidR="00743A0C">
              <w:rPr>
                <w:rFonts w:ascii="Times New Roman" w:hAnsi="Times New Roman" w:cs="Times New Roman"/>
                <w:color w:val="auto"/>
                <w:sz w:val="20"/>
                <w:szCs w:val="20"/>
              </w:rPr>
              <w:t xml:space="preserve"> </w:t>
            </w:r>
            <w:r w:rsidRPr="00E90FA0">
              <w:rPr>
                <w:rFonts w:ascii="Times New Roman" w:hAnsi="Times New Roman" w:cs="Times New Roman"/>
                <w:color w:val="auto"/>
                <w:sz w:val="20"/>
                <w:szCs w:val="20"/>
              </w:rPr>
              <w:t>imię i nazwisko podmiotu ubiegającego się o wsparcie,</w:t>
            </w:r>
          </w:p>
          <w:p w:rsidR="00DB2AEB" w:rsidRPr="00E90FA0" w:rsidRDefault="00DB2AEB" w:rsidP="00406688">
            <w:pPr>
              <w:numPr>
                <w:ilvl w:val="0"/>
                <w:numId w:val="9"/>
              </w:numPr>
              <w:tabs>
                <w:tab w:val="left" w:pos="284"/>
              </w:tabs>
              <w:ind w:left="644" w:hanging="284"/>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tytuł operacji określony we wniosku o przyznanie pomocy,</w:t>
            </w:r>
          </w:p>
          <w:p w:rsidR="00DB2AEB" w:rsidRPr="00E90FA0" w:rsidRDefault="00DB2AEB" w:rsidP="00406688">
            <w:pPr>
              <w:numPr>
                <w:ilvl w:val="0"/>
                <w:numId w:val="9"/>
              </w:numPr>
              <w:tabs>
                <w:tab w:val="left" w:pos="284"/>
              </w:tabs>
              <w:ind w:left="644" w:hanging="284"/>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wynik w ramach oceny zgodności z LSR</w:t>
            </w:r>
            <w:r w:rsidR="00AC4C6E">
              <w:rPr>
                <w:rFonts w:ascii="Times New Roman" w:hAnsi="Times New Roman" w:cs="Times New Roman"/>
                <w:color w:val="auto"/>
                <w:sz w:val="20"/>
                <w:szCs w:val="20"/>
              </w:rPr>
              <w:t>,</w:t>
            </w:r>
          </w:p>
          <w:p w:rsidR="00DB2AEB" w:rsidRPr="00455103" w:rsidRDefault="00DB2AEB" w:rsidP="00406688">
            <w:pPr>
              <w:numPr>
                <w:ilvl w:val="0"/>
                <w:numId w:val="9"/>
              </w:numPr>
              <w:tabs>
                <w:tab w:val="left" w:pos="284"/>
                <w:tab w:val="left" w:pos="450"/>
              </w:tabs>
              <w:ind w:left="644" w:hanging="284"/>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kwotę wsparcia wnioskowaną przez po</w:t>
            </w:r>
            <w:r w:rsidR="00DB7DB1">
              <w:rPr>
                <w:rFonts w:ascii="Times New Roman" w:hAnsi="Times New Roman" w:cs="Times New Roman"/>
                <w:color w:val="auto"/>
                <w:sz w:val="20"/>
                <w:szCs w:val="20"/>
              </w:rPr>
              <w:t>dmiot ubiegający się o wsparcie.</w:t>
            </w:r>
          </w:p>
        </w:tc>
        <w:tc>
          <w:tcPr>
            <w:tcW w:w="3573" w:type="dxa"/>
            <w:shd w:val="clear" w:color="auto" w:fill="auto"/>
            <w:vAlign w:val="center"/>
          </w:tcPr>
          <w:p w:rsidR="00DB2AEB" w:rsidRPr="0006577A" w:rsidRDefault="007A0C2D" w:rsidP="0006577A">
            <w:pPr>
              <w:pStyle w:val="Akapitzlist"/>
              <w:ind w:left="0"/>
              <w:jc w:val="center"/>
              <w:rPr>
                <w:rFonts w:ascii="Times New Roman" w:hAnsi="Times New Roman"/>
                <w:color w:val="auto"/>
                <w:sz w:val="20"/>
                <w:szCs w:val="20"/>
              </w:rPr>
            </w:pPr>
            <w:r>
              <w:rPr>
                <w:rFonts w:ascii="Times New Roman" w:hAnsi="Times New Roman"/>
                <w:color w:val="auto"/>
                <w:sz w:val="20"/>
                <w:szCs w:val="20"/>
              </w:rPr>
              <w:t>Uchwała</w:t>
            </w:r>
            <w:r w:rsidR="00DB2AEB" w:rsidRPr="0006577A">
              <w:rPr>
                <w:rFonts w:ascii="Times New Roman" w:hAnsi="Times New Roman"/>
                <w:color w:val="auto"/>
                <w:sz w:val="20"/>
                <w:szCs w:val="20"/>
              </w:rPr>
              <w:t xml:space="preserve"> Rady LGD o zgodności </w:t>
            </w:r>
            <w:r w:rsidR="002F502E">
              <w:rPr>
                <w:rFonts w:ascii="Times New Roman" w:hAnsi="Times New Roman"/>
                <w:color w:val="auto"/>
                <w:sz w:val="20"/>
                <w:szCs w:val="20"/>
              </w:rPr>
              <w:t xml:space="preserve">operacji z </w:t>
            </w:r>
            <w:r w:rsidR="00DB2AEB" w:rsidRPr="0006577A">
              <w:rPr>
                <w:rFonts w:ascii="Times New Roman" w:hAnsi="Times New Roman"/>
                <w:color w:val="auto"/>
                <w:sz w:val="20"/>
                <w:szCs w:val="20"/>
              </w:rPr>
              <w:t>LSR</w:t>
            </w:r>
          </w:p>
          <w:p w:rsidR="007A0C2D" w:rsidRDefault="007A0C2D" w:rsidP="0006577A">
            <w:pPr>
              <w:pStyle w:val="Akapitzlist"/>
              <w:ind w:left="0"/>
              <w:jc w:val="center"/>
              <w:rPr>
                <w:rFonts w:ascii="Times New Roman" w:hAnsi="Times New Roman"/>
                <w:color w:val="auto"/>
                <w:sz w:val="20"/>
                <w:szCs w:val="20"/>
              </w:rPr>
            </w:pPr>
          </w:p>
          <w:p w:rsidR="00DB2AEB" w:rsidRPr="007B2DCC" w:rsidRDefault="007A0C2D" w:rsidP="007B2DCC">
            <w:pPr>
              <w:pStyle w:val="Akapitzlist"/>
              <w:ind w:left="0"/>
              <w:jc w:val="center"/>
              <w:rPr>
                <w:rFonts w:ascii="Times New Roman" w:hAnsi="Times New Roman"/>
                <w:color w:val="auto"/>
                <w:sz w:val="20"/>
                <w:szCs w:val="20"/>
              </w:rPr>
            </w:pPr>
            <w:r>
              <w:rPr>
                <w:rFonts w:ascii="Times New Roman" w:hAnsi="Times New Roman"/>
                <w:color w:val="auto"/>
                <w:sz w:val="20"/>
                <w:szCs w:val="20"/>
              </w:rPr>
              <w:t>Lista</w:t>
            </w:r>
            <w:r w:rsidR="00743A0C">
              <w:rPr>
                <w:rFonts w:ascii="Times New Roman" w:hAnsi="Times New Roman"/>
                <w:color w:val="auto"/>
                <w:sz w:val="20"/>
                <w:szCs w:val="20"/>
              </w:rPr>
              <w:t xml:space="preserve"> operacji zgodnych z LSR</w:t>
            </w:r>
            <w:r w:rsidR="00743A0C">
              <w:rPr>
                <w:rFonts w:ascii="Times New Roman" w:hAnsi="Times New Roman"/>
                <w:color w:val="auto"/>
                <w:sz w:val="20"/>
                <w:szCs w:val="20"/>
              </w:rPr>
              <w:br/>
            </w:r>
            <w:r w:rsidR="00DB2AEB" w:rsidRPr="0006577A">
              <w:rPr>
                <w:rFonts w:ascii="Times New Roman" w:hAnsi="Times New Roman"/>
                <w:color w:val="auto"/>
                <w:sz w:val="20"/>
                <w:szCs w:val="20"/>
              </w:rPr>
              <w:t>wraz z uchwałą zatwierdzającą listę</w:t>
            </w:r>
          </w:p>
        </w:tc>
      </w:tr>
      <w:tr w:rsidR="00DB2AEB" w:rsidRPr="00E13D49" w:rsidTr="00B11C0E">
        <w:trPr>
          <w:trHeight w:val="2121"/>
        </w:trPr>
        <w:tc>
          <w:tcPr>
            <w:tcW w:w="1668" w:type="dxa"/>
            <w:vMerge/>
          </w:tcPr>
          <w:p w:rsidR="00DB2AEB" w:rsidRPr="00E13D49" w:rsidRDefault="00DB2AEB" w:rsidP="0006577A">
            <w:pPr>
              <w:rPr>
                <w:rFonts w:ascii="Times New Roman" w:hAnsi="Times New Roman" w:cs="Times New Roman"/>
              </w:rPr>
            </w:pPr>
          </w:p>
        </w:tc>
        <w:tc>
          <w:tcPr>
            <w:tcW w:w="2551" w:type="dxa"/>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Członkowie Rady</w:t>
            </w:r>
          </w:p>
          <w:p w:rsidR="00DB2AEB" w:rsidRPr="00E90FA0" w:rsidRDefault="00DB2AEB" w:rsidP="0006577A">
            <w:pPr>
              <w:jc w:val="center"/>
              <w:rPr>
                <w:rFonts w:ascii="Times New Roman" w:hAnsi="Times New Roman" w:cs="Times New Roman"/>
                <w:sz w:val="20"/>
                <w:szCs w:val="20"/>
              </w:rPr>
            </w:pPr>
          </w:p>
        </w:tc>
        <w:tc>
          <w:tcPr>
            <w:tcW w:w="7371" w:type="dxa"/>
            <w:vAlign w:val="center"/>
          </w:tcPr>
          <w:p w:rsidR="00DB2AEB" w:rsidRPr="00B340BA" w:rsidRDefault="00DB2AEB" w:rsidP="00406688">
            <w:pPr>
              <w:jc w:val="both"/>
              <w:rPr>
                <w:rFonts w:ascii="Times New Roman" w:hAnsi="Times New Roman" w:cs="Times New Roman"/>
                <w:b/>
                <w:color w:val="auto"/>
                <w:sz w:val="20"/>
                <w:szCs w:val="20"/>
              </w:rPr>
            </w:pPr>
            <w:r w:rsidRPr="00B340BA">
              <w:rPr>
                <w:rFonts w:ascii="Times New Roman" w:hAnsi="Times New Roman" w:cs="Times New Roman"/>
                <w:b/>
                <w:color w:val="auto"/>
                <w:sz w:val="20"/>
                <w:szCs w:val="20"/>
              </w:rPr>
              <w:t>Ocena operacji pod względem zgodności z lokalnymi kryteriami wyboru wniosków (tylko w odniesieniu do operacji zgodnych z LSR).</w:t>
            </w:r>
          </w:p>
          <w:p w:rsidR="00DB2AEB" w:rsidRPr="008702FA" w:rsidRDefault="00DB2AEB" w:rsidP="00406688">
            <w:pPr>
              <w:jc w:val="both"/>
              <w:rPr>
                <w:rFonts w:ascii="Times New Roman" w:hAnsi="Times New Roman" w:cs="Times New Roman"/>
                <w:b/>
                <w:sz w:val="10"/>
                <w:szCs w:val="10"/>
              </w:rPr>
            </w:pPr>
          </w:p>
          <w:p w:rsidR="00DB2AEB" w:rsidRPr="00976FFA" w:rsidRDefault="00DB2AEB" w:rsidP="00406688">
            <w:pPr>
              <w:pStyle w:val="Akapitzlist"/>
              <w:numPr>
                <w:ilvl w:val="0"/>
                <w:numId w:val="13"/>
              </w:numPr>
              <w:ind w:left="360"/>
              <w:jc w:val="both"/>
              <w:rPr>
                <w:rFonts w:ascii="Times New Roman" w:hAnsi="Times New Roman"/>
                <w:sz w:val="20"/>
                <w:szCs w:val="20"/>
              </w:rPr>
            </w:pPr>
            <w:r w:rsidRPr="00976FFA">
              <w:rPr>
                <w:rFonts w:ascii="Times New Roman" w:hAnsi="Times New Roman"/>
                <w:sz w:val="20"/>
                <w:szCs w:val="20"/>
              </w:rPr>
              <w:t xml:space="preserve">Każdy wniosek oceniany jest indywidualnie przez poszczególnych członków Rady obecnych na posiedzeniu i nie podlegających wyłączeniu. </w:t>
            </w:r>
          </w:p>
          <w:p w:rsidR="00DB2AEB" w:rsidRPr="00976FFA" w:rsidRDefault="00DB2AEB" w:rsidP="00406688">
            <w:pPr>
              <w:pStyle w:val="Akapitzlist"/>
              <w:numPr>
                <w:ilvl w:val="0"/>
                <w:numId w:val="13"/>
              </w:numPr>
              <w:ind w:left="360"/>
              <w:jc w:val="both"/>
              <w:rPr>
                <w:rFonts w:ascii="Times New Roman" w:hAnsi="Times New Roman"/>
                <w:iCs/>
                <w:sz w:val="20"/>
                <w:szCs w:val="20"/>
              </w:rPr>
            </w:pPr>
            <w:r w:rsidRPr="00976FFA">
              <w:rPr>
                <w:rFonts w:ascii="Times New Roman" w:hAnsi="Times New Roman"/>
                <w:sz w:val="20"/>
                <w:szCs w:val="20"/>
              </w:rPr>
              <w:t xml:space="preserve">Każdemu wnioskowi przyznaje </w:t>
            </w:r>
            <w:r w:rsidR="00743A0C">
              <w:rPr>
                <w:rFonts w:ascii="Times New Roman" w:hAnsi="Times New Roman"/>
                <w:sz w:val="20"/>
                <w:szCs w:val="20"/>
              </w:rPr>
              <w:t>się odpowiednią liczbę punktów,</w:t>
            </w:r>
            <w:r w:rsidR="00743A0C">
              <w:rPr>
                <w:rFonts w:ascii="Times New Roman" w:hAnsi="Times New Roman"/>
                <w:sz w:val="20"/>
                <w:szCs w:val="20"/>
              </w:rPr>
              <w:br/>
            </w:r>
            <w:r w:rsidRPr="00976FFA">
              <w:rPr>
                <w:rFonts w:ascii="Times New Roman" w:hAnsi="Times New Roman"/>
                <w:sz w:val="20"/>
                <w:szCs w:val="20"/>
              </w:rPr>
              <w:t>zgodnie z lokalnymi kryteriami wyboru.</w:t>
            </w:r>
          </w:p>
          <w:p w:rsidR="00DB2AEB" w:rsidRPr="0065011A" w:rsidRDefault="00DB2AEB" w:rsidP="00406688">
            <w:pPr>
              <w:pStyle w:val="Akapitzlist"/>
              <w:numPr>
                <w:ilvl w:val="0"/>
                <w:numId w:val="13"/>
              </w:numPr>
              <w:ind w:left="360"/>
              <w:jc w:val="both"/>
              <w:rPr>
                <w:rFonts w:ascii="Times New Roman" w:hAnsi="Times New Roman"/>
                <w:sz w:val="20"/>
                <w:szCs w:val="20"/>
              </w:rPr>
            </w:pPr>
            <w:r w:rsidRPr="00976FFA">
              <w:rPr>
                <w:rFonts w:ascii="Times New Roman" w:hAnsi="Times New Roman"/>
                <w:sz w:val="20"/>
                <w:szCs w:val="20"/>
              </w:rPr>
              <w:t xml:space="preserve">Dokonanie oceny na </w:t>
            </w:r>
            <w:r w:rsidR="00777867">
              <w:rPr>
                <w:rFonts w:ascii="Times New Roman" w:hAnsi="Times New Roman"/>
                <w:sz w:val="20"/>
                <w:szCs w:val="20"/>
              </w:rPr>
              <w:t xml:space="preserve">Indywidualnej </w:t>
            </w:r>
            <w:r w:rsidR="00777867">
              <w:rPr>
                <w:rFonts w:ascii="Times New Roman" w:hAnsi="Times New Roman"/>
                <w:iCs/>
                <w:sz w:val="20"/>
                <w:szCs w:val="20"/>
              </w:rPr>
              <w:t>k</w:t>
            </w:r>
            <w:r w:rsidRPr="00976FFA">
              <w:rPr>
                <w:rFonts w:ascii="Times New Roman" w:hAnsi="Times New Roman"/>
                <w:iCs/>
                <w:sz w:val="20"/>
                <w:szCs w:val="20"/>
              </w:rPr>
              <w:t xml:space="preserve">arcie oceny </w:t>
            </w:r>
            <w:r w:rsidR="00777867">
              <w:rPr>
                <w:rFonts w:ascii="Times New Roman" w:hAnsi="Times New Roman"/>
                <w:iCs/>
                <w:sz w:val="20"/>
                <w:szCs w:val="20"/>
              </w:rPr>
              <w:t xml:space="preserve">zgodności </w:t>
            </w:r>
            <w:r w:rsidRPr="00976FFA">
              <w:rPr>
                <w:rFonts w:ascii="Times New Roman" w:hAnsi="Times New Roman"/>
                <w:sz w:val="20"/>
                <w:szCs w:val="20"/>
              </w:rPr>
              <w:t>operacji wg lokalnych kryteriów wyboru członek Rady potwierdza własnoręcznym podpisem.</w:t>
            </w:r>
          </w:p>
        </w:tc>
        <w:tc>
          <w:tcPr>
            <w:tcW w:w="3573" w:type="dxa"/>
            <w:vAlign w:val="center"/>
          </w:tcPr>
          <w:p w:rsidR="00DB2AEB" w:rsidRPr="00777867" w:rsidRDefault="008702FA" w:rsidP="00777867">
            <w:pPr>
              <w:jc w:val="center"/>
              <w:rPr>
                <w:rFonts w:ascii="Times New Roman" w:hAnsi="Times New Roman"/>
                <w:color w:val="auto"/>
                <w:sz w:val="20"/>
                <w:szCs w:val="20"/>
              </w:rPr>
            </w:pPr>
            <w:r w:rsidRPr="00952872">
              <w:rPr>
                <w:rFonts w:ascii="Times New Roman" w:hAnsi="Times New Roman" w:cs="Times New Roman"/>
                <w:color w:val="auto"/>
                <w:sz w:val="20"/>
                <w:szCs w:val="20"/>
              </w:rPr>
              <w:t xml:space="preserve">Indywidualne karty </w:t>
            </w:r>
            <w:r w:rsidRPr="00952872">
              <w:rPr>
                <w:rFonts w:ascii="Times New Roman" w:hAnsi="Times New Roman"/>
                <w:color w:val="auto"/>
                <w:sz w:val="20"/>
                <w:szCs w:val="20"/>
              </w:rPr>
              <w:t xml:space="preserve"> oceny zgodności operacji </w:t>
            </w:r>
            <w:r w:rsidR="00777867">
              <w:rPr>
                <w:rFonts w:ascii="Times New Roman" w:hAnsi="Times New Roman"/>
                <w:color w:val="auto"/>
                <w:sz w:val="20"/>
                <w:szCs w:val="20"/>
              </w:rPr>
              <w:t>wg lokalnych kryteriów wyboru</w:t>
            </w:r>
          </w:p>
        </w:tc>
      </w:tr>
      <w:tr w:rsidR="00DB2AEB" w:rsidRPr="00E13D49" w:rsidTr="00AC6CFA">
        <w:trPr>
          <w:trHeight w:val="2233"/>
        </w:trPr>
        <w:tc>
          <w:tcPr>
            <w:tcW w:w="1668" w:type="dxa"/>
            <w:vMerge/>
          </w:tcPr>
          <w:p w:rsidR="00DB2AEB" w:rsidRPr="00E13D49" w:rsidRDefault="00DB2AEB" w:rsidP="0006577A">
            <w:pPr>
              <w:rPr>
                <w:rFonts w:ascii="Times New Roman" w:hAnsi="Times New Roman" w:cs="Times New Roman"/>
              </w:rPr>
            </w:pPr>
          </w:p>
        </w:tc>
        <w:tc>
          <w:tcPr>
            <w:tcW w:w="2551" w:type="dxa"/>
            <w:vAlign w:val="center"/>
          </w:tcPr>
          <w:p w:rsidR="00DB2AEB" w:rsidRPr="00E90FA0" w:rsidRDefault="00DB2AEB" w:rsidP="00BF2D89">
            <w:pPr>
              <w:jc w:val="center"/>
              <w:rPr>
                <w:rFonts w:ascii="Times New Roman" w:hAnsi="Times New Roman" w:cs="Times New Roman"/>
                <w:sz w:val="20"/>
                <w:szCs w:val="20"/>
              </w:rPr>
            </w:pPr>
            <w:r w:rsidRPr="00E90FA0">
              <w:rPr>
                <w:rFonts w:ascii="Times New Roman" w:hAnsi="Times New Roman" w:cs="Times New Roman"/>
                <w:color w:val="auto"/>
                <w:sz w:val="20"/>
                <w:szCs w:val="20"/>
              </w:rPr>
              <w:t>Komisja skrutacyjna</w:t>
            </w:r>
          </w:p>
        </w:tc>
        <w:tc>
          <w:tcPr>
            <w:tcW w:w="7371" w:type="dxa"/>
            <w:vAlign w:val="center"/>
          </w:tcPr>
          <w:p w:rsidR="00743A0C" w:rsidRDefault="00DB2AEB" w:rsidP="00406688">
            <w:pPr>
              <w:pStyle w:val="Akapitzlist"/>
              <w:ind w:left="0"/>
              <w:jc w:val="both"/>
              <w:rPr>
                <w:rFonts w:ascii="Times New Roman" w:hAnsi="Times New Roman"/>
                <w:sz w:val="20"/>
                <w:szCs w:val="20"/>
              </w:rPr>
            </w:pPr>
            <w:r w:rsidRPr="00976FFA">
              <w:rPr>
                <w:rFonts w:ascii="Times New Roman" w:hAnsi="Times New Roman"/>
                <w:color w:val="auto"/>
                <w:sz w:val="20"/>
                <w:szCs w:val="20"/>
              </w:rPr>
              <w:t xml:space="preserve">Sprawdzenie poprawności </w:t>
            </w:r>
            <w:r w:rsidR="001350C2">
              <w:rPr>
                <w:rFonts w:ascii="Times New Roman" w:hAnsi="Times New Roman"/>
                <w:color w:val="auto"/>
                <w:sz w:val="20"/>
                <w:szCs w:val="20"/>
              </w:rPr>
              <w:t xml:space="preserve">wypełnienia indywidualnych </w:t>
            </w:r>
            <w:r w:rsidRPr="00976FFA">
              <w:rPr>
                <w:rFonts w:ascii="Times New Roman" w:hAnsi="Times New Roman"/>
                <w:color w:val="auto"/>
                <w:sz w:val="20"/>
                <w:szCs w:val="20"/>
              </w:rPr>
              <w:t xml:space="preserve">kart oceny, </w:t>
            </w:r>
            <w:r w:rsidR="00BF2D89">
              <w:rPr>
                <w:rFonts w:ascii="Times New Roman" w:hAnsi="Times New Roman"/>
                <w:color w:val="auto"/>
                <w:sz w:val="20"/>
                <w:szCs w:val="20"/>
              </w:rPr>
              <w:t xml:space="preserve">wypełnienie Zbiorczej Karty </w:t>
            </w:r>
            <w:r w:rsidR="00BF2D89" w:rsidRPr="00952872">
              <w:rPr>
                <w:rFonts w:ascii="Times New Roman" w:hAnsi="Times New Roman"/>
                <w:color w:val="auto"/>
                <w:sz w:val="20"/>
                <w:szCs w:val="20"/>
              </w:rPr>
              <w:t xml:space="preserve">oceny zgodności operacji </w:t>
            </w:r>
            <w:r w:rsidR="004A47DC">
              <w:rPr>
                <w:rFonts w:ascii="Times New Roman" w:hAnsi="Times New Roman"/>
                <w:color w:val="auto"/>
                <w:sz w:val="20"/>
                <w:szCs w:val="20"/>
              </w:rPr>
              <w:t xml:space="preserve">wg lokalnych kryteriów wyboru </w:t>
            </w:r>
            <w:r w:rsidRPr="00976FFA">
              <w:rPr>
                <w:rFonts w:ascii="Times New Roman" w:hAnsi="Times New Roman"/>
                <w:color w:val="auto"/>
                <w:sz w:val="20"/>
                <w:szCs w:val="20"/>
              </w:rPr>
              <w:t>oraz badanie spełnienia wymaganego minimum punktowego dla każdej operacji.</w:t>
            </w:r>
            <w:r w:rsidRPr="00976FFA">
              <w:rPr>
                <w:rFonts w:ascii="Times New Roman" w:hAnsi="Times New Roman"/>
                <w:sz w:val="20"/>
                <w:szCs w:val="20"/>
              </w:rPr>
              <w:t xml:space="preserve"> </w:t>
            </w:r>
          </w:p>
          <w:p w:rsidR="00DB2AEB" w:rsidRPr="00E4731D" w:rsidRDefault="005352D0" w:rsidP="00406688">
            <w:pPr>
              <w:pStyle w:val="Akapitzlist"/>
              <w:ind w:left="0"/>
              <w:jc w:val="both"/>
              <w:rPr>
                <w:rFonts w:ascii="Times New Roman" w:hAnsi="Times New Roman"/>
                <w:color w:val="FF0000"/>
                <w:sz w:val="20"/>
                <w:szCs w:val="20"/>
              </w:rPr>
            </w:pPr>
            <w:r w:rsidRPr="00513E5D">
              <w:rPr>
                <w:rFonts w:ascii="Times New Roman" w:hAnsi="Times New Roman"/>
                <w:color w:val="auto"/>
                <w:sz w:val="20"/>
                <w:szCs w:val="20"/>
              </w:rPr>
              <w:t>Postępowanie</w:t>
            </w:r>
            <w:r w:rsidR="00743A0C">
              <w:rPr>
                <w:rFonts w:ascii="Times New Roman" w:hAnsi="Times New Roman"/>
                <w:color w:val="auto"/>
                <w:sz w:val="20"/>
                <w:szCs w:val="20"/>
              </w:rPr>
              <w:t xml:space="preserve"> </w:t>
            </w:r>
            <w:r w:rsidRPr="00513E5D">
              <w:rPr>
                <w:rFonts w:ascii="Times New Roman" w:hAnsi="Times New Roman"/>
                <w:color w:val="auto"/>
                <w:sz w:val="20"/>
                <w:szCs w:val="20"/>
              </w:rPr>
              <w:t>w sytuacji rozbieżnych ocen członków Rady – o</w:t>
            </w:r>
            <w:r w:rsidR="00E4731D" w:rsidRPr="00513E5D">
              <w:rPr>
                <w:rFonts w:ascii="Times New Roman" w:hAnsi="Times New Roman"/>
                <w:color w:val="auto"/>
                <w:sz w:val="20"/>
                <w:szCs w:val="20"/>
              </w:rPr>
              <w:t xml:space="preserve"> ilości punktów przyznanych za spełnienie lokalnych kryteriów wyboru decyduje średnia ocen poszczególnych członków. </w:t>
            </w:r>
            <w:r w:rsidRPr="00513E5D">
              <w:rPr>
                <w:rFonts w:ascii="Times New Roman" w:hAnsi="Times New Roman"/>
                <w:color w:val="auto"/>
                <w:sz w:val="20"/>
                <w:szCs w:val="20"/>
              </w:rPr>
              <w:t xml:space="preserve">Na Zbiorczej Karcie Oceny Komisja Skrutacyjna wpisuje liczbę punktów przyznanych łącznie </w:t>
            </w:r>
            <w:r w:rsidR="00395AAF" w:rsidRPr="00513E5D">
              <w:rPr>
                <w:rFonts w:ascii="Times New Roman" w:hAnsi="Times New Roman"/>
                <w:color w:val="auto"/>
                <w:sz w:val="20"/>
                <w:szCs w:val="20"/>
              </w:rPr>
              <w:t xml:space="preserve">każdej operacji </w:t>
            </w:r>
            <w:r w:rsidRPr="00513E5D">
              <w:rPr>
                <w:rFonts w:ascii="Times New Roman" w:hAnsi="Times New Roman"/>
                <w:color w:val="auto"/>
                <w:sz w:val="20"/>
                <w:szCs w:val="20"/>
              </w:rPr>
              <w:t xml:space="preserve">podczas Indywidualnej Oceny przez </w:t>
            </w:r>
            <w:r w:rsidR="00D0264C" w:rsidRPr="00513E5D">
              <w:rPr>
                <w:rFonts w:ascii="Times New Roman" w:hAnsi="Times New Roman"/>
                <w:color w:val="auto"/>
                <w:sz w:val="20"/>
                <w:szCs w:val="20"/>
              </w:rPr>
              <w:t>każ</w:t>
            </w:r>
            <w:r w:rsidR="002B4570" w:rsidRPr="00513E5D">
              <w:rPr>
                <w:rFonts w:ascii="Times New Roman" w:hAnsi="Times New Roman"/>
                <w:color w:val="auto"/>
                <w:sz w:val="20"/>
                <w:szCs w:val="20"/>
              </w:rPr>
              <w:t>d</w:t>
            </w:r>
            <w:r w:rsidR="00D0264C" w:rsidRPr="00513E5D">
              <w:rPr>
                <w:rFonts w:ascii="Times New Roman" w:hAnsi="Times New Roman"/>
                <w:color w:val="auto"/>
                <w:sz w:val="20"/>
                <w:szCs w:val="20"/>
              </w:rPr>
              <w:t>ego</w:t>
            </w:r>
            <w:r w:rsidRPr="00513E5D">
              <w:rPr>
                <w:rFonts w:ascii="Times New Roman" w:hAnsi="Times New Roman"/>
                <w:color w:val="auto"/>
                <w:sz w:val="20"/>
                <w:szCs w:val="20"/>
              </w:rPr>
              <w:t xml:space="preserve"> członk</w:t>
            </w:r>
            <w:r w:rsidR="00D0264C" w:rsidRPr="00513E5D">
              <w:rPr>
                <w:rFonts w:ascii="Times New Roman" w:hAnsi="Times New Roman"/>
                <w:color w:val="auto"/>
                <w:sz w:val="20"/>
                <w:szCs w:val="20"/>
              </w:rPr>
              <w:t>a</w:t>
            </w:r>
            <w:r w:rsidRPr="00513E5D">
              <w:rPr>
                <w:rFonts w:ascii="Times New Roman" w:hAnsi="Times New Roman"/>
                <w:color w:val="auto"/>
                <w:sz w:val="20"/>
                <w:szCs w:val="20"/>
              </w:rPr>
              <w:t xml:space="preserve"> i następnie wylicza z nich średnią, która jest ostateczn</w:t>
            </w:r>
            <w:r w:rsidR="00D0264C" w:rsidRPr="00513E5D">
              <w:rPr>
                <w:rFonts w:ascii="Times New Roman" w:hAnsi="Times New Roman"/>
                <w:color w:val="auto"/>
                <w:sz w:val="20"/>
                <w:szCs w:val="20"/>
              </w:rPr>
              <w:t>ą</w:t>
            </w:r>
            <w:r w:rsidRPr="00513E5D">
              <w:rPr>
                <w:rFonts w:ascii="Times New Roman" w:hAnsi="Times New Roman"/>
                <w:color w:val="auto"/>
                <w:sz w:val="20"/>
                <w:szCs w:val="20"/>
              </w:rPr>
              <w:t xml:space="preserve"> ilością zdobytych punktów.</w:t>
            </w:r>
          </w:p>
        </w:tc>
        <w:tc>
          <w:tcPr>
            <w:tcW w:w="3573" w:type="dxa"/>
            <w:vAlign w:val="center"/>
          </w:tcPr>
          <w:p w:rsidR="00DB2AEB" w:rsidRPr="00E90FA0" w:rsidRDefault="00777867" w:rsidP="005F54C2">
            <w:pPr>
              <w:jc w:val="center"/>
              <w:rPr>
                <w:rFonts w:ascii="Times New Roman" w:hAnsi="Times New Roman" w:cs="Times New Roman"/>
                <w:b/>
                <w:color w:val="auto"/>
                <w:sz w:val="20"/>
                <w:szCs w:val="20"/>
                <w:highlight w:val="green"/>
              </w:rPr>
            </w:pPr>
            <w:r w:rsidRPr="00952872">
              <w:rPr>
                <w:rFonts w:ascii="Times New Roman" w:hAnsi="Times New Roman"/>
                <w:color w:val="auto"/>
                <w:sz w:val="20"/>
                <w:szCs w:val="20"/>
              </w:rPr>
              <w:t>Zbiorcze karty  oceny zgodności operacji wg lokalnych kryteriów wyboru</w:t>
            </w:r>
          </w:p>
        </w:tc>
      </w:tr>
      <w:tr w:rsidR="00DB2AEB" w:rsidRPr="00E13D49" w:rsidTr="00E00312">
        <w:trPr>
          <w:trHeight w:val="6804"/>
        </w:trPr>
        <w:tc>
          <w:tcPr>
            <w:tcW w:w="1668" w:type="dxa"/>
            <w:vMerge/>
          </w:tcPr>
          <w:p w:rsidR="00DB2AEB" w:rsidRPr="00E13D49" w:rsidRDefault="00DB2AEB" w:rsidP="0006577A">
            <w:pPr>
              <w:rPr>
                <w:rFonts w:ascii="Times New Roman" w:hAnsi="Times New Roman" w:cs="Times New Roman"/>
              </w:rPr>
            </w:pPr>
          </w:p>
        </w:tc>
        <w:tc>
          <w:tcPr>
            <w:tcW w:w="2551" w:type="dxa"/>
            <w:vAlign w:val="center"/>
          </w:tcPr>
          <w:p w:rsidR="00DB2AEB" w:rsidRPr="00E90FA0" w:rsidRDefault="00BF2D89" w:rsidP="00753621">
            <w:pPr>
              <w:jc w:val="center"/>
              <w:rPr>
                <w:rFonts w:ascii="Times New Roman" w:hAnsi="Times New Roman" w:cs="Times New Roman"/>
                <w:sz w:val="20"/>
                <w:szCs w:val="20"/>
              </w:rPr>
            </w:pPr>
            <w:r>
              <w:rPr>
                <w:rFonts w:ascii="Times New Roman" w:hAnsi="Times New Roman" w:cs="Times New Roman"/>
                <w:color w:val="auto"/>
                <w:sz w:val="20"/>
                <w:szCs w:val="20"/>
              </w:rPr>
              <w:t>Członkowie Rady/</w:t>
            </w:r>
            <w:r w:rsidR="00753621">
              <w:rPr>
                <w:rFonts w:ascii="Times New Roman" w:hAnsi="Times New Roman" w:cs="Times New Roman"/>
                <w:color w:val="auto"/>
                <w:sz w:val="20"/>
                <w:szCs w:val="20"/>
              </w:rPr>
              <w:t xml:space="preserve"> Protokolant</w:t>
            </w:r>
          </w:p>
        </w:tc>
        <w:tc>
          <w:tcPr>
            <w:tcW w:w="7371" w:type="dxa"/>
            <w:vAlign w:val="center"/>
          </w:tcPr>
          <w:p w:rsidR="00DB2AEB" w:rsidRPr="00E84C6D" w:rsidRDefault="00DB2AEB" w:rsidP="009F5585">
            <w:pPr>
              <w:tabs>
                <w:tab w:val="left" w:pos="284"/>
              </w:tabs>
              <w:jc w:val="both"/>
              <w:rPr>
                <w:rFonts w:ascii="Times New Roman" w:hAnsi="Times New Roman" w:cs="Times New Roman"/>
                <w:b/>
                <w:color w:val="auto"/>
                <w:sz w:val="20"/>
                <w:szCs w:val="20"/>
              </w:rPr>
            </w:pPr>
            <w:r w:rsidRPr="00E84C6D">
              <w:rPr>
                <w:rFonts w:ascii="Times New Roman" w:hAnsi="Times New Roman" w:cs="Times New Roman"/>
                <w:b/>
                <w:color w:val="auto"/>
                <w:sz w:val="20"/>
                <w:szCs w:val="20"/>
              </w:rPr>
              <w:t>Ustalenie kwoty wsparcia w odniesieniu do operacji spełniających minimum punktowe. Na podstawie danych zawartych we wniosku Rada ustala kwotę wsparcia poprzez:</w:t>
            </w:r>
          </w:p>
          <w:p w:rsidR="00DB2AEB" w:rsidRPr="00E84C6D" w:rsidRDefault="00DB2AEB" w:rsidP="009F5585">
            <w:pPr>
              <w:tabs>
                <w:tab w:val="left" w:pos="284"/>
              </w:tabs>
              <w:jc w:val="both"/>
              <w:rPr>
                <w:rFonts w:ascii="Times New Roman" w:hAnsi="Times New Roman" w:cs="Times New Roman"/>
                <w:b/>
                <w:color w:val="auto"/>
                <w:sz w:val="14"/>
                <w:szCs w:val="14"/>
              </w:rPr>
            </w:pPr>
          </w:p>
          <w:p w:rsidR="00DB2AEB" w:rsidRPr="00E84C6D" w:rsidRDefault="00DB2AEB" w:rsidP="009F5585">
            <w:pPr>
              <w:pStyle w:val="Default"/>
              <w:numPr>
                <w:ilvl w:val="0"/>
                <w:numId w:val="8"/>
              </w:numPr>
              <w:jc w:val="both"/>
              <w:rPr>
                <w:color w:val="auto"/>
                <w:sz w:val="20"/>
                <w:szCs w:val="20"/>
              </w:rPr>
            </w:pPr>
            <w:r w:rsidRPr="00E84C6D">
              <w:rPr>
                <w:color w:val="auto"/>
                <w:sz w:val="20"/>
                <w:szCs w:val="20"/>
              </w:rPr>
              <w:t>zastosowanie wskazanej w LSR intensywności po</w:t>
            </w:r>
            <w:r w:rsidR="00D87970" w:rsidRPr="00E84C6D">
              <w:rPr>
                <w:color w:val="auto"/>
                <w:sz w:val="20"/>
                <w:szCs w:val="20"/>
              </w:rPr>
              <w:t xml:space="preserve">mocy określonej dla danej grupy </w:t>
            </w:r>
            <w:r w:rsidRPr="00E84C6D">
              <w:rPr>
                <w:color w:val="auto"/>
                <w:sz w:val="20"/>
                <w:szCs w:val="20"/>
              </w:rPr>
              <w:t>beneficjentów w granicach określonych prz</w:t>
            </w:r>
            <w:r w:rsidR="0077455B">
              <w:rPr>
                <w:color w:val="auto"/>
                <w:sz w:val="20"/>
                <w:szCs w:val="20"/>
              </w:rPr>
              <w:t>episami § 18 rozporządzenia LSR</w:t>
            </w:r>
            <w:r w:rsidR="0077455B">
              <w:rPr>
                <w:color w:val="auto"/>
                <w:sz w:val="20"/>
                <w:szCs w:val="20"/>
              </w:rPr>
              <w:br/>
            </w:r>
            <w:r w:rsidRPr="00E84C6D">
              <w:rPr>
                <w:color w:val="auto"/>
                <w:sz w:val="20"/>
                <w:szCs w:val="20"/>
              </w:rPr>
              <w:t>oraz LSR</w:t>
            </w:r>
          </w:p>
          <w:p w:rsidR="00DB2AEB" w:rsidRPr="00E84C6D" w:rsidRDefault="00DB2AEB" w:rsidP="009F5585">
            <w:pPr>
              <w:jc w:val="both"/>
              <w:rPr>
                <w:rFonts w:ascii="Times New Roman" w:hAnsi="Times New Roman" w:cs="Times New Roman"/>
                <w:i/>
                <w:color w:val="auto"/>
                <w:sz w:val="20"/>
                <w:szCs w:val="20"/>
              </w:rPr>
            </w:pPr>
            <w:r w:rsidRPr="00E84C6D">
              <w:rPr>
                <w:rFonts w:ascii="Times New Roman" w:hAnsi="Times New Roman" w:cs="Times New Roman"/>
                <w:i/>
                <w:color w:val="auto"/>
                <w:sz w:val="20"/>
                <w:szCs w:val="20"/>
              </w:rPr>
              <w:t xml:space="preserve">W przypadku </w:t>
            </w:r>
            <w:r w:rsidR="00151190" w:rsidRPr="00E84C6D">
              <w:rPr>
                <w:rFonts w:ascii="Times New Roman" w:hAnsi="Times New Roman" w:cs="Times New Roman"/>
                <w:i/>
                <w:color w:val="auto"/>
                <w:sz w:val="20"/>
                <w:szCs w:val="20"/>
              </w:rPr>
              <w:t>gdy wskazana przez Wnioskodawcę</w:t>
            </w:r>
            <w:r w:rsidRPr="00E84C6D">
              <w:rPr>
                <w:rFonts w:ascii="Times New Roman" w:hAnsi="Times New Roman" w:cs="Times New Roman"/>
                <w:i/>
                <w:color w:val="auto"/>
                <w:sz w:val="20"/>
                <w:szCs w:val="20"/>
              </w:rPr>
              <w:t xml:space="preserve"> intensywność pomocy przekracza intensywność wskazaną przez LGD w LSR – LGD dokonuje ustalenia kwoty wsparcia poprzez odpowiednie zmniejszenie kwoty pomocy. Wyliczenie kwoty pomocy w takim przypadku stanowić będzie iloczyn poziomu dofin</w:t>
            </w:r>
            <w:r w:rsidR="0077455B">
              <w:rPr>
                <w:rFonts w:ascii="Times New Roman" w:hAnsi="Times New Roman" w:cs="Times New Roman"/>
                <w:i/>
                <w:color w:val="auto"/>
                <w:sz w:val="20"/>
                <w:szCs w:val="20"/>
              </w:rPr>
              <w:t>ansowania określonego przez LGD</w:t>
            </w:r>
            <w:r w:rsidR="0077455B">
              <w:rPr>
                <w:rFonts w:ascii="Times New Roman" w:hAnsi="Times New Roman" w:cs="Times New Roman"/>
                <w:i/>
                <w:color w:val="auto"/>
                <w:sz w:val="20"/>
                <w:szCs w:val="20"/>
              </w:rPr>
              <w:br/>
            </w:r>
            <w:r w:rsidRPr="00E84C6D">
              <w:rPr>
                <w:rFonts w:ascii="Times New Roman" w:hAnsi="Times New Roman" w:cs="Times New Roman"/>
                <w:i/>
                <w:color w:val="auto"/>
                <w:sz w:val="20"/>
                <w:szCs w:val="20"/>
              </w:rPr>
              <w:t xml:space="preserve">w LSR oraz sumy kosztów </w:t>
            </w:r>
            <w:proofErr w:type="spellStart"/>
            <w:r w:rsidRPr="00E84C6D">
              <w:rPr>
                <w:rFonts w:ascii="Times New Roman" w:hAnsi="Times New Roman" w:cs="Times New Roman"/>
                <w:i/>
                <w:color w:val="auto"/>
                <w:sz w:val="20"/>
                <w:szCs w:val="20"/>
              </w:rPr>
              <w:t>kwalifikowalnych</w:t>
            </w:r>
            <w:proofErr w:type="spellEnd"/>
            <w:r w:rsidRPr="00E84C6D">
              <w:rPr>
                <w:rFonts w:ascii="Times New Roman" w:hAnsi="Times New Roman" w:cs="Times New Roman"/>
                <w:i/>
                <w:color w:val="auto"/>
                <w:sz w:val="20"/>
                <w:szCs w:val="20"/>
              </w:rPr>
              <w:t xml:space="preserve"> operacji wskazanych przez Wnioskodawcę. </w:t>
            </w:r>
          </w:p>
          <w:p w:rsidR="00DB2AEB" w:rsidRPr="00E84C6D" w:rsidRDefault="00DB2AEB" w:rsidP="009F5585">
            <w:pPr>
              <w:pStyle w:val="Default"/>
              <w:jc w:val="both"/>
              <w:rPr>
                <w:i/>
                <w:color w:val="auto"/>
                <w:sz w:val="14"/>
                <w:szCs w:val="14"/>
              </w:rPr>
            </w:pPr>
          </w:p>
          <w:p w:rsidR="00DB2AEB" w:rsidRPr="00E84C6D" w:rsidRDefault="00DB2AEB" w:rsidP="009F5585">
            <w:pPr>
              <w:pStyle w:val="Default"/>
              <w:numPr>
                <w:ilvl w:val="0"/>
                <w:numId w:val="8"/>
              </w:numPr>
              <w:jc w:val="both"/>
              <w:rPr>
                <w:color w:val="auto"/>
                <w:sz w:val="20"/>
                <w:szCs w:val="20"/>
              </w:rPr>
            </w:pPr>
            <w:r w:rsidRPr="00E84C6D">
              <w:rPr>
                <w:color w:val="auto"/>
                <w:sz w:val="20"/>
                <w:szCs w:val="20"/>
              </w:rPr>
              <w:t>zastosowanie odpowiedniej wskazanej w LSR wartości premii określonej przepisami § 16 rozporządzenia LSR</w:t>
            </w:r>
          </w:p>
          <w:p w:rsidR="00D87970" w:rsidRPr="00E84C6D" w:rsidRDefault="00DB2AEB" w:rsidP="009F5585">
            <w:pPr>
              <w:jc w:val="both"/>
              <w:rPr>
                <w:rFonts w:ascii="Times New Roman" w:hAnsi="Times New Roman" w:cs="Times New Roman"/>
                <w:i/>
                <w:color w:val="auto"/>
                <w:sz w:val="20"/>
                <w:szCs w:val="20"/>
              </w:rPr>
            </w:pPr>
            <w:r w:rsidRPr="00E84C6D">
              <w:rPr>
                <w:rFonts w:ascii="Times New Roman" w:hAnsi="Times New Roman" w:cs="Times New Roman"/>
                <w:i/>
                <w:color w:val="auto"/>
                <w:sz w:val="20"/>
                <w:szCs w:val="20"/>
              </w:rPr>
              <w:t xml:space="preserve">Jeśli wnioskowana kwota premii będzie wyższa od określonej przez LGD w LSR – LGD ustali kwotę wsparcia na poziomie określonym w LSR. Jeśli wnioskowana kwota premii będzie niższa od określonej przez LGD w LSR – operacja zostaje wpisana na listę operacji jako niezgodna z LSR </w:t>
            </w:r>
            <w:r w:rsidRPr="00E818DD">
              <w:rPr>
                <w:rFonts w:ascii="Times New Roman" w:hAnsi="Times New Roman" w:cs="Times New Roman"/>
                <w:i/>
                <w:color w:val="auto"/>
                <w:sz w:val="20"/>
                <w:szCs w:val="20"/>
              </w:rPr>
              <w:t xml:space="preserve">(operacja jest </w:t>
            </w:r>
            <w:r w:rsidRPr="000D2429">
              <w:rPr>
                <w:rFonts w:ascii="Times New Roman" w:hAnsi="Times New Roman" w:cs="Times New Roman"/>
                <w:i/>
                <w:color w:val="auto"/>
                <w:sz w:val="20"/>
                <w:szCs w:val="20"/>
              </w:rPr>
              <w:t xml:space="preserve">niezgodna z </w:t>
            </w:r>
            <w:r w:rsidR="00513E5D" w:rsidRPr="00513E5D">
              <w:rPr>
                <w:rFonts w:ascii="Times New Roman" w:hAnsi="Times New Roman" w:cs="Times New Roman"/>
                <w:i/>
                <w:color w:val="auto"/>
                <w:sz w:val="20"/>
                <w:szCs w:val="20"/>
              </w:rPr>
              <w:t>ogłoszeniem</w:t>
            </w:r>
            <w:r w:rsidRPr="00513E5D">
              <w:rPr>
                <w:rFonts w:ascii="Times New Roman" w:hAnsi="Times New Roman" w:cs="Times New Roman"/>
                <w:i/>
                <w:color w:val="auto"/>
                <w:sz w:val="20"/>
                <w:szCs w:val="20"/>
              </w:rPr>
              <w:t>).</w:t>
            </w:r>
            <w:r w:rsidRPr="00E818DD">
              <w:rPr>
                <w:rFonts w:ascii="Times New Roman" w:hAnsi="Times New Roman" w:cs="Times New Roman"/>
                <w:i/>
                <w:color w:val="auto"/>
                <w:sz w:val="20"/>
                <w:szCs w:val="20"/>
              </w:rPr>
              <w:t xml:space="preserve"> </w:t>
            </w:r>
          </w:p>
          <w:p w:rsidR="00D87970" w:rsidRPr="00E84C6D" w:rsidRDefault="00D87970" w:rsidP="009F5585">
            <w:pPr>
              <w:jc w:val="both"/>
              <w:rPr>
                <w:rFonts w:ascii="Times New Roman" w:hAnsi="Times New Roman" w:cs="Times New Roman"/>
                <w:i/>
                <w:color w:val="auto"/>
                <w:sz w:val="14"/>
                <w:szCs w:val="14"/>
              </w:rPr>
            </w:pPr>
          </w:p>
          <w:p w:rsidR="00DB2AEB" w:rsidRPr="00E84C6D" w:rsidRDefault="00DB2AEB" w:rsidP="009F5585">
            <w:pPr>
              <w:jc w:val="both"/>
              <w:rPr>
                <w:rFonts w:ascii="Times New Roman" w:hAnsi="Times New Roman" w:cs="Times New Roman"/>
                <w:b/>
                <w:color w:val="auto"/>
                <w:sz w:val="10"/>
                <w:szCs w:val="10"/>
              </w:rPr>
            </w:pPr>
          </w:p>
          <w:p w:rsidR="00F82565" w:rsidRPr="009B3D57" w:rsidRDefault="00F82565" w:rsidP="009B3D57">
            <w:pPr>
              <w:pStyle w:val="Tekstprzypisudolnego"/>
            </w:pPr>
            <w:r w:rsidRPr="009B3D57">
              <w:t>Rada może obniżyć wnioskowaną kwotę wsparcia do poziomu powodującego, że projekt zmieści się w limicie środków wskazanym w ogłoszeniu, jednak nie więcej niż do 90% wnioskowanej kwoty wsparcia. Czynność ta wymaga pisemnej zgody wnioskodawcy przedłożonej najpóźniej w dniu przekazania wniosków o przyznanie pomocy dotyczących operacji wybranych wraz z dokumentami potwierdzającymi dokonanie wyboru projektów do ZW.</w:t>
            </w:r>
          </w:p>
          <w:p w:rsidR="00F82565" w:rsidRPr="00F82565" w:rsidRDefault="00F82565" w:rsidP="009F5585">
            <w:pPr>
              <w:jc w:val="both"/>
              <w:rPr>
                <w:rFonts w:ascii="Times New Roman" w:hAnsi="Times New Roman" w:cs="Times New Roman"/>
                <w:b/>
                <w:color w:val="auto"/>
                <w:sz w:val="10"/>
                <w:szCs w:val="10"/>
              </w:rPr>
            </w:pPr>
          </w:p>
          <w:p w:rsidR="00DB2AEB" w:rsidRPr="00D87970" w:rsidRDefault="00DB2AEB" w:rsidP="009F5585">
            <w:pPr>
              <w:jc w:val="both"/>
              <w:rPr>
                <w:rFonts w:ascii="Times New Roman" w:hAnsi="Times New Roman" w:cs="Times New Roman"/>
                <w:color w:val="7030A0"/>
                <w:sz w:val="20"/>
                <w:szCs w:val="20"/>
              </w:rPr>
            </w:pPr>
            <w:r w:rsidRPr="00E84C6D">
              <w:rPr>
                <w:rFonts w:ascii="Times New Roman" w:hAnsi="Times New Roman" w:cs="Times New Roman"/>
                <w:b/>
                <w:color w:val="auto"/>
                <w:sz w:val="20"/>
                <w:szCs w:val="20"/>
              </w:rPr>
              <w:t>Wynik ustalenia kwoty wsparcia odnotowuje się w protokole z posiedzenia (głosowanie przez podniesienie ręki)</w:t>
            </w:r>
          </w:p>
        </w:tc>
        <w:tc>
          <w:tcPr>
            <w:tcW w:w="3573" w:type="dxa"/>
            <w:vAlign w:val="center"/>
          </w:tcPr>
          <w:p w:rsidR="00DB2AEB" w:rsidRPr="00E90FA0" w:rsidRDefault="00DB2AEB" w:rsidP="00CC27B8">
            <w:pPr>
              <w:jc w:val="center"/>
              <w:rPr>
                <w:rFonts w:ascii="Times New Roman" w:hAnsi="Times New Roman" w:cs="Times New Roman"/>
                <w:sz w:val="20"/>
                <w:szCs w:val="20"/>
              </w:rPr>
            </w:pPr>
            <w:r w:rsidRPr="00E90FA0">
              <w:rPr>
                <w:rFonts w:ascii="Times New Roman" w:hAnsi="Times New Roman" w:cs="Times New Roman"/>
                <w:sz w:val="20"/>
                <w:szCs w:val="20"/>
              </w:rPr>
              <w:t>Wytyczne.I.3</w:t>
            </w:r>
          </w:p>
        </w:tc>
      </w:tr>
      <w:tr w:rsidR="00DB2AEB" w:rsidRPr="00F44C98" w:rsidTr="00D925A3">
        <w:trPr>
          <w:trHeight w:val="5953"/>
        </w:trPr>
        <w:tc>
          <w:tcPr>
            <w:tcW w:w="1668" w:type="dxa"/>
            <w:vMerge/>
          </w:tcPr>
          <w:p w:rsidR="00DB2AEB" w:rsidRPr="00E13D49" w:rsidRDefault="00DB2AEB" w:rsidP="0006577A">
            <w:pPr>
              <w:rPr>
                <w:rFonts w:ascii="Times New Roman" w:hAnsi="Times New Roman" w:cs="Times New Roman"/>
              </w:rPr>
            </w:pPr>
          </w:p>
        </w:tc>
        <w:tc>
          <w:tcPr>
            <w:tcW w:w="2551" w:type="dxa"/>
            <w:vAlign w:val="center"/>
          </w:tcPr>
          <w:p w:rsidR="00DB2AEB" w:rsidRPr="00E90FA0" w:rsidRDefault="00DB2AEB" w:rsidP="0006577A">
            <w:pPr>
              <w:jc w:val="center"/>
              <w:rPr>
                <w:rFonts w:ascii="Times New Roman" w:hAnsi="Times New Roman" w:cs="Times New Roman"/>
                <w:sz w:val="20"/>
                <w:szCs w:val="20"/>
              </w:rPr>
            </w:pPr>
          </w:p>
          <w:p w:rsidR="00DB2AEB" w:rsidRPr="00E90FA0" w:rsidRDefault="0027033D" w:rsidP="0006577A">
            <w:pPr>
              <w:jc w:val="center"/>
              <w:rPr>
                <w:rFonts w:ascii="Times New Roman" w:hAnsi="Times New Roman" w:cs="Times New Roman"/>
                <w:sz w:val="20"/>
                <w:szCs w:val="20"/>
              </w:rPr>
            </w:pPr>
            <w:r>
              <w:rPr>
                <w:rFonts w:ascii="Times New Roman" w:hAnsi="Times New Roman" w:cs="Times New Roman"/>
                <w:sz w:val="20"/>
                <w:szCs w:val="20"/>
              </w:rPr>
              <w:t>Członkowie Rady/</w:t>
            </w:r>
            <w:r w:rsidR="00883F7D">
              <w:rPr>
                <w:rFonts w:ascii="Times New Roman" w:hAnsi="Times New Roman" w:cs="Times New Roman"/>
                <w:sz w:val="20"/>
                <w:szCs w:val="20"/>
              </w:rPr>
              <w:t xml:space="preserve"> Komisja skrutacyjna</w:t>
            </w:r>
            <w:r w:rsidR="00DB2AEB" w:rsidRPr="00E90FA0">
              <w:rPr>
                <w:rFonts w:ascii="Times New Roman" w:hAnsi="Times New Roman" w:cs="Times New Roman"/>
                <w:sz w:val="20"/>
                <w:szCs w:val="20"/>
              </w:rPr>
              <w:t xml:space="preserve"> </w:t>
            </w:r>
          </w:p>
          <w:p w:rsidR="00DB2AEB" w:rsidRPr="00E90FA0" w:rsidRDefault="00DB2AEB" w:rsidP="0006577A">
            <w:pPr>
              <w:jc w:val="center"/>
              <w:rPr>
                <w:rFonts w:ascii="Times New Roman" w:hAnsi="Times New Roman" w:cs="Times New Roman"/>
                <w:sz w:val="20"/>
                <w:szCs w:val="20"/>
              </w:rPr>
            </w:pPr>
          </w:p>
        </w:tc>
        <w:tc>
          <w:tcPr>
            <w:tcW w:w="7371" w:type="dxa"/>
            <w:vAlign w:val="center"/>
          </w:tcPr>
          <w:p w:rsidR="00DB2AEB" w:rsidRPr="00B173D4" w:rsidRDefault="00DB2AEB" w:rsidP="00676455">
            <w:pPr>
              <w:jc w:val="both"/>
              <w:rPr>
                <w:rFonts w:ascii="Times New Roman" w:hAnsi="Times New Roman"/>
                <w:color w:val="auto"/>
                <w:sz w:val="20"/>
                <w:szCs w:val="20"/>
              </w:rPr>
            </w:pPr>
            <w:r w:rsidRPr="00B173D4">
              <w:rPr>
                <w:rFonts w:ascii="Times New Roman" w:hAnsi="Times New Roman"/>
                <w:color w:val="auto"/>
                <w:sz w:val="20"/>
                <w:szCs w:val="20"/>
              </w:rPr>
              <w:t>Podjęcie oddzielnych uchwał o wyborze operacji oraz sporządzenie listy operacji wybranych.</w:t>
            </w:r>
          </w:p>
          <w:p w:rsidR="00B173D4" w:rsidRPr="00B173D4" w:rsidRDefault="00DB2AEB" w:rsidP="00676455">
            <w:pPr>
              <w:jc w:val="both"/>
              <w:rPr>
                <w:rFonts w:ascii="Times New Roman" w:hAnsi="Times New Roman"/>
                <w:color w:val="FF0000"/>
                <w:sz w:val="20"/>
                <w:szCs w:val="20"/>
              </w:rPr>
            </w:pPr>
            <w:r w:rsidRPr="00B173D4">
              <w:rPr>
                <w:rFonts w:ascii="Times New Roman" w:hAnsi="Times New Roman"/>
                <w:color w:val="auto"/>
                <w:sz w:val="20"/>
                <w:szCs w:val="20"/>
              </w:rPr>
              <w:t xml:space="preserve">Ustalenie listy operacji wybranych odbywa się na podstawie przyznanej  podczas oceny operacji ilości punktów. W przypadku uzyskania </w:t>
            </w:r>
            <w:r w:rsidR="00B173D4" w:rsidRPr="00B173D4">
              <w:rPr>
                <w:rFonts w:ascii="Times New Roman" w:hAnsi="Times New Roman"/>
                <w:color w:val="auto"/>
                <w:sz w:val="20"/>
                <w:szCs w:val="20"/>
              </w:rPr>
              <w:t xml:space="preserve">jednakowej ilości punktów przez </w:t>
            </w:r>
            <w:proofErr w:type="spellStart"/>
            <w:r w:rsidR="00FD6C1C">
              <w:rPr>
                <w:rFonts w:ascii="Times New Roman" w:hAnsi="Times New Roman"/>
                <w:color w:val="auto"/>
                <w:sz w:val="20"/>
                <w:szCs w:val="20"/>
              </w:rPr>
              <w:t>dwie</w:t>
            </w:r>
            <w:proofErr w:type="spellEnd"/>
            <w:r w:rsidR="00B173D4" w:rsidRPr="00B173D4">
              <w:rPr>
                <w:rFonts w:ascii="Times New Roman" w:hAnsi="Times New Roman"/>
                <w:color w:val="auto"/>
                <w:sz w:val="20"/>
                <w:szCs w:val="20"/>
              </w:rPr>
              <w:t xml:space="preserve"> lub więcej operacji o kolejności na liście operacji wybranych decyduje kolejność wpływu wniosku o przyznanie pomocy do biura.</w:t>
            </w:r>
          </w:p>
          <w:p w:rsidR="00DB2AEB" w:rsidRPr="00B173D4" w:rsidRDefault="00DB2AEB" w:rsidP="00676455">
            <w:pPr>
              <w:jc w:val="both"/>
              <w:rPr>
                <w:rFonts w:ascii="Times New Roman" w:hAnsi="Times New Roman"/>
                <w:color w:val="FF0000"/>
                <w:sz w:val="20"/>
                <w:szCs w:val="20"/>
              </w:rPr>
            </w:pPr>
            <w:r w:rsidRPr="00B173D4">
              <w:rPr>
                <w:rFonts w:ascii="Times New Roman" w:hAnsi="Times New Roman"/>
                <w:sz w:val="20"/>
                <w:szCs w:val="20"/>
              </w:rPr>
              <w:t xml:space="preserve">Przyjęcie uchwałą listy operacji wybranych, ze wskazaniem operacji, które mieszczą się w limicie środków wskazanym w danym ogłoszeniu. </w:t>
            </w:r>
          </w:p>
          <w:p w:rsidR="00DB2AEB" w:rsidRPr="00B173D4" w:rsidRDefault="00DB2AEB" w:rsidP="00676455">
            <w:pPr>
              <w:jc w:val="both"/>
              <w:rPr>
                <w:rFonts w:ascii="Times New Roman" w:hAnsi="Times New Roman" w:cs="Times New Roman"/>
                <w:color w:val="auto"/>
                <w:sz w:val="10"/>
                <w:szCs w:val="10"/>
              </w:rPr>
            </w:pPr>
          </w:p>
          <w:p w:rsidR="00DB2AEB" w:rsidRPr="00E90FA0" w:rsidRDefault="00DB2AEB" w:rsidP="00676455">
            <w:pPr>
              <w:jc w:val="both"/>
              <w:rPr>
                <w:rFonts w:ascii="Times New Roman" w:hAnsi="Times New Roman" w:cs="Times New Roman"/>
                <w:b/>
                <w:color w:val="auto"/>
                <w:sz w:val="20"/>
                <w:szCs w:val="20"/>
              </w:rPr>
            </w:pPr>
            <w:r w:rsidRPr="00E90FA0">
              <w:rPr>
                <w:rFonts w:ascii="Times New Roman" w:hAnsi="Times New Roman" w:cs="Times New Roman"/>
                <w:b/>
                <w:color w:val="auto"/>
                <w:sz w:val="20"/>
                <w:szCs w:val="20"/>
              </w:rPr>
              <w:t xml:space="preserve">Uchwały i lista powinny zawierać co najmniej : </w:t>
            </w:r>
          </w:p>
          <w:p w:rsidR="00DB2AEB" w:rsidRPr="00E90FA0" w:rsidRDefault="00DB2AEB" w:rsidP="00676455">
            <w:pPr>
              <w:numPr>
                <w:ilvl w:val="0"/>
                <w:numId w:val="12"/>
              </w:numPr>
              <w:tabs>
                <w:tab w:val="left" w:pos="284"/>
              </w:tabs>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indywidualne oznaczenie sprawy nadane każdemu wnioskowi o przyznanie pomocy przez LGD, wpisane na wniosku o przyznanie pomocy w odpowiednim polu,</w:t>
            </w:r>
          </w:p>
          <w:p w:rsidR="00DB2AEB" w:rsidRPr="00E90FA0" w:rsidRDefault="00DB2AEB" w:rsidP="00676455">
            <w:pPr>
              <w:numPr>
                <w:ilvl w:val="0"/>
                <w:numId w:val="12"/>
              </w:numPr>
              <w:tabs>
                <w:tab w:val="left" w:pos="284"/>
              </w:tabs>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numer identyfikacyjny podmiotu ubiegającego</w:t>
            </w:r>
            <w:r w:rsidR="000C5CD7">
              <w:rPr>
                <w:rFonts w:ascii="Times New Roman" w:hAnsi="Times New Roman" w:cs="Times New Roman"/>
                <w:color w:val="auto"/>
                <w:sz w:val="20"/>
                <w:szCs w:val="20"/>
              </w:rPr>
              <w:t xml:space="preserve"> się o wsparcie, nadany zgodnie</w:t>
            </w:r>
            <w:r w:rsidR="000C5CD7">
              <w:rPr>
                <w:rFonts w:ascii="Times New Roman" w:hAnsi="Times New Roman" w:cs="Times New Roman"/>
                <w:color w:val="auto"/>
                <w:sz w:val="20"/>
                <w:szCs w:val="20"/>
              </w:rPr>
              <w:br/>
            </w:r>
            <w:r w:rsidRPr="00E90FA0">
              <w:rPr>
                <w:rFonts w:ascii="Times New Roman" w:hAnsi="Times New Roman" w:cs="Times New Roman"/>
                <w:color w:val="auto"/>
                <w:sz w:val="20"/>
                <w:szCs w:val="20"/>
              </w:rPr>
              <w:t>z ustawą z dnia 18 grudnia 2003 r. o krajowym systemie ewidencji producentów, ewidencji gospodarstw rolnych oraz ewidencji wniosków o przyznanie płatności,</w:t>
            </w:r>
          </w:p>
          <w:p w:rsidR="00DB2AEB" w:rsidRPr="00E90FA0" w:rsidRDefault="00DB2AEB" w:rsidP="00676455">
            <w:pPr>
              <w:numPr>
                <w:ilvl w:val="0"/>
                <w:numId w:val="12"/>
              </w:numPr>
              <w:tabs>
                <w:tab w:val="left" w:pos="284"/>
              </w:tabs>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nazwę</w:t>
            </w:r>
            <w:r w:rsidR="000C5CD7">
              <w:rPr>
                <w:rFonts w:ascii="Times New Roman" w:hAnsi="Times New Roman" w:cs="Times New Roman"/>
                <w:color w:val="auto"/>
                <w:sz w:val="20"/>
                <w:szCs w:val="20"/>
              </w:rPr>
              <w:t xml:space="preserve"> </w:t>
            </w:r>
            <w:r w:rsidRPr="00E90FA0">
              <w:rPr>
                <w:rFonts w:ascii="Times New Roman" w:hAnsi="Times New Roman" w:cs="Times New Roman"/>
                <w:color w:val="auto"/>
                <w:sz w:val="20"/>
                <w:szCs w:val="20"/>
              </w:rPr>
              <w:t>/</w:t>
            </w:r>
            <w:r w:rsidR="000C5CD7">
              <w:rPr>
                <w:rFonts w:ascii="Times New Roman" w:hAnsi="Times New Roman" w:cs="Times New Roman"/>
                <w:color w:val="auto"/>
                <w:sz w:val="20"/>
                <w:szCs w:val="20"/>
              </w:rPr>
              <w:t xml:space="preserve"> </w:t>
            </w:r>
            <w:r w:rsidRPr="00E90FA0">
              <w:rPr>
                <w:rFonts w:ascii="Times New Roman" w:hAnsi="Times New Roman" w:cs="Times New Roman"/>
                <w:color w:val="auto"/>
                <w:sz w:val="20"/>
                <w:szCs w:val="20"/>
              </w:rPr>
              <w:t>imię i nazwisko podmiotu ubiegającego się o wsparcie,</w:t>
            </w:r>
          </w:p>
          <w:p w:rsidR="00DB2AEB" w:rsidRPr="00E90FA0" w:rsidRDefault="00DB2AEB" w:rsidP="00676455">
            <w:pPr>
              <w:numPr>
                <w:ilvl w:val="0"/>
                <w:numId w:val="12"/>
              </w:numPr>
              <w:tabs>
                <w:tab w:val="left" w:pos="284"/>
              </w:tabs>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tytuł operacji określony we wniosku o przyznanie pomocy,</w:t>
            </w:r>
          </w:p>
          <w:p w:rsidR="00DB2AEB" w:rsidRPr="00E90FA0" w:rsidRDefault="00DB2AEB" w:rsidP="00676455">
            <w:pPr>
              <w:numPr>
                <w:ilvl w:val="0"/>
                <w:numId w:val="12"/>
              </w:numPr>
              <w:tabs>
                <w:tab w:val="left" w:pos="284"/>
              </w:tabs>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 xml:space="preserve">wynik w ramach oceny zgodności z LSR </w:t>
            </w:r>
            <w:r w:rsidR="000C5CD7">
              <w:rPr>
                <w:rFonts w:ascii="Times New Roman" w:hAnsi="Times New Roman" w:cs="Times New Roman"/>
                <w:color w:val="auto"/>
                <w:sz w:val="20"/>
                <w:szCs w:val="20"/>
              </w:rPr>
              <w:t>oraz liczbę otrzymanych punktów</w:t>
            </w:r>
            <w:r w:rsidR="000C5CD7">
              <w:rPr>
                <w:rFonts w:ascii="Times New Roman" w:hAnsi="Times New Roman" w:cs="Times New Roman"/>
                <w:color w:val="auto"/>
                <w:sz w:val="20"/>
                <w:szCs w:val="20"/>
              </w:rPr>
              <w:br/>
            </w:r>
            <w:r w:rsidRPr="00E90FA0">
              <w:rPr>
                <w:rFonts w:ascii="Times New Roman" w:hAnsi="Times New Roman" w:cs="Times New Roman"/>
                <w:color w:val="auto"/>
                <w:sz w:val="20"/>
                <w:szCs w:val="20"/>
              </w:rPr>
              <w:t>w ramach oceny w zakresie spełniania przez operację kryteriów wyboru,</w:t>
            </w:r>
          </w:p>
          <w:p w:rsidR="00DB2AEB" w:rsidRPr="00E90FA0" w:rsidRDefault="00DB2AEB" w:rsidP="00676455">
            <w:pPr>
              <w:numPr>
                <w:ilvl w:val="0"/>
                <w:numId w:val="12"/>
              </w:numPr>
              <w:tabs>
                <w:tab w:val="left" w:pos="284"/>
                <w:tab w:val="left" w:pos="450"/>
              </w:tabs>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 xml:space="preserve">kwotę wsparcia wnioskowaną przez podmiot ubiegający się o wsparcie, </w:t>
            </w:r>
          </w:p>
          <w:p w:rsidR="00DB2AEB" w:rsidRPr="00E90FA0" w:rsidRDefault="00DB2AEB" w:rsidP="00676455">
            <w:pPr>
              <w:numPr>
                <w:ilvl w:val="0"/>
                <w:numId w:val="12"/>
              </w:numPr>
              <w:tabs>
                <w:tab w:val="left" w:pos="284"/>
                <w:tab w:val="left" w:pos="450"/>
              </w:tabs>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 xml:space="preserve">ustaloną przez LGD kwotę wsparcia, </w:t>
            </w:r>
          </w:p>
          <w:p w:rsidR="00DB2AEB" w:rsidRPr="00E90FA0" w:rsidRDefault="00DB2AEB" w:rsidP="00676455">
            <w:pPr>
              <w:numPr>
                <w:ilvl w:val="0"/>
                <w:numId w:val="12"/>
              </w:numPr>
              <w:tabs>
                <w:tab w:val="left" w:pos="284"/>
                <w:tab w:val="left" w:pos="450"/>
              </w:tabs>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wynik wyboru (wybrana lub niewybrana),</w:t>
            </w:r>
          </w:p>
          <w:p w:rsidR="00DB2AEB" w:rsidRPr="00B173D4" w:rsidRDefault="00DB2AEB" w:rsidP="00676455">
            <w:pPr>
              <w:tabs>
                <w:tab w:val="left" w:pos="284"/>
                <w:tab w:val="left" w:pos="450"/>
              </w:tabs>
              <w:jc w:val="both"/>
              <w:rPr>
                <w:rFonts w:ascii="Times New Roman" w:hAnsi="Times New Roman" w:cs="Times New Roman"/>
                <w:b/>
                <w:color w:val="auto"/>
                <w:sz w:val="10"/>
                <w:szCs w:val="10"/>
              </w:rPr>
            </w:pPr>
          </w:p>
          <w:p w:rsidR="00DB2AEB" w:rsidRPr="00E90FA0" w:rsidRDefault="00DB2AEB" w:rsidP="00676455">
            <w:pPr>
              <w:tabs>
                <w:tab w:val="left" w:pos="284"/>
                <w:tab w:val="left" w:pos="450"/>
              </w:tabs>
              <w:jc w:val="both"/>
              <w:rPr>
                <w:rFonts w:ascii="Times New Roman" w:hAnsi="Times New Roman" w:cs="Times New Roman"/>
                <w:color w:val="auto"/>
                <w:sz w:val="20"/>
                <w:szCs w:val="20"/>
              </w:rPr>
            </w:pPr>
            <w:r w:rsidRPr="004553EC">
              <w:rPr>
                <w:rFonts w:ascii="Times New Roman" w:hAnsi="Times New Roman" w:cs="Times New Roman"/>
                <w:color w:val="auto"/>
                <w:sz w:val="20"/>
                <w:szCs w:val="20"/>
              </w:rPr>
              <w:t>Lista operacji wybranych zawiera dodatkowo wskazanie, które z operacji mieszczą s</w:t>
            </w:r>
            <w:r w:rsidR="000C5CD7">
              <w:rPr>
                <w:rFonts w:ascii="Times New Roman" w:hAnsi="Times New Roman" w:cs="Times New Roman"/>
                <w:color w:val="auto"/>
                <w:sz w:val="20"/>
                <w:szCs w:val="20"/>
              </w:rPr>
              <w:t>ię</w:t>
            </w:r>
            <w:r w:rsidR="000C5CD7">
              <w:rPr>
                <w:rFonts w:ascii="Times New Roman" w:hAnsi="Times New Roman" w:cs="Times New Roman"/>
                <w:color w:val="auto"/>
                <w:sz w:val="20"/>
                <w:szCs w:val="20"/>
              </w:rPr>
              <w:br/>
            </w:r>
            <w:r w:rsidRPr="00E90FA0">
              <w:rPr>
                <w:rFonts w:ascii="Times New Roman" w:hAnsi="Times New Roman" w:cs="Times New Roman"/>
                <w:color w:val="auto"/>
                <w:sz w:val="20"/>
                <w:szCs w:val="20"/>
              </w:rPr>
              <w:t xml:space="preserve">w limicie środków podanym w ogłoszeniu naboru wniosków na dzień przekazania wniosków o przyznanie pomocy do ZW. </w:t>
            </w:r>
          </w:p>
        </w:tc>
        <w:tc>
          <w:tcPr>
            <w:tcW w:w="3573" w:type="dxa"/>
            <w:vAlign w:val="center"/>
          </w:tcPr>
          <w:p w:rsidR="00DB2AEB" w:rsidRPr="007A0C2D" w:rsidRDefault="007A0C2D" w:rsidP="006E4F20">
            <w:pPr>
              <w:jc w:val="center"/>
              <w:rPr>
                <w:rFonts w:ascii="Times New Roman" w:hAnsi="Times New Roman" w:cs="Times New Roman"/>
                <w:color w:val="auto"/>
                <w:sz w:val="20"/>
                <w:szCs w:val="20"/>
              </w:rPr>
            </w:pPr>
            <w:r>
              <w:rPr>
                <w:rFonts w:ascii="Times New Roman" w:hAnsi="Times New Roman" w:cs="Times New Roman"/>
                <w:color w:val="auto"/>
                <w:sz w:val="20"/>
                <w:szCs w:val="20"/>
              </w:rPr>
              <w:t>U</w:t>
            </w:r>
            <w:r w:rsidR="0032103F">
              <w:rPr>
                <w:rFonts w:ascii="Times New Roman" w:hAnsi="Times New Roman" w:cs="Times New Roman"/>
                <w:color w:val="auto"/>
                <w:sz w:val="20"/>
                <w:szCs w:val="20"/>
              </w:rPr>
              <w:t>chwał</w:t>
            </w:r>
            <w:r w:rsidR="00DB2AEB" w:rsidRPr="007A0C2D">
              <w:rPr>
                <w:rFonts w:ascii="Times New Roman" w:hAnsi="Times New Roman" w:cs="Times New Roman"/>
                <w:color w:val="auto"/>
                <w:sz w:val="20"/>
                <w:szCs w:val="20"/>
              </w:rPr>
              <w:t>a w sprawie wyboru operacji</w:t>
            </w:r>
          </w:p>
          <w:p w:rsidR="007A0C2D" w:rsidRDefault="007A0C2D" w:rsidP="006E4F20">
            <w:pPr>
              <w:jc w:val="center"/>
              <w:rPr>
                <w:rFonts w:ascii="Times New Roman" w:hAnsi="Times New Roman" w:cs="Times New Roman"/>
                <w:color w:val="auto"/>
                <w:sz w:val="20"/>
                <w:szCs w:val="20"/>
              </w:rPr>
            </w:pPr>
          </w:p>
          <w:p w:rsidR="00DB2AEB" w:rsidRPr="007A0C2D" w:rsidRDefault="007A0C2D" w:rsidP="006E4F20">
            <w:pPr>
              <w:jc w:val="center"/>
              <w:rPr>
                <w:rFonts w:ascii="Times New Roman" w:hAnsi="Times New Roman" w:cs="Times New Roman"/>
                <w:color w:val="333399"/>
                <w:sz w:val="20"/>
                <w:szCs w:val="20"/>
              </w:rPr>
            </w:pPr>
            <w:r>
              <w:rPr>
                <w:rFonts w:ascii="Times New Roman" w:hAnsi="Times New Roman" w:cs="Times New Roman"/>
                <w:color w:val="auto"/>
                <w:sz w:val="20"/>
                <w:szCs w:val="20"/>
              </w:rPr>
              <w:t>L</w:t>
            </w:r>
            <w:r w:rsidR="00DB2AEB" w:rsidRPr="007A0C2D">
              <w:rPr>
                <w:rFonts w:ascii="Times New Roman" w:hAnsi="Times New Roman" w:cs="Times New Roman"/>
                <w:color w:val="auto"/>
                <w:sz w:val="20"/>
                <w:szCs w:val="20"/>
              </w:rPr>
              <w:t>ista operacji wybranych wraz z uchwałą zatwierdzającą listę</w:t>
            </w:r>
          </w:p>
          <w:p w:rsidR="007A0C2D" w:rsidRDefault="007A0C2D" w:rsidP="006E4F20">
            <w:pPr>
              <w:jc w:val="center"/>
              <w:rPr>
                <w:rFonts w:ascii="Times New Roman" w:hAnsi="Times New Roman" w:cs="Times New Roman"/>
                <w:color w:val="auto"/>
                <w:sz w:val="20"/>
                <w:szCs w:val="20"/>
              </w:rPr>
            </w:pPr>
          </w:p>
          <w:p w:rsidR="00DB2AEB" w:rsidRDefault="00DB2AEB" w:rsidP="006E4F20">
            <w:pPr>
              <w:jc w:val="center"/>
              <w:rPr>
                <w:rFonts w:ascii="Times New Roman" w:hAnsi="Times New Roman" w:cs="Times New Roman"/>
                <w:color w:val="auto"/>
                <w:sz w:val="20"/>
                <w:szCs w:val="20"/>
              </w:rPr>
            </w:pPr>
            <w:r w:rsidRPr="007A0C2D">
              <w:rPr>
                <w:rFonts w:ascii="Times New Roman" w:hAnsi="Times New Roman" w:cs="Times New Roman"/>
                <w:color w:val="auto"/>
                <w:sz w:val="20"/>
                <w:szCs w:val="20"/>
              </w:rPr>
              <w:t>Art. 21. ust. 4 Ustawy o RLKS</w:t>
            </w:r>
          </w:p>
          <w:p w:rsidR="007B2DCC" w:rsidRDefault="007B2DCC" w:rsidP="006E4F20">
            <w:pPr>
              <w:jc w:val="center"/>
              <w:rPr>
                <w:rFonts w:ascii="Times New Roman" w:hAnsi="Times New Roman" w:cs="Times New Roman"/>
                <w:color w:val="auto"/>
                <w:sz w:val="20"/>
                <w:szCs w:val="20"/>
              </w:rPr>
            </w:pPr>
          </w:p>
          <w:p w:rsidR="007B2DCC" w:rsidRPr="00E90FA0" w:rsidRDefault="007B2DCC" w:rsidP="006E4F20">
            <w:pPr>
              <w:jc w:val="center"/>
              <w:rPr>
                <w:rFonts w:ascii="Times New Roman" w:hAnsi="Times New Roman" w:cs="Times New Roman"/>
                <w:color w:val="auto"/>
                <w:sz w:val="20"/>
                <w:szCs w:val="20"/>
              </w:rPr>
            </w:pPr>
            <w:r w:rsidRPr="0006577A">
              <w:rPr>
                <w:rFonts w:ascii="Times New Roman" w:hAnsi="Times New Roman" w:cs="Times New Roman"/>
                <w:color w:val="auto"/>
                <w:sz w:val="20"/>
                <w:szCs w:val="20"/>
              </w:rPr>
              <w:t>Wytyczne I.4</w:t>
            </w:r>
          </w:p>
        </w:tc>
      </w:tr>
      <w:tr w:rsidR="00DB2AEB" w:rsidRPr="00E13D49" w:rsidTr="00D925A3">
        <w:trPr>
          <w:trHeight w:val="819"/>
        </w:trPr>
        <w:tc>
          <w:tcPr>
            <w:tcW w:w="1668" w:type="dxa"/>
            <w:vMerge/>
          </w:tcPr>
          <w:p w:rsidR="00DB2AEB" w:rsidRPr="00E13D49" w:rsidRDefault="00DB2AEB" w:rsidP="0006577A">
            <w:pPr>
              <w:rPr>
                <w:rFonts w:ascii="Times New Roman" w:hAnsi="Times New Roman" w:cs="Times New Roman"/>
              </w:rPr>
            </w:pPr>
          </w:p>
        </w:tc>
        <w:tc>
          <w:tcPr>
            <w:tcW w:w="2551" w:type="dxa"/>
            <w:vAlign w:val="center"/>
          </w:tcPr>
          <w:p w:rsidR="00DB2AEB" w:rsidRPr="00417D1D" w:rsidRDefault="00DB2AEB" w:rsidP="0006577A">
            <w:pPr>
              <w:jc w:val="center"/>
              <w:rPr>
                <w:rFonts w:ascii="Times New Roman" w:hAnsi="Times New Roman" w:cs="Times New Roman"/>
                <w:sz w:val="20"/>
                <w:szCs w:val="20"/>
              </w:rPr>
            </w:pPr>
            <w:r w:rsidRPr="00417D1D">
              <w:rPr>
                <w:rFonts w:ascii="Times New Roman" w:hAnsi="Times New Roman" w:cs="Times New Roman"/>
                <w:sz w:val="20"/>
                <w:szCs w:val="20"/>
              </w:rPr>
              <w:t>Przewodniczący Rady (lub w zastępstwie Wiceprzewodniczący Rady)</w:t>
            </w:r>
          </w:p>
        </w:tc>
        <w:tc>
          <w:tcPr>
            <w:tcW w:w="7371" w:type="dxa"/>
            <w:vAlign w:val="center"/>
          </w:tcPr>
          <w:p w:rsidR="00DB2AEB" w:rsidRPr="00417D1D" w:rsidRDefault="00DB2AEB" w:rsidP="000C5CD7">
            <w:pPr>
              <w:jc w:val="both"/>
              <w:rPr>
                <w:rFonts w:ascii="Times New Roman" w:hAnsi="Times New Roman" w:cs="Times New Roman"/>
                <w:sz w:val="20"/>
                <w:szCs w:val="20"/>
              </w:rPr>
            </w:pPr>
            <w:r w:rsidRPr="00417D1D">
              <w:rPr>
                <w:rFonts w:ascii="Times New Roman" w:hAnsi="Times New Roman" w:cs="Times New Roman"/>
                <w:sz w:val="20"/>
                <w:szCs w:val="20"/>
              </w:rPr>
              <w:t>Zamknięcie posiedzenia, podpisanie uchwał, pr</w:t>
            </w:r>
            <w:r w:rsidR="000C5CD7">
              <w:rPr>
                <w:rFonts w:ascii="Times New Roman" w:hAnsi="Times New Roman" w:cs="Times New Roman"/>
                <w:sz w:val="20"/>
                <w:szCs w:val="20"/>
              </w:rPr>
              <w:t>zekazanie dokumentacji z wyboru</w:t>
            </w:r>
            <w:r w:rsidR="000C5CD7">
              <w:rPr>
                <w:rFonts w:ascii="Times New Roman" w:hAnsi="Times New Roman" w:cs="Times New Roman"/>
                <w:sz w:val="20"/>
                <w:szCs w:val="20"/>
              </w:rPr>
              <w:br/>
            </w:r>
            <w:r w:rsidRPr="00417D1D">
              <w:rPr>
                <w:rFonts w:ascii="Times New Roman" w:hAnsi="Times New Roman" w:cs="Times New Roman"/>
                <w:sz w:val="20"/>
                <w:szCs w:val="20"/>
              </w:rPr>
              <w:t>do</w:t>
            </w:r>
            <w:r w:rsidR="007D7808">
              <w:rPr>
                <w:rFonts w:ascii="Times New Roman" w:hAnsi="Times New Roman" w:cs="Times New Roman"/>
                <w:sz w:val="20"/>
                <w:szCs w:val="20"/>
              </w:rPr>
              <w:t xml:space="preserve"> </w:t>
            </w:r>
            <w:r w:rsidRPr="00417D1D">
              <w:rPr>
                <w:rFonts w:ascii="Times New Roman" w:hAnsi="Times New Roman" w:cs="Times New Roman"/>
                <w:color w:val="auto"/>
                <w:sz w:val="20"/>
                <w:szCs w:val="20"/>
              </w:rPr>
              <w:t>Biura LGD</w:t>
            </w:r>
            <w:r w:rsidRPr="00417D1D">
              <w:rPr>
                <w:rFonts w:ascii="Times New Roman" w:hAnsi="Times New Roman" w:cs="Times New Roman"/>
                <w:sz w:val="20"/>
                <w:szCs w:val="20"/>
              </w:rPr>
              <w:t>.</w:t>
            </w:r>
          </w:p>
        </w:tc>
        <w:tc>
          <w:tcPr>
            <w:tcW w:w="3573" w:type="dxa"/>
          </w:tcPr>
          <w:p w:rsidR="00DB2AEB" w:rsidRPr="00417D1D" w:rsidRDefault="00DB2AEB" w:rsidP="0006577A">
            <w:pPr>
              <w:jc w:val="center"/>
              <w:rPr>
                <w:rFonts w:ascii="Times New Roman" w:hAnsi="Times New Roman" w:cs="Times New Roman"/>
                <w:color w:val="333399"/>
                <w:sz w:val="20"/>
                <w:szCs w:val="20"/>
              </w:rPr>
            </w:pPr>
          </w:p>
        </w:tc>
      </w:tr>
    </w:tbl>
    <w:p w:rsidR="002151B7" w:rsidRDefault="002151B7" w:rsidP="00DB2AEB">
      <w:pPr>
        <w:tabs>
          <w:tab w:val="left" w:pos="284"/>
        </w:tabs>
        <w:spacing w:line="276" w:lineRule="auto"/>
        <w:jc w:val="both"/>
        <w:rPr>
          <w:rFonts w:ascii="Times New Roman" w:hAnsi="Times New Roman" w:cs="Times New Roman"/>
          <w:b/>
          <w:sz w:val="30"/>
          <w:szCs w:val="30"/>
        </w:rPr>
      </w:pPr>
    </w:p>
    <w:p w:rsidR="002151B7" w:rsidRDefault="002151B7" w:rsidP="00DB2AEB">
      <w:pPr>
        <w:tabs>
          <w:tab w:val="left" w:pos="284"/>
        </w:tabs>
        <w:spacing w:line="276" w:lineRule="auto"/>
        <w:jc w:val="both"/>
        <w:rPr>
          <w:rFonts w:ascii="Times New Roman" w:hAnsi="Times New Roman" w:cs="Times New Roman"/>
          <w:b/>
          <w:sz w:val="30"/>
          <w:szCs w:val="30"/>
        </w:rPr>
      </w:pPr>
    </w:p>
    <w:p w:rsidR="009745B6" w:rsidRDefault="009745B6" w:rsidP="00DB2AEB">
      <w:pPr>
        <w:tabs>
          <w:tab w:val="left" w:pos="284"/>
        </w:tabs>
        <w:spacing w:line="276" w:lineRule="auto"/>
        <w:jc w:val="both"/>
        <w:rPr>
          <w:rFonts w:ascii="Times New Roman" w:hAnsi="Times New Roman" w:cs="Times New Roman"/>
          <w:b/>
          <w:sz w:val="30"/>
          <w:szCs w:val="30"/>
        </w:rPr>
      </w:pPr>
    </w:p>
    <w:p w:rsidR="009745B6" w:rsidRDefault="009745B6" w:rsidP="00DB2AEB">
      <w:pPr>
        <w:tabs>
          <w:tab w:val="left" w:pos="284"/>
        </w:tabs>
        <w:spacing w:line="276" w:lineRule="auto"/>
        <w:jc w:val="both"/>
        <w:rPr>
          <w:rFonts w:ascii="Times New Roman" w:hAnsi="Times New Roman" w:cs="Times New Roman"/>
          <w:b/>
          <w:sz w:val="30"/>
          <w:szCs w:val="30"/>
        </w:rPr>
      </w:pPr>
    </w:p>
    <w:p w:rsidR="009745B6" w:rsidRDefault="009745B6" w:rsidP="00DB2AEB">
      <w:pPr>
        <w:tabs>
          <w:tab w:val="left" w:pos="284"/>
        </w:tabs>
        <w:spacing w:line="276" w:lineRule="auto"/>
        <w:jc w:val="both"/>
        <w:rPr>
          <w:rFonts w:ascii="Times New Roman" w:hAnsi="Times New Roman" w:cs="Times New Roman"/>
          <w:b/>
          <w:sz w:val="14"/>
          <w:szCs w:val="14"/>
        </w:rPr>
      </w:pPr>
    </w:p>
    <w:p w:rsidR="009745B6" w:rsidRDefault="009745B6" w:rsidP="00DB2AEB">
      <w:pPr>
        <w:tabs>
          <w:tab w:val="left" w:pos="284"/>
        </w:tabs>
        <w:spacing w:line="276" w:lineRule="auto"/>
        <w:jc w:val="both"/>
        <w:rPr>
          <w:rFonts w:ascii="Times New Roman" w:hAnsi="Times New Roman" w:cs="Times New Roman"/>
          <w:b/>
          <w:sz w:val="14"/>
          <w:szCs w:val="14"/>
        </w:rPr>
      </w:pPr>
    </w:p>
    <w:p w:rsidR="009745B6" w:rsidRPr="009745B6" w:rsidRDefault="009745B6" w:rsidP="00DB2AEB">
      <w:pPr>
        <w:tabs>
          <w:tab w:val="left" w:pos="284"/>
        </w:tabs>
        <w:spacing w:line="276" w:lineRule="auto"/>
        <w:jc w:val="both"/>
        <w:rPr>
          <w:rFonts w:ascii="Times New Roman" w:hAnsi="Times New Roman" w:cs="Times New Roman"/>
          <w:b/>
          <w:sz w:val="14"/>
          <w:szCs w:val="14"/>
        </w:rPr>
      </w:pPr>
    </w:p>
    <w:p w:rsidR="00DB2AEB" w:rsidRPr="009E4020" w:rsidRDefault="00DB2AEB" w:rsidP="00DB2AEB">
      <w:pPr>
        <w:tabs>
          <w:tab w:val="left" w:pos="284"/>
        </w:tabs>
        <w:spacing w:line="276" w:lineRule="auto"/>
        <w:jc w:val="both"/>
        <w:rPr>
          <w:rFonts w:ascii="Times New Roman" w:hAnsi="Times New Roman" w:cs="Times New Roman"/>
          <w:b/>
          <w:sz w:val="28"/>
        </w:rPr>
      </w:pPr>
      <w:r>
        <w:rPr>
          <w:rFonts w:ascii="Times New Roman" w:hAnsi="Times New Roman" w:cs="Times New Roman"/>
          <w:b/>
        </w:rPr>
        <w:lastRenderedPageBreak/>
        <w:t xml:space="preserve">III. </w:t>
      </w:r>
      <w:r w:rsidRPr="00224C5A">
        <w:rPr>
          <w:rFonts w:ascii="Times New Roman" w:hAnsi="Times New Roman" w:cs="Times New Roman"/>
          <w:b/>
        </w:rPr>
        <w:t>PROCES</w:t>
      </w:r>
      <w:r>
        <w:rPr>
          <w:rFonts w:ascii="Times New Roman" w:hAnsi="Times New Roman" w:cs="Times New Roman"/>
          <w:b/>
        </w:rPr>
        <w:t>Y</w:t>
      </w:r>
      <w:r w:rsidRPr="00224C5A">
        <w:rPr>
          <w:rFonts w:ascii="Times New Roman" w:hAnsi="Times New Roman" w:cs="Times New Roman"/>
          <w:b/>
        </w:rPr>
        <w:t xml:space="preserve"> PO ZAKOŃCZENIU WYBORU OPERACJI – WERSJA TABELARYCZNA</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551"/>
        <w:gridCol w:w="7371"/>
        <w:gridCol w:w="3544"/>
      </w:tblGrid>
      <w:tr w:rsidR="00DB2AEB" w:rsidRPr="00E13D49" w:rsidTr="0065011A">
        <w:trPr>
          <w:trHeight w:val="708"/>
        </w:trPr>
        <w:tc>
          <w:tcPr>
            <w:tcW w:w="1668" w:type="dxa"/>
            <w:shd w:val="clear" w:color="auto" w:fill="auto"/>
            <w:vAlign w:val="center"/>
          </w:tcPr>
          <w:p w:rsidR="00DB2AEB" w:rsidRPr="00E13D49" w:rsidRDefault="00DB2AEB" w:rsidP="0006577A">
            <w:pPr>
              <w:jc w:val="center"/>
              <w:rPr>
                <w:rFonts w:ascii="Times New Roman" w:hAnsi="Times New Roman" w:cs="Times New Roman"/>
                <w:b/>
              </w:rPr>
            </w:pPr>
            <w:r w:rsidRPr="00E13D49">
              <w:rPr>
                <w:rFonts w:ascii="Times New Roman" w:hAnsi="Times New Roman" w:cs="Times New Roman"/>
                <w:b/>
              </w:rPr>
              <w:t>ETAP</w:t>
            </w:r>
          </w:p>
        </w:tc>
        <w:tc>
          <w:tcPr>
            <w:tcW w:w="2551" w:type="dxa"/>
            <w:shd w:val="clear" w:color="auto" w:fill="auto"/>
            <w:vAlign w:val="center"/>
          </w:tcPr>
          <w:p w:rsidR="00DB2AEB" w:rsidRPr="00E13D49" w:rsidRDefault="00DB2AEB" w:rsidP="0006577A">
            <w:pPr>
              <w:jc w:val="center"/>
              <w:rPr>
                <w:rFonts w:ascii="Times New Roman" w:hAnsi="Times New Roman" w:cs="Times New Roman"/>
                <w:b/>
              </w:rPr>
            </w:pPr>
            <w:r w:rsidRPr="00E13D49">
              <w:rPr>
                <w:rFonts w:ascii="Times New Roman" w:hAnsi="Times New Roman" w:cs="Times New Roman"/>
                <w:b/>
              </w:rPr>
              <w:t>OSOBA ODPOWIEDZIALNA</w:t>
            </w:r>
          </w:p>
        </w:tc>
        <w:tc>
          <w:tcPr>
            <w:tcW w:w="7371" w:type="dxa"/>
            <w:shd w:val="clear" w:color="auto" w:fill="auto"/>
            <w:vAlign w:val="center"/>
          </w:tcPr>
          <w:p w:rsidR="00DB2AEB" w:rsidRPr="00E13D49" w:rsidRDefault="00DB2AEB" w:rsidP="0006577A">
            <w:pPr>
              <w:jc w:val="center"/>
              <w:rPr>
                <w:rFonts w:ascii="Times New Roman" w:hAnsi="Times New Roman" w:cs="Times New Roman"/>
                <w:b/>
              </w:rPr>
            </w:pPr>
            <w:r w:rsidRPr="00E13D49">
              <w:rPr>
                <w:rFonts w:ascii="Times New Roman" w:hAnsi="Times New Roman" w:cs="Times New Roman"/>
                <w:b/>
              </w:rPr>
              <w:t>CZYNNOŚCI</w:t>
            </w:r>
          </w:p>
        </w:tc>
        <w:tc>
          <w:tcPr>
            <w:tcW w:w="3544" w:type="dxa"/>
            <w:shd w:val="clear" w:color="auto" w:fill="auto"/>
            <w:vAlign w:val="center"/>
          </w:tcPr>
          <w:p w:rsidR="00DB2AEB" w:rsidRPr="00E13D49" w:rsidRDefault="00DB2AEB" w:rsidP="0006577A">
            <w:pPr>
              <w:jc w:val="center"/>
              <w:rPr>
                <w:rFonts w:ascii="Times New Roman" w:hAnsi="Times New Roman" w:cs="Times New Roman"/>
                <w:b/>
              </w:rPr>
            </w:pPr>
            <w:r w:rsidRPr="00E13D49">
              <w:rPr>
                <w:rFonts w:ascii="Times New Roman" w:hAnsi="Times New Roman" w:cs="Times New Roman"/>
                <w:b/>
              </w:rPr>
              <w:t>WZORY DOKUMENTÓW</w:t>
            </w:r>
          </w:p>
        </w:tc>
      </w:tr>
      <w:tr w:rsidR="00DB2AEB" w:rsidRPr="00E13D49" w:rsidTr="0065011A">
        <w:trPr>
          <w:trHeight w:val="690"/>
        </w:trPr>
        <w:tc>
          <w:tcPr>
            <w:tcW w:w="15134" w:type="dxa"/>
            <w:gridSpan w:val="4"/>
            <w:shd w:val="clear" w:color="auto" w:fill="8DB3E2"/>
            <w:vAlign w:val="center"/>
          </w:tcPr>
          <w:p w:rsidR="00DB2AEB" w:rsidRDefault="00DB2AEB" w:rsidP="00DB2AEB">
            <w:pPr>
              <w:numPr>
                <w:ilvl w:val="1"/>
                <w:numId w:val="2"/>
              </w:numPr>
              <w:jc w:val="center"/>
              <w:rPr>
                <w:rFonts w:ascii="Times New Roman" w:hAnsi="Times New Roman" w:cs="Times New Roman"/>
                <w:b/>
              </w:rPr>
            </w:pPr>
            <w:r>
              <w:rPr>
                <w:rFonts w:ascii="Times New Roman" w:hAnsi="Times New Roman" w:cs="Times New Roman"/>
                <w:b/>
              </w:rPr>
              <w:t>PROCES NASTĘPUJĄCY BEZPOŚREDNIO PO ZAKOŃCZENIU WYBORU OPERACJI</w:t>
            </w:r>
          </w:p>
          <w:p w:rsidR="00DB2AEB" w:rsidRPr="00E13D49" w:rsidRDefault="00DB2AEB" w:rsidP="0006577A">
            <w:pPr>
              <w:ind w:left="1440"/>
              <w:jc w:val="center"/>
              <w:rPr>
                <w:rFonts w:ascii="Times New Roman" w:hAnsi="Times New Roman" w:cs="Times New Roman"/>
                <w:b/>
              </w:rPr>
            </w:pPr>
            <w:r>
              <w:rPr>
                <w:rFonts w:ascii="Times New Roman" w:hAnsi="Times New Roman" w:cs="Times New Roman"/>
                <w:b/>
              </w:rPr>
              <w:t>(</w:t>
            </w:r>
            <w:r w:rsidRPr="00115F58">
              <w:rPr>
                <w:rFonts w:ascii="Times New Roman" w:hAnsi="Times New Roman" w:cs="Times New Roman"/>
                <w:b/>
                <w:strike/>
                <w:color w:val="FF0000"/>
              </w:rPr>
              <w:t>Nie później niż 7 dni od dnia zakończenia wyboru operacji przez Radę LGD</w:t>
            </w:r>
            <w:r w:rsidR="00115F58">
              <w:rPr>
                <w:rFonts w:ascii="Times New Roman" w:hAnsi="Times New Roman" w:cs="Times New Roman"/>
                <w:b/>
                <w:color w:val="FF0000"/>
              </w:rPr>
              <w:t xml:space="preserve"> po zakończeniu naboru wniosków ale nie później niż 60 dni od dnia </w:t>
            </w:r>
            <w:proofErr w:type="spellStart"/>
            <w:r w:rsidR="00115F58">
              <w:rPr>
                <w:rFonts w:ascii="Times New Roman" w:hAnsi="Times New Roman" w:cs="Times New Roman"/>
                <w:b/>
                <w:color w:val="FF0000"/>
              </w:rPr>
              <w:t>nastepującego</w:t>
            </w:r>
            <w:proofErr w:type="spellEnd"/>
            <w:r w:rsidR="00115F58">
              <w:rPr>
                <w:rFonts w:ascii="Times New Roman" w:hAnsi="Times New Roman" w:cs="Times New Roman"/>
                <w:b/>
                <w:color w:val="FF0000"/>
              </w:rPr>
              <w:t xml:space="preserve"> po ostatnim dniu terminu składania wniosków</w:t>
            </w:r>
            <w:r>
              <w:rPr>
                <w:rFonts w:ascii="Times New Roman" w:hAnsi="Times New Roman" w:cs="Times New Roman"/>
                <w:b/>
              </w:rPr>
              <w:t>)</w:t>
            </w:r>
          </w:p>
        </w:tc>
      </w:tr>
      <w:tr w:rsidR="00DB2AEB" w:rsidRPr="00E13D49" w:rsidTr="00C458CB">
        <w:trPr>
          <w:trHeight w:val="5197"/>
        </w:trPr>
        <w:tc>
          <w:tcPr>
            <w:tcW w:w="1668" w:type="dxa"/>
            <w:vMerge w:val="restart"/>
            <w:vAlign w:val="center"/>
          </w:tcPr>
          <w:p w:rsidR="00DB2AEB" w:rsidRPr="00E90FA0" w:rsidRDefault="00DB2AEB" w:rsidP="0006577A">
            <w:pPr>
              <w:jc w:val="center"/>
              <w:rPr>
                <w:rFonts w:ascii="Times New Roman" w:hAnsi="Times New Roman" w:cs="Times New Roman"/>
                <w:b/>
                <w:sz w:val="20"/>
                <w:szCs w:val="20"/>
              </w:rPr>
            </w:pPr>
            <w:r w:rsidRPr="00E90FA0">
              <w:rPr>
                <w:rFonts w:ascii="Times New Roman" w:hAnsi="Times New Roman" w:cs="Times New Roman"/>
                <w:b/>
                <w:color w:val="auto"/>
                <w:sz w:val="20"/>
                <w:szCs w:val="20"/>
              </w:rPr>
              <w:t>Zawiadomienie o wynikach oceny i wyboru Rady</w:t>
            </w:r>
          </w:p>
        </w:tc>
        <w:tc>
          <w:tcPr>
            <w:tcW w:w="2551" w:type="dxa"/>
            <w:vAlign w:val="center"/>
          </w:tcPr>
          <w:p w:rsidR="00DB2AEB" w:rsidRPr="00E90FA0" w:rsidRDefault="00DB2AEB" w:rsidP="006E4731">
            <w:pPr>
              <w:jc w:val="center"/>
              <w:rPr>
                <w:rFonts w:ascii="Times New Roman" w:hAnsi="Times New Roman" w:cs="Times New Roman"/>
                <w:sz w:val="20"/>
                <w:szCs w:val="20"/>
              </w:rPr>
            </w:pPr>
            <w:r w:rsidRPr="00E90FA0">
              <w:rPr>
                <w:rFonts w:ascii="Times New Roman" w:hAnsi="Times New Roman" w:cs="Times New Roman"/>
                <w:color w:val="auto"/>
                <w:sz w:val="20"/>
                <w:szCs w:val="20"/>
              </w:rPr>
              <w:t>Zarząd LGD</w:t>
            </w:r>
          </w:p>
        </w:tc>
        <w:tc>
          <w:tcPr>
            <w:tcW w:w="7371" w:type="dxa"/>
            <w:vAlign w:val="center"/>
          </w:tcPr>
          <w:p w:rsidR="00DB2AEB" w:rsidRPr="000D2429" w:rsidRDefault="00DB2AEB" w:rsidP="00EB0FFF">
            <w:pPr>
              <w:jc w:val="both"/>
              <w:rPr>
                <w:rFonts w:ascii="Times New Roman" w:hAnsi="Times New Roman"/>
                <w:color w:val="auto"/>
                <w:sz w:val="20"/>
                <w:szCs w:val="20"/>
              </w:rPr>
            </w:pPr>
            <w:r w:rsidRPr="006317DA">
              <w:rPr>
                <w:rFonts w:ascii="Times New Roman" w:hAnsi="Times New Roman"/>
                <w:strike/>
                <w:color w:val="FF0000"/>
                <w:sz w:val="20"/>
                <w:szCs w:val="20"/>
              </w:rPr>
              <w:t xml:space="preserve">W terminie </w:t>
            </w:r>
            <w:r w:rsidRPr="006317DA">
              <w:rPr>
                <w:rFonts w:ascii="Times New Roman" w:hAnsi="Times New Roman"/>
                <w:b/>
                <w:strike/>
                <w:color w:val="FF0000"/>
                <w:sz w:val="20"/>
                <w:szCs w:val="20"/>
              </w:rPr>
              <w:t>7 dni od dnia zakończenia wyboru operacji</w:t>
            </w:r>
            <w:r w:rsidR="006317DA">
              <w:rPr>
                <w:rFonts w:ascii="Times New Roman" w:hAnsi="Times New Roman"/>
                <w:b/>
                <w:color w:val="FF0000"/>
                <w:sz w:val="20"/>
                <w:szCs w:val="20"/>
              </w:rPr>
              <w:t xml:space="preserve"> W terminie 60 dni od dnia następującego po ostatnim dniu terminu składania wniosków</w:t>
            </w:r>
            <w:r w:rsidRPr="00DE371D">
              <w:rPr>
                <w:rFonts w:ascii="Times New Roman" w:hAnsi="Times New Roman"/>
                <w:b/>
                <w:sz w:val="20"/>
                <w:szCs w:val="20"/>
              </w:rPr>
              <w:t>, następuje sporzą</w:t>
            </w:r>
            <w:r w:rsidR="006317DA">
              <w:rPr>
                <w:rFonts w:ascii="Times New Roman" w:hAnsi="Times New Roman"/>
                <w:b/>
                <w:sz w:val="20"/>
                <w:szCs w:val="20"/>
              </w:rPr>
              <w:t xml:space="preserve">dzenie </w:t>
            </w:r>
            <w:r w:rsidR="00BC08EC">
              <w:rPr>
                <w:rFonts w:ascii="Times New Roman" w:hAnsi="Times New Roman"/>
                <w:b/>
                <w:sz w:val="20"/>
                <w:szCs w:val="20"/>
              </w:rPr>
              <w:t xml:space="preserve">i wysłanie pism do wszystkich </w:t>
            </w:r>
            <w:r w:rsidRPr="00DE371D">
              <w:rPr>
                <w:rFonts w:ascii="Times New Roman" w:hAnsi="Times New Roman"/>
                <w:b/>
                <w:sz w:val="20"/>
                <w:szCs w:val="20"/>
              </w:rPr>
              <w:t>Wnioskodawców</w:t>
            </w:r>
            <w:r w:rsidRPr="00DE371D">
              <w:rPr>
                <w:rFonts w:ascii="Times New Roman" w:hAnsi="Times New Roman"/>
                <w:sz w:val="20"/>
                <w:szCs w:val="20"/>
              </w:rPr>
              <w:t xml:space="preserve"> informujących o wynikach oceny zgodności operacji z LSR lub wynikach wyboru (</w:t>
            </w:r>
            <w:r w:rsidR="006317DA">
              <w:rPr>
                <w:rFonts w:ascii="Times New Roman" w:hAnsi="Times New Roman"/>
                <w:sz w:val="20"/>
                <w:szCs w:val="20"/>
              </w:rPr>
              <w:t xml:space="preserve">także negatywnego), w tym oceny </w:t>
            </w:r>
            <w:r w:rsidRPr="00DE371D">
              <w:rPr>
                <w:rFonts w:ascii="Times New Roman" w:hAnsi="Times New Roman"/>
                <w:sz w:val="20"/>
                <w:szCs w:val="20"/>
              </w:rPr>
              <w:t xml:space="preserve">w zakresie spełniania przez operację kryteriów wyboru </w:t>
            </w:r>
            <w:r w:rsidR="006317DA">
              <w:rPr>
                <w:rFonts w:ascii="Times New Roman" w:hAnsi="Times New Roman"/>
                <w:color w:val="auto"/>
                <w:sz w:val="20"/>
                <w:szCs w:val="20"/>
              </w:rPr>
              <w:t xml:space="preserve">wraz z uzasadnieniem oceny </w:t>
            </w:r>
            <w:r w:rsidRPr="000D2429">
              <w:rPr>
                <w:rFonts w:ascii="Times New Roman" w:hAnsi="Times New Roman"/>
                <w:color w:val="auto"/>
                <w:sz w:val="20"/>
                <w:szCs w:val="20"/>
              </w:rPr>
              <w:t xml:space="preserve">i podaniem liczby punktów przyznanych operacji. LGD </w:t>
            </w:r>
            <w:r w:rsidR="006317DA">
              <w:rPr>
                <w:rFonts w:ascii="Times New Roman" w:hAnsi="Times New Roman"/>
                <w:color w:val="auto"/>
                <w:sz w:val="20"/>
                <w:szCs w:val="20"/>
              </w:rPr>
              <w:t xml:space="preserve">informuje w piśmie także </w:t>
            </w:r>
            <w:r w:rsidRPr="000D2429">
              <w:rPr>
                <w:rFonts w:ascii="Times New Roman" w:hAnsi="Times New Roman"/>
                <w:color w:val="auto"/>
                <w:sz w:val="20"/>
                <w:szCs w:val="20"/>
              </w:rPr>
              <w:t>o kwocie wsparcia</w:t>
            </w:r>
            <w:r w:rsidR="006D56AF" w:rsidRPr="000D2429">
              <w:rPr>
                <w:rFonts w:ascii="Times New Roman" w:hAnsi="Times New Roman"/>
                <w:color w:val="auto"/>
                <w:sz w:val="20"/>
                <w:szCs w:val="20"/>
              </w:rPr>
              <w:t>, a w przypadku ustalenia przez LGD kwoty wsparcia niższej niż wnioskowana – również uzasadnienie wysokości tej kwoty</w:t>
            </w:r>
            <w:r w:rsidRPr="000D2429">
              <w:rPr>
                <w:rFonts w:ascii="Times New Roman" w:hAnsi="Times New Roman"/>
                <w:color w:val="auto"/>
                <w:sz w:val="20"/>
                <w:szCs w:val="20"/>
              </w:rPr>
              <w:t xml:space="preserve">. </w:t>
            </w:r>
          </w:p>
          <w:p w:rsidR="00DB2AEB" w:rsidRPr="00DE371D" w:rsidRDefault="00DB2AEB" w:rsidP="00EB0FFF">
            <w:pPr>
              <w:jc w:val="both"/>
              <w:rPr>
                <w:rFonts w:ascii="Times New Roman" w:hAnsi="Times New Roman"/>
                <w:sz w:val="20"/>
                <w:szCs w:val="20"/>
              </w:rPr>
            </w:pPr>
            <w:r w:rsidRPr="000D2429">
              <w:rPr>
                <w:rFonts w:ascii="Times New Roman" w:hAnsi="Times New Roman"/>
                <w:color w:val="auto"/>
                <w:sz w:val="20"/>
                <w:szCs w:val="20"/>
              </w:rPr>
              <w:t>W przypadku pozytywnego wyniku wyboru operacji, LGD wskazuje w piśmie do Wnioskodawców, czy w dniu przekazania przez LGD wniosków</w:t>
            </w:r>
            <w:r w:rsidRPr="00DE371D">
              <w:rPr>
                <w:rFonts w:ascii="Times New Roman" w:hAnsi="Times New Roman"/>
                <w:sz w:val="20"/>
                <w:szCs w:val="20"/>
              </w:rPr>
              <w:t xml:space="preserve"> o przyznanie pomocy do ZW, operacja mieści się w limicie środków wskazanych w ogłoszeniu naboru wniosków.  </w:t>
            </w:r>
          </w:p>
          <w:p w:rsidR="00DB2AEB" w:rsidRPr="00E90FA0" w:rsidRDefault="00DB2AEB" w:rsidP="00EB0FFF">
            <w:pPr>
              <w:jc w:val="both"/>
              <w:rPr>
                <w:rFonts w:ascii="Times New Roman" w:hAnsi="Times New Roman" w:cs="Times New Roman"/>
                <w:color w:val="FF0000"/>
                <w:sz w:val="20"/>
                <w:szCs w:val="20"/>
              </w:rPr>
            </w:pPr>
            <w:r w:rsidRPr="00E90FA0">
              <w:rPr>
                <w:rFonts w:ascii="Times New Roman" w:hAnsi="Times New Roman" w:cs="Times New Roman"/>
                <w:b/>
                <w:sz w:val="20"/>
                <w:szCs w:val="20"/>
              </w:rPr>
              <w:t>Pismo jest podpisane przez upoważnionego przedstawiciela LGD</w:t>
            </w:r>
            <w:r w:rsidR="00DE371D">
              <w:rPr>
                <w:rFonts w:ascii="Times New Roman" w:hAnsi="Times New Roman" w:cs="Times New Roman"/>
                <w:color w:val="FF0000"/>
                <w:sz w:val="20"/>
                <w:szCs w:val="20"/>
              </w:rPr>
              <w:t>.</w:t>
            </w:r>
          </w:p>
          <w:p w:rsidR="00DB2AEB" w:rsidRPr="00DE371D" w:rsidRDefault="00DB2AEB" w:rsidP="00EB0FFF">
            <w:pPr>
              <w:tabs>
                <w:tab w:val="left" w:pos="284"/>
              </w:tabs>
              <w:jc w:val="both"/>
              <w:rPr>
                <w:rFonts w:ascii="Times New Roman" w:hAnsi="Times New Roman"/>
                <w:sz w:val="20"/>
                <w:szCs w:val="20"/>
              </w:rPr>
            </w:pPr>
            <w:r w:rsidRPr="00DE371D">
              <w:rPr>
                <w:rFonts w:ascii="Times New Roman" w:hAnsi="Times New Roman"/>
                <w:sz w:val="20"/>
                <w:szCs w:val="20"/>
              </w:rPr>
              <w:t>W przypadku operacji wybranych przez LGD do finans</w:t>
            </w:r>
            <w:r w:rsidR="001B1E35">
              <w:rPr>
                <w:rFonts w:ascii="Times New Roman" w:hAnsi="Times New Roman"/>
                <w:sz w:val="20"/>
                <w:szCs w:val="20"/>
              </w:rPr>
              <w:t>owania, które mieszczą się</w:t>
            </w:r>
            <w:r w:rsidR="001B1E35">
              <w:rPr>
                <w:rFonts w:ascii="Times New Roman" w:hAnsi="Times New Roman"/>
                <w:sz w:val="20"/>
                <w:szCs w:val="20"/>
              </w:rPr>
              <w:br/>
            </w:r>
            <w:r w:rsidRPr="00DE371D">
              <w:rPr>
                <w:rFonts w:ascii="Times New Roman" w:hAnsi="Times New Roman"/>
                <w:sz w:val="20"/>
                <w:szCs w:val="20"/>
              </w:rPr>
              <w:t>w limicie środków, w odniesieniu do których ustawa RLKS nie przewiduje możliwości w</w:t>
            </w:r>
            <w:r w:rsidR="001B1E35">
              <w:rPr>
                <w:rFonts w:ascii="Times New Roman" w:hAnsi="Times New Roman"/>
                <w:sz w:val="20"/>
                <w:szCs w:val="20"/>
              </w:rPr>
              <w:t xml:space="preserve">niesienia protestu, </w:t>
            </w:r>
            <w:proofErr w:type="spellStart"/>
            <w:r w:rsidR="001B1E35">
              <w:rPr>
                <w:rFonts w:ascii="Times New Roman" w:hAnsi="Times New Roman"/>
                <w:sz w:val="20"/>
                <w:szCs w:val="20"/>
              </w:rPr>
              <w:t>skan</w:t>
            </w:r>
            <w:proofErr w:type="spellEnd"/>
            <w:r w:rsidR="001B1E35">
              <w:rPr>
                <w:rFonts w:ascii="Times New Roman" w:hAnsi="Times New Roman"/>
                <w:sz w:val="20"/>
                <w:szCs w:val="20"/>
              </w:rPr>
              <w:t xml:space="preserve"> pisma </w:t>
            </w:r>
            <w:r w:rsidRPr="00DE371D">
              <w:rPr>
                <w:rFonts w:ascii="Times New Roman" w:hAnsi="Times New Roman"/>
                <w:sz w:val="20"/>
                <w:szCs w:val="20"/>
              </w:rPr>
              <w:t xml:space="preserve">może być przekazywany </w:t>
            </w:r>
            <w:r w:rsidRPr="00DE371D">
              <w:rPr>
                <w:rFonts w:ascii="Times New Roman" w:hAnsi="Times New Roman"/>
                <w:b/>
                <w:sz w:val="20"/>
                <w:szCs w:val="20"/>
              </w:rPr>
              <w:t>wyłącznie drogą poczty elektronicznej</w:t>
            </w:r>
            <w:r w:rsidRPr="00DE371D">
              <w:rPr>
                <w:rFonts w:ascii="Times New Roman" w:hAnsi="Times New Roman"/>
                <w:sz w:val="20"/>
                <w:szCs w:val="20"/>
              </w:rPr>
              <w:t xml:space="preserve">, o ile wnioskodawca podał adres e-mail. </w:t>
            </w:r>
          </w:p>
          <w:p w:rsidR="00DB2AEB" w:rsidRPr="00DE371D" w:rsidRDefault="00DB2AEB" w:rsidP="00EB0FFF">
            <w:pPr>
              <w:tabs>
                <w:tab w:val="left" w:pos="284"/>
              </w:tabs>
              <w:jc w:val="both"/>
              <w:rPr>
                <w:rFonts w:ascii="Times New Roman" w:hAnsi="Times New Roman"/>
                <w:sz w:val="20"/>
                <w:szCs w:val="20"/>
              </w:rPr>
            </w:pPr>
            <w:r w:rsidRPr="00DE371D">
              <w:rPr>
                <w:rFonts w:ascii="Times New Roman" w:hAnsi="Times New Roman"/>
                <w:sz w:val="20"/>
                <w:szCs w:val="20"/>
              </w:rPr>
              <w:t>W przypadku wyniku oceny, w odniesieniu do którego przewidziana jest możliwoś</w:t>
            </w:r>
            <w:r w:rsidR="007501F9">
              <w:rPr>
                <w:rFonts w:ascii="Times New Roman" w:hAnsi="Times New Roman"/>
                <w:sz w:val="20"/>
                <w:szCs w:val="20"/>
              </w:rPr>
              <w:t>ć</w:t>
            </w:r>
            <w:r w:rsidRPr="00DE371D">
              <w:rPr>
                <w:rFonts w:ascii="Times New Roman" w:hAnsi="Times New Roman"/>
                <w:sz w:val="20"/>
                <w:szCs w:val="20"/>
              </w:rPr>
              <w:t xml:space="preserve"> wniesienia protestu, pismo do Wnioskodawcy </w:t>
            </w:r>
            <w:r w:rsidR="001B1E35">
              <w:rPr>
                <w:rFonts w:ascii="Times New Roman" w:hAnsi="Times New Roman"/>
                <w:sz w:val="20"/>
                <w:szCs w:val="20"/>
                <w:u w:val="single"/>
              </w:rPr>
              <w:t>zawiera dodatkowo pouczenie</w:t>
            </w:r>
            <w:r w:rsidR="001B1E35">
              <w:rPr>
                <w:rFonts w:ascii="Times New Roman" w:hAnsi="Times New Roman"/>
                <w:sz w:val="20"/>
                <w:szCs w:val="20"/>
                <w:u w:val="single"/>
              </w:rPr>
              <w:br/>
            </w:r>
            <w:r w:rsidRPr="00DE371D">
              <w:rPr>
                <w:rFonts w:ascii="Times New Roman" w:hAnsi="Times New Roman"/>
                <w:sz w:val="20"/>
                <w:szCs w:val="20"/>
                <w:u w:val="single"/>
              </w:rPr>
              <w:t>o możliwości wniesienia protestu.</w:t>
            </w:r>
            <w:r w:rsidRPr="00DE371D">
              <w:rPr>
                <w:rFonts w:ascii="Times New Roman" w:hAnsi="Times New Roman"/>
                <w:sz w:val="20"/>
                <w:szCs w:val="20"/>
              </w:rPr>
              <w:t xml:space="preserve"> W takiej sytuacji </w:t>
            </w:r>
            <w:proofErr w:type="spellStart"/>
            <w:r w:rsidRPr="00DE371D">
              <w:rPr>
                <w:rFonts w:ascii="Times New Roman" w:hAnsi="Times New Roman"/>
                <w:sz w:val="20"/>
                <w:szCs w:val="20"/>
              </w:rPr>
              <w:t>skan</w:t>
            </w:r>
            <w:proofErr w:type="spellEnd"/>
            <w:r w:rsidRPr="00DE371D">
              <w:rPr>
                <w:rFonts w:ascii="Times New Roman" w:hAnsi="Times New Roman"/>
                <w:sz w:val="20"/>
                <w:szCs w:val="20"/>
              </w:rPr>
              <w:t xml:space="preserve"> pisma jest przekazywany drogą poczty elektronicznej a oryginał pisma – </w:t>
            </w:r>
            <w:r w:rsidRPr="00DE371D">
              <w:rPr>
                <w:rFonts w:ascii="Times New Roman" w:hAnsi="Times New Roman"/>
                <w:b/>
                <w:sz w:val="20"/>
                <w:szCs w:val="20"/>
              </w:rPr>
              <w:t>listem poleconym za zwrotnym potwierdzeniem odbioru</w:t>
            </w:r>
            <w:r w:rsidRPr="00DE371D">
              <w:rPr>
                <w:rFonts w:ascii="Times New Roman" w:hAnsi="Times New Roman"/>
                <w:sz w:val="20"/>
                <w:szCs w:val="20"/>
              </w:rPr>
              <w:t>. Jest to niezbędne w celu</w:t>
            </w:r>
            <w:r w:rsidR="001B1E35">
              <w:rPr>
                <w:rFonts w:ascii="Times New Roman" w:hAnsi="Times New Roman"/>
                <w:sz w:val="20"/>
                <w:szCs w:val="20"/>
              </w:rPr>
              <w:t xml:space="preserve"> potwierdzenia doręczenia pisma</w:t>
            </w:r>
            <w:r w:rsidR="001B1E35">
              <w:rPr>
                <w:rFonts w:ascii="Times New Roman" w:hAnsi="Times New Roman"/>
                <w:sz w:val="20"/>
                <w:szCs w:val="20"/>
              </w:rPr>
              <w:br/>
            </w:r>
            <w:r w:rsidRPr="00DE371D">
              <w:rPr>
                <w:rFonts w:ascii="Times New Roman" w:hAnsi="Times New Roman"/>
                <w:sz w:val="20"/>
                <w:szCs w:val="20"/>
              </w:rPr>
              <w:t>i ustalenia terminowego wniesienia ewentualnego protestu.</w:t>
            </w:r>
          </w:p>
        </w:tc>
        <w:tc>
          <w:tcPr>
            <w:tcW w:w="3544" w:type="dxa"/>
            <w:vAlign w:val="center"/>
          </w:tcPr>
          <w:p w:rsidR="00DB2AEB" w:rsidRPr="00E90FA0" w:rsidRDefault="00DB2AEB" w:rsidP="004115CC">
            <w:pPr>
              <w:jc w:val="center"/>
              <w:rPr>
                <w:rFonts w:ascii="Times New Roman" w:hAnsi="Times New Roman" w:cs="Times New Roman"/>
                <w:sz w:val="20"/>
                <w:szCs w:val="20"/>
              </w:rPr>
            </w:pPr>
          </w:p>
          <w:p w:rsidR="00DB2AEB" w:rsidRPr="00E90FA0" w:rsidRDefault="00DB2AEB" w:rsidP="004115CC">
            <w:pPr>
              <w:jc w:val="center"/>
              <w:rPr>
                <w:rFonts w:ascii="Times New Roman" w:hAnsi="Times New Roman" w:cs="Times New Roman"/>
                <w:sz w:val="20"/>
                <w:szCs w:val="20"/>
              </w:rPr>
            </w:pPr>
            <w:r w:rsidRPr="00E90FA0">
              <w:rPr>
                <w:rFonts w:ascii="Times New Roman" w:hAnsi="Times New Roman" w:cs="Times New Roman"/>
                <w:sz w:val="20"/>
                <w:szCs w:val="20"/>
              </w:rPr>
              <w:t>Art. 21 ust. 5 pkt.1 ustawy o RLKS</w:t>
            </w:r>
          </w:p>
          <w:p w:rsidR="00DB2AEB" w:rsidRPr="00E90FA0" w:rsidRDefault="00DB2AEB" w:rsidP="00850BD5">
            <w:pPr>
              <w:rPr>
                <w:rFonts w:ascii="Times New Roman" w:hAnsi="Times New Roman" w:cs="Times New Roman"/>
                <w:b/>
                <w:color w:val="auto"/>
                <w:sz w:val="20"/>
                <w:szCs w:val="20"/>
              </w:rPr>
            </w:pPr>
          </w:p>
          <w:p w:rsidR="00DB2AEB" w:rsidRPr="00CC50F3" w:rsidRDefault="00CC50F3" w:rsidP="004115CC">
            <w:pPr>
              <w:jc w:val="center"/>
              <w:rPr>
                <w:rFonts w:ascii="Times New Roman" w:hAnsi="Times New Roman" w:cs="Times New Roman"/>
                <w:color w:val="auto"/>
                <w:sz w:val="20"/>
                <w:szCs w:val="20"/>
              </w:rPr>
            </w:pPr>
            <w:r>
              <w:rPr>
                <w:rFonts w:ascii="Times New Roman" w:hAnsi="Times New Roman" w:cs="Times New Roman"/>
                <w:color w:val="auto"/>
                <w:sz w:val="20"/>
                <w:szCs w:val="20"/>
              </w:rPr>
              <w:t>Zawiadomienie</w:t>
            </w:r>
            <w:r w:rsidR="00DB2AEB" w:rsidRPr="00CC50F3">
              <w:rPr>
                <w:rFonts w:ascii="Times New Roman" w:hAnsi="Times New Roman" w:cs="Times New Roman"/>
                <w:color w:val="auto"/>
                <w:sz w:val="20"/>
                <w:szCs w:val="20"/>
              </w:rPr>
              <w:t xml:space="preserve"> o wynikach oceny i wyboru operacji</w:t>
            </w:r>
          </w:p>
          <w:p w:rsidR="00DB2AEB" w:rsidRPr="00CC50F3" w:rsidRDefault="00DB2AEB" w:rsidP="004115CC">
            <w:pPr>
              <w:jc w:val="center"/>
              <w:rPr>
                <w:rFonts w:ascii="Times New Roman" w:hAnsi="Times New Roman" w:cs="Times New Roman"/>
                <w:color w:val="auto"/>
                <w:sz w:val="20"/>
                <w:szCs w:val="20"/>
              </w:rPr>
            </w:pPr>
          </w:p>
          <w:p w:rsidR="00DB2AEB" w:rsidRPr="00E90FA0" w:rsidRDefault="00DB2AEB" w:rsidP="004115CC">
            <w:pPr>
              <w:jc w:val="center"/>
              <w:rPr>
                <w:rFonts w:ascii="Times New Roman" w:hAnsi="Times New Roman" w:cs="Times New Roman"/>
                <w:color w:val="FF0000"/>
                <w:sz w:val="20"/>
                <w:szCs w:val="20"/>
              </w:rPr>
            </w:pPr>
            <w:r w:rsidRPr="00CC50F3">
              <w:rPr>
                <w:rFonts w:ascii="Times New Roman" w:hAnsi="Times New Roman" w:cs="Times New Roman"/>
                <w:color w:val="auto"/>
                <w:sz w:val="20"/>
                <w:szCs w:val="20"/>
              </w:rPr>
              <w:t>Wytyczne I.3</w:t>
            </w:r>
          </w:p>
        </w:tc>
      </w:tr>
      <w:tr w:rsidR="00DB2AEB" w:rsidRPr="00E13D49" w:rsidTr="00F97A56">
        <w:trPr>
          <w:trHeight w:val="1925"/>
        </w:trPr>
        <w:tc>
          <w:tcPr>
            <w:tcW w:w="1668" w:type="dxa"/>
            <w:vMerge/>
          </w:tcPr>
          <w:p w:rsidR="00DB2AEB" w:rsidRPr="00E90FA0" w:rsidRDefault="00DB2AEB" w:rsidP="0006577A">
            <w:pPr>
              <w:rPr>
                <w:rFonts w:ascii="Times New Roman" w:hAnsi="Times New Roman" w:cs="Times New Roman"/>
                <w:sz w:val="20"/>
                <w:szCs w:val="20"/>
              </w:rPr>
            </w:pPr>
          </w:p>
        </w:tc>
        <w:tc>
          <w:tcPr>
            <w:tcW w:w="2551" w:type="dxa"/>
            <w:shd w:val="clear" w:color="auto" w:fill="FFFFFF"/>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Pracown</w:t>
            </w:r>
            <w:r w:rsidRPr="00E90FA0">
              <w:rPr>
                <w:rFonts w:ascii="Times New Roman" w:hAnsi="Times New Roman" w:cs="Times New Roman"/>
                <w:sz w:val="20"/>
                <w:szCs w:val="20"/>
                <w:shd w:val="clear" w:color="auto" w:fill="FFFFFF"/>
              </w:rPr>
              <w:t xml:space="preserve">ik </w:t>
            </w:r>
            <w:r w:rsidRPr="00E90FA0">
              <w:rPr>
                <w:rFonts w:ascii="Times New Roman" w:hAnsi="Times New Roman" w:cs="Times New Roman"/>
                <w:sz w:val="20"/>
                <w:szCs w:val="20"/>
              </w:rPr>
              <w:t>LGD</w:t>
            </w:r>
          </w:p>
        </w:tc>
        <w:tc>
          <w:tcPr>
            <w:tcW w:w="7371" w:type="dxa"/>
            <w:vAlign w:val="center"/>
          </w:tcPr>
          <w:p w:rsidR="00DB2AEB" w:rsidRPr="00E90FA0" w:rsidRDefault="00DB2AEB" w:rsidP="002B098B">
            <w:pPr>
              <w:jc w:val="both"/>
              <w:rPr>
                <w:rFonts w:ascii="Times New Roman" w:hAnsi="Times New Roman" w:cs="Times New Roman"/>
                <w:color w:val="auto"/>
                <w:sz w:val="20"/>
                <w:szCs w:val="20"/>
              </w:rPr>
            </w:pPr>
            <w:r w:rsidRPr="008737A2">
              <w:rPr>
                <w:rFonts w:ascii="Times New Roman" w:hAnsi="Times New Roman" w:cs="Times New Roman"/>
                <w:strike/>
                <w:color w:val="FF0000"/>
                <w:sz w:val="20"/>
                <w:szCs w:val="20"/>
              </w:rPr>
              <w:t>W terminie 7 dni od dnia zakończenia wyboru</w:t>
            </w:r>
            <w:r w:rsidR="008737A2">
              <w:rPr>
                <w:rFonts w:ascii="Times New Roman" w:hAnsi="Times New Roman" w:cs="Times New Roman"/>
                <w:color w:val="FF0000"/>
                <w:sz w:val="20"/>
                <w:szCs w:val="20"/>
              </w:rPr>
              <w:t xml:space="preserve"> W terminie 60 dni od dnia następującego po ostatnim dniu terminu składania wniosków o udzielenie wsparcia</w:t>
            </w:r>
            <w:r w:rsidRPr="00E90FA0">
              <w:rPr>
                <w:rFonts w:ascii="Times New Roman" w:hAnsi="Times New Roman" w:cs="Times New Roman"/>
                <w:color w:val="auto"/>
                <w:sz w:val="20"/>
                <w:szCs w:val="20"/>
              </w:rPr>
              <w:t>, LGD</w:t>
            </w:r>
            <w:r w:rsidRPr="00E85A8A">
              <w:rPr>
                <w:rFonts w:ascii="Times New Roman" w:hAnsi="Times New Roman" w:cs="Times New Roman"/>
                <w:color w:val="auto"/>
                <w:sz w:val="20"/>
                <w:szCs w:val="20"/>
              </w:rPr>
              <w:t xml:space="preserve"> </w:t>
            </w:r>
            <w:r w:rsidR="00586398" w:rsidRPr="00E85A8A">
              <w:rPr>
                <w:rFonts w:ascii="Times New Roman" w:hAnsi="Times New Roman" w:cs="Times New Roman"/>
                <w:color w:val="auto"/>
                <w:sz w:val="20"/>
                <w:szCs w:val="20"/>
              </w:rPr>
              <w:t>podaje do publicznej wiadomości poprzez zamieszczenie</w:t>
            </w:r>
            <w:r w:rsidR="00586398">
              <w:rPr>
                <w:rFonts w:ascii="Times New Roman" w:hAnsi="Times New Roman" w:cs="Times New Roman"/>
                <w:color w:val="FF0000"/>
                <w:sz w:val="20"/>
                <w:szCs w:val="20"/>
              </w:rPr>
              <w:t xml:space="preserve"> </w:t>
            </w:r>
            <w:r w:rsidRPr="00E90FA0">
              <w:rPr>
                <w:rFonts w:ascii="Times New Roman" w:hAnsi="Times New Roman" w:cs="Times New Roman"/>
                <w:color w:val="auto"/>
                <w:sz w:val="20"/>
                <w:szCs w:val="20"/>
              </w:rPr>
              <w:t xml:space="preserve"> na swojej stronie internetowej: </w:t>
            </w:r>
          </w:p>
          <w:p w:rsidR="00DB2AEB" w:rsidRPr="00E90FA0" w:rsidRDefault="00DB2AEB" w:rsidP="002B098B">
            <w:pPr>
              <w:numPr>
                <w:ilvl w:val="0"/>
                <w:numId w:val="15"/>
              </w:numPr>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list</w:t>
            </w:r>
            <w:r w:rsidR="00211784" w:rsidRPr="00E85A8A">
              <w:rPr>
                <w:rFonts w:ascii="Times New Roman" w:hAnsi="Times New Roman" w:cs="Times New Roman"/>
                <w:color w:val="auto"/>
                <w:sz w:val="20"/>
                <w:szCs w:val="20"/>
              </w:rPr>
              <w:t>y</w:t>
            </w:r>
            <w:r w:rsidRPr="00E90FA0">
              <w:rPr>
                <w:rFonts w:ascii="Times New Roman" w:hAnsi="Times New Roman" w:cs="Times New Roman"/>
                <w:color w:val="auto"/>
                <w:sz w:val="20"/>
                <w:szCs w:val="20"/>
              </w:rPr>
              <w:t xml:space="preserve"> operacji zgodnych z LSR,</w:t>
            </w:r>
          </w:p>
          <w:p w:rsidR="00DB2AEB" w:rsidRPr="00E90FA0" w:rsidRDefault="00DB2AEB" w:rsidP="002B098B">
            <w:pPr>
              <w:numPr>
                <w:ilvl w:val="0"/>
                <w:numId w:val="15"/>
              </w:numPr>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listy operacji wybranych (ze wskazaniem, które z nich mieszczą się w limicie środków wskazanych w ogłoszeniu naboru wniosków),</w:t>
            </w:r>
          </w:p>
          <w:p w:rsidR="00DB2AEB" w:rsidRPr="00E90FA0" w:rsidRDefault="00DB2AEB" w:rsidP="002B098B">
            <w:pPr>
              <w:numPr>
                <w:ilvl w:val="0"/>
                <w:numId w:val="15"/>
              </w:numPr>
              <w:jc w:val="both"/>
              <w:rPr>
                <w:rFonts w:ascii="Times New Roman" w:hAnsi="Times New Roman" w:cs="Times New Roman"/>
                <w:sz w:val="20"/>
                <w:szCs w:val="20"/>
              </w:rPr>
            </w:pPr>
            <w:r w:rsidRPr="00E90FA0">
              <w:rPr>
                <w:rFonts w:ascii="Times New Roman" w:hAnsi="Times New Roman" w:cs="Times New Roman"/>
                <w:color w:val="auto"/>
                <w:sz w:val="20"/>
                <w:szCs w:val="20"/>
              </w:rPr>
              <w:t xml:space="preserve">protokół z posiedzenia Rady dotyczącego oceny i wyboru operacji, zawierający </w:t>
            </w:r>
          </w:p>
          <w:p w:rsidR="00DB2AEB" w:rsidRPr="00E90FA0" w:rsidRDefault="00DB2AEB" w:rsidP="002B098B">
            <w:pPr>
              <w:ind w:left="360"/>
              <w:jc w:val="both"/>
              <w:rPr>
                <w:rFonts w:ascii="Times New Roman" w:hAnsi="Times New Roman" w:cs="Times New Roman"/>
                <w:sz w:val="20"/>
                <w:szCs w:val="20"/>
              </w:rPr>
            </w:pPr>
            <w:r w:rsidRPr="00E90FA0">
              <w:rPr>
                <w:rFonts w:ascii="Times New Roman" w:hAnsi="Times New Roman" w:cs="Times New Roman"/>
                <w:color w:val="auto"/>
                <w:sz w:val="20"/>
                <w:szCs w:val="20"/>
              </w:rPr>
              <w:t>informację o w</w:t>
            </w:r>
            <w:r w:rsidR="00FB3D9F">
              <w:rPr>
                <w:rFonts w:ascii="Times New Roman" w:hAnsi="Times New Roman" w:cs="Times New Roman"/>
                <w:color w:val="auto"/>
                <w:sz w:val="20"/>
                <w:szCs w:val="20"/>
              </w:rPr>
              <w:t>y</w:t>
            </w:r>
            <w:r w:rsidRPr="00E90FA0">
              <w:rPr>
                <w:rFonts w:ascii="Times New Roman" w:hAnsi="Times New Roman" w:cs="Times New Roman"/>
                <w:color w:val="auto"/>
                <w:sz w:val="20"/>
                <w:szCs w:val="20"/>
              </w:rPr>
              <w:t>łączeniach z procesu decyzyjnego, ze wskazaniem których wniosków wyłączenia dotyczyły.</w:t>
            </w:r>
          </w:p>
        </w:tc>
        <w:tc>
          <w:tcPr>
            <w:tcW w:w="3544" w:type="dxa"/>
            <w:vAlign w:val="center"/>
          </w:tcPr>
          <w:p w:rsidR="00DB2AEB" w:rsidRPr="00E90FA0" w:rsidRDefault="00DB2AEB" w:rsidP="00CC50F3">
            <w:pPr>
              <w:jc w:val="center"/>
              <w:rPr>
                <w:rFonts w:ascii="Times New Roman" w:hAnsi="Times New Roman" w:cs="Times New Roman"/>
                <w:sz w:val="20"/>
                <w:szCs w:val="20"/>
              </w:rPr>
            </w:pPr>
            <w:r w:rsidRPr="00E90FA0">
              <w:rPr>
                <w:rFonts w:ascii="Times New Roman" w:hAnsi="Times New Roman" w:cs="Times New Roman"/>
                <w:sz w:val="20"/>
                <w:szCs w:val="20"/>
              </w:rPr>
              <w:t xml:space="preserve">Art. 21 ust. 5 </w:t>
            </w:r>
            <w:proofErr w:type="spellStart"/>
            <w:r w:rsidRPr="00E90FA0">
              <w:rPr>
                <w:rFonts w:ascii="Times New Roman" w:hAnsi="Times New Roman" w:cs="Times New Roman"/>
                <w:sz w:val="20"/>
                <w:szCs w:val="20"/>
              </w:rPr>
              <w:t>pkt</w:t>
            </w:r>
            <w:proofErr w:type="spellEnd"/>
            <w:r w:rsidRPr="00E90FA0">
              <w:rPr>
                <w:rFonts w:ascii="Times New Roman" w:hAnsi="Times New Roman" w:cs="Times New Roman"/>
                <w:sz w:val="20"/>
                <w:szCs w:val="20"/>
              </w:rPr>
              <w:t xml:space="preserve"> 2</w:t>
            </w:r>
            <w:r w:rsidR="00CC50F3">
              <w:rPr>
                <w:rFonts w:ascii="Times New Roman" w:hAnsi="Times New Roman" w:cs="Times New Roman"/>
                <w:sz w:val="20"/>
                <w:szCs w:val="20"/>
              </w:rPr>
              <w:t xml:space="preserve"> </w:t>
            </w:r>
            <w:r w:rsidRPr="00E90FA0">
              <w:rPr>
                <w:rFonts w:ascii="Times New Roman" w:hAnsi="Times New Roman" w:cs="Times New Roman"/>
                <w:sz w:val="20"/>
                <w:szCs w:val="20"/>
              </w:rPr>
              <w:t>Ustawy o RLKS</w:t>
            </w:r>
          </w:p>
          <w:p w:rsidR="00CC50F3" w:rsidRDefault="00CC50F3" w:rsidP="00FB3D9F">
            <w:pPr>
              <w:jc w:val="center"/>
              <w:rPr>
                <w:rFonts w:ascii="Times New Roman" w:hAnsi="Times New Roman" w:cs="Times New Roman"/>
                <w:sz w:val="20"/>
                <w:szCs w:val="20"/>
              </w:rPr>
            </w:pPr>
          </w:p>
          <w:p w:rsidR="00DB2AEB" w:rsidRPr="00E90FA0" w:rsidRDefault="00DB2AEB" w:rsidP="00FB3D9F">
            <w:pPr>
              <w:jc w:val="center"/>
              <w:rPr>
                <w:rFonts w:ascii="Times New Roman" w:hAnsi="Times New Roman" w:cs="Times New Roman"/>
                <w:sz w:val="20"/>
                <w:szCs w:val="20"/>
              </w:rPr>
            </w:pPr>
            <w:r w:rsidRPr="00E90FA0">
              <w:rPr>
                <w:rFonts w:ascii="Times New Roman" w:hAnsi="Times New Roman" w:cs="Times New Roman"/>
                <w:sz w:val="20"/>
                <w:szCs w:val="20"/>
              </w:rPr>
              <w:t>Wytyczne I.3</w:t>
            </w:r>
          </w:p>
        </w:tc>
      </w:tr>
    </w:tbl>
    <w:p w:rsidR="000D2429" w:rsidRPr="00A13C4D" w:rsidRDefault="000D2429" w:rsidP="00DB2AEB">
      <w:pPr>
        <w:rPr>
          <w:rFonts w:ascii="Times New Roman" w:hAnsi="Times New Roman" w:cs="Times New Roman"/>
          <w:sz w:val="4"/>
          <w:szCs w:val="4"/>
        </w:rPr>
      </w:pPr>
    </w:p>
    <w:tbl>
      <w:tblPr>
        <w:tblpPr w:leftFromText="141" w:rightFromText="141" w:vertAnchor="text"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551"/>
        <w:gridCol w:w="7371"/>
        <w:gridCol w:w="3544"/>
      </w:tblGrid>
      <w:tr w:rsidR="00DB2AEB" w:rsidRPr="00E13D49" w:rsidTr="000D2429">
        <w:trPr>
          <w:trHeight w:val="700"/>
        </w:trPr>
        <w:tc>
          <w:tcPr>
            <w:tcW w:w="15134" w:type="dxa"/>
            <w:gridSpan w:val="4"/>
            <w:shd w:val="clear" w:color="auto" w:fill="8DB3E2"/>
          </w:tcPr>
          <w:p w:rsidR="00DB2AEB" w:rsidRPr="0065011A" w:rsidRDefault="00DB2AEB" w:rsidP="0065011A">
            <w:pPr>
              <w:pStyle w:val="Akapitzlist"/>
              <w:numPr>
                <w:ilvl w:val="1"/>
                <w:numId w:val="2"/>
              </w:numPr>
              <w:jc w:val="center"/>
              <w:rPr>
                <w:rFonts w:ascii="Times New Roman" w:hAnsi="Times New Roman"/>
                <w:b/>
                <w:color w:val="auto"/>
              </w:rPr>
            </w:pPr>
            <w:r w:rsidRPr="0065011A">
              <w:rPr>
                <w:rFonts w:ascii="Times New Roman" w:hAnsi="Times New Roman"/>
                <w:b/>
              </w:rPr>
              <w:t xml:space="preserve">ZASADY PRZEKAZYWANIA DO ZARZĄDU WOJEWÓDZTWA DOKUMENTACJI DOTYCZĄCEJ PRZEPROWADZONEGO WYBORU </w:t>
            </w:r>
            <w:r w:rsidRPr="0065011A">
              <w:rPr>
                <w:rFonts w:ascii="Times New Roman" w:hAnsi="Times New Roman"/>
                <w:b/>
                <w:color w:val="auto"/>
              </w:rPr>
              <w:t>OPERACJI</w:t>
            </w:r>
          </w:p>
        </w:tc>
      </w:tr>
      <w:tr w:rsidR="00351B63" w:rsidRPr="00E13D49" w:rsidTr="0035467E">
        <w:trPr>
          <w:cantSplit/>
          <w:trHeight w:val="5955"/>
        </w:trPr>
        <w:tc>
          <w:tcPr>
            <w:tcW w:w="1668" w:type="dxa"/>
            <w:vAlign w:val="center"/>
          </w:tcPr>
          <w:p w:rsidR="00351B63" w:rsidRPr="004616A1" w:rsidRDefault="00351B63" w:rsidP="004616A1">
            <w:pPr>
              <w:jc w:val="center"/>
              <w:rPr>
                <w:rFonts w:ascii="Times New Roman" w:hAnsi="Times New Roman" w:cs="Times New Roman"/>
                <w:b/>
                <w:sz w:val="20"/>
                <w:szCs w:val="20"/>
              </w:rPr>
            </w:pPr>
            <w:r w:rsidRPr="00E90FA0">
              <w:rPr>
                <w:rFonts w:ascii="Times New Roman" w:hAnsi="Times New Roman" w:cs="Times New Roman"/>
                <w:b/>
                <w:sz w:val="20"/>
                <w:szCs w:val="20"/>
              </w:rPr>
              <w:t>Przekazanie dokumentów do Zarządu Województwa</w:t>
            </w:r>
          </w:p>
        </w:tc>
        <w:tc>
          <w:tcPr>
            <w:tcW w:w="2551" w:type="dxa"/>
            <w:vAlign w:val="center"/>
          </w:tcPr>
          <w:p w:rsidR="00351B63" w:rsidRPr="00E90FA0" w:rsidRDefault="00351B63" w:rsidP="0006577A">
            <w:pPr>
              <w:jc w:val="center"/>
              <w:rPr>
                <w:rFonts w:ascii="Times New Roman" w:hAnsi="Times New Roman" w:cs="Times New Roman"/>
                <w:sz w:val="20"/>
                <w:szCs w:val="20"/>
              </w:rPr>
            </w:pPr>
            <w:r w:rsidRPr="00E90FA0">
              <w:rPr>
                <w:rFonts w:ascii="Times New Roman" w:hAnsi="Times New Roman" w:cs="Times New Roman"/>
                <w:sz w:val="20"/>
                <w:szCs w:val="20"/>
              </w:rPr>
              <w:t>Pracownik LGD</w:t>
            </w:r>
            <w:r w:rsidR="00E679D9">
              <w:rPr>
                <w:rFonts w:ascii="Times New Roman" w:hAnsi="Times New Roman" w:cs="Times New Roman"/>
                <w:sz w:val="20"/>
                <w:szCs w:val="20"/>
              </w:rPr>
              <w:t>/ Zarząd LGD</w:t>
            </w:r>
          </w:p>
        </w:tc>
        <w:tc>
          <w:tcPr>
            <w:tcW w:w="7371" w:type="dxa"/>
            <w:vAlign w:val="center"/>
          </w:tcPr>
          <w:p w:rsidR="00351B63" w:rsidRPr="00085A21" w:rsidRDefault="00351B63" w:rsidP="005407B2">
            <w:pPr>
              <w:jc w:val="both"/>
              <w:rPr>
                <w:rFonts w:ascii="Times New Roman" w:hAnsi="Times New Roman" w:cs="Times New Roman"/>
                <w:color w:val="auto"/>
                <w:sz w:val="20"/>
                <w:szCs w:val="20"/>
              </w:rPr>
            </w:pPr>
            <w:r w:rsidRPr="000C1B75">
              <w:rPr>
                <w:rFonts w:ascii="Times New Roman" w:hAnsi="Times New Roman" w:cs="Times New Roman"/>
                <w:strike/>
                <w:color w:val="FF0000"/>
                <w:sz w:val="20"/>
                <w:szCs w:val="20"/>
              </w:rPr>
              <w:t>W terminie 7 dni od dnia dokonania wyboru operacji</w:t>
            </w:r>
            <w:r w:rsidR="000C1B75">
              <w:rPr>
                <w:rFonts w:ascii="Times New Roman" w:hAnsi="Times New Roman" w:cs="Times New Roman"/>
                <w:color w:val="FF0000"/>
                <w:sz w:val="20"/>
                <w:szCs w:val="20"/>
              </w:rPr>
              <w:t xml:space="preserve"> W terminie 60 dni od dnia nast</w:t>
            </w:r>
            <w:r w:rsidR="006D3043">
              <w:rPr>
                <w:rFonts w:ascii="Times New Roman" w:hAnsi="Times New Roman" w:cs="Times New Roman"/>
                <w:color w:val="FF0000"/>
                <w:sz w:val="20"/>
                <w:szCs w:val="20"/>
              </w:rPr>
              <w:t>ę</w:t>
            </w:r>
            <w:r w:rsidR="000C1B75">
              <w:rPr>
                <w:rFonts w:ascii="Times New Roman" w:hAnsi="Times New Roman" w:cs="Times New Roman"/>
                <w:color w:val="FF0000"/>
                <w:sz w:val="20"/>
                <w:szCs w:val="20"/>
              </w:rPr>
              <w:t>pującego po ostatnim dniu terminu składania wniosków o udzielenie wsparcia</w:t>
            </w:r>
            <w:r w:rsidRPr="00E90FA0">
              <w:rPr>
                <w:rFonts w:ascii="Times New Roman" w:hAnsi="Times New Roman" w:cs="Times New Roman"/>
                <w:sz w:val="20"/>
                <w:szCs w:val="20"/>
              </w:rPr>
              <w:t>, LGD przekazuje Zarządowi Województwa (ZW) wnioski o przyznanie pomocy (oryginały), dotyczące wybranych operacji wraz z dokumentami potwierdzaj</w:t>
            </w:r>
            <w:r w:rsidR="000C1B75">
              <w:rPr>
                <w:rFonts w:ascii="Times New Roman" w:hAnsi="Times New Roman" w:cs="Times New Roman"/>
                <w:sz w:val="20"/>
                <w:szCs w:val="20"/>
              </w:rPr>
              <w:t xml:space="preserve">ącymi dokonanie wyboru operacji </w:t>
            </w:r>
            <w:r w:rsidRPr="00E90FA0">
              <w:rPr>
                <w:rFonts w:ascii="Times New Roman" w:hAnsi="Times New Roman" w:cs="Times New Roman"/>
                <w:sz w:val="20"/>
                <w:szCs w:val="20"/>
              </w:rPr>
              <w:t>oraz szczegółowe zestawienie przekazywa</w:t>
            </w:r>
            <w:r w:rsidR="000C1B75">
              <w:rPr>
                <w:rFonts w:ascii="Times New Roman" w:hAnsi="Times New Roman" w:cs="Times New Roman"/>
                <w:sz w:val="20"/>
                <w:szCs w:val="20"/>
              </w:rPr>
              <w:t xml:space="preserve">nych dokumentów. Kopie wniosków </w:t>
            </w:r>
            <w:r w:rsidRPr="00E90FA0">
              <w:rPr>
                <w:rFonts w:ascii="Times New Roman" w:hAnsi="Times New Roman" w:cs="Times New Roman"/>
                <w:sz w:val="20"/>
                <w:szCs w:val="20"/>
              </w:rPr>
              <w:t>oraz dokumentów potwierdzających dokonanie wyboru operacji podlegają archiwizacji w LGD.</w:t>
            </w:r>
          </w:p>
          <w:p w:rsidR="0001543D" w:rsidRPr="00085A21" w:rsidRDefault="00351B63" w:rsidP="005407B2">
            <w:pPr>
              <w:jc w:val="both"/>
              <w:rPr>
                <w:rFonts w:ascii="Times New Roman" w:hAnsi="Times New Roman" w:cs="Times New Roman"/>
                <w:color w:val="auto"/>
                <w:sz w:val="20"/>
                <w:szCs w:val="20"/>
              </w:rPr>
            </w:pPr>
            <w:r w:rsidRPr="00085A21">
              <w:rPr>
                <w:rFonts w:ascii="Times New Roman" w:hAnsi="Times New Roman" w:cs="Times New Roman"/>
                <w:color w:val="auto"/>
                <w:sz w:val="20"/>
                <w:szCs w:val="20"/>
              </w:rPr>
              <w:t>Dokumentami potwierdzającymi dokonanie wyboru są:</w:t>
            </w:r>
          </w:p>
          <w:p w:rsidR="0001543D" w:rsidRPr="00085A21" w:rsidRDefault="0001543D" w:rsidP="005407B2">
            <w:pPr>
              <w:jc w:val="both"/>
              <w:rPr>
                <w:rFonts w:ascii="Times New Roman" w:hAnsi="Times New Roman"/>
                <w:color w:val="auto"/>
                <w:sz w:val="20"/>
                <w:szCs w:val="20"/>
              </w:rPr>
            </w:pPr>
            <w:r w:rsidRPr="00085A21">
              <w:rPr>
                <w:rFonts w:ascii="Times New Roman" w:hAnsi="Times New Roman"/>
                <w:color w:val="auto"/>
                <w:sz w:val="20"/>
                <w:szCs w:val="20"/>
              </w:rPr>
              <w:t>1) uchwały podjęte przez radę w sprawie wyboru operacji oraz ustalenia kwoty pomocy (dotyczy operacji wybranych),</w:t>
            </w:r>
          </w:p>
          <w:p w:rsidR="0001543D" w:rsidRPr="00085A21" w:rsidRDefault="004D2D9C" w:rsidP="005407B2">
            <w:pPr>
              <w:jc w:val="both"/>
              <w:rPr>
                <w:rFonts w:ascii="Times New Roman" w:hAnsi="Times New Roman"/>
                <w:color w:val="auto"/>
                <w:sz w:val="20"/>
                <w:szCs w:val="20"/>
              </w:rPr>
            </w:pPr>
            <w:r w:rsidRPr="00085A21">
              <w:rPr>
                <w:rFonts w:ascii="Times New Roman" w:hAnsi="Times New Roman"/>
                <w:color w:val="auto"/>
                <w:sz w:val="20"/>
                <w:szCs w:val="20"/>
              </w:rPr>
              <w:t xml:space="preserve">2) kopie pisemnych informacji do wnioskodawców, </w:t>
            </w:r>
            <w:r w:rsidR="00C75A83">
              <w:rPr>
                <w:rFonts w:ascii="Times New Roman" w:hAnsi="Times New Roman"/>
                <w:color w:val="auto"/>
                <w:sz w:val="20"/>
                <w:szCs w:val="20"/>
              </w:rPr>
              <w:t>o których mowa w art. 21 ust. 5</w:t>
            </w:r>
            <w:r w:rsidR="00C75A83">
              <w:rPr>
                <w:rFonts w:ascii="Times New Roman" w:hAnsi="Times New Roman"/>
                <w:color w:val="auto"/>
                <w:sz w:val="20"/>
                <w:szCs w:val="20"/>
              </w:rPr>
              <w:br/>
            </w:r>
            <w:proofErr w:type="spellStart"/>
            <w:r w:rsidRPr="00085A21">
              <w:rPr>
                <w:rFonts w:ascii="Times New Roman" w:hAnsi="Times New Roman"/>
                <w:color w:val="auto"/>
                <w:sz w:val="20"/>
                <w:szCs w:val="20"/>
              </w:rPr>
              <w:t>pkt</w:t>
            </w:r>
            <w:proofErr w:type="spellEnd"/>
            <w:r w:rsidRPr="00085A21">
              <w:rPr>
                <w:rFonts w:ascii="Times New Roman" w:hAnsi="Times New Roman"/>
                <w:color w:val="auto"/>
                <w:sz w:val="20"/>
                <w:szCs w:val="20"/>
              </w:rPr>
              <w:t xml:space="preserve"> 1 ustawy RLKS (dotyczy operacji wybranych),</w:t>
            </w:r>
          </w:p>
          <w:p w:rsidR="0086726E" w:rsidRPr="00085A21" w:rsidRDefault="0086726E" w:rsidP="005407B2">
            <w:pPr>
              <w:jc w:val="both"/>
              <w:rPr>
                <w:rFonts w:ascii="Times New Roman" w:hAnsi="Times New Roman"/>
                <w:color w:val="auto"/>
                <w:sz w:val="20"/>
                <w:szCs w:val="20"/>
              </w:rPr>
            </w:pPr>
            <w:r w:rsidRPr="00085A21">
              <w:rPr>
                <w:rFonts w:ascii="Times New Roman" w:hAnsi="Times New Roman"/>
                <w:color w:val="auto"/>
                <w:sz w:val="20"/>
                <w:szCs w:val="20"/>
              </w:rPr>
              <w:t>3) lista obecności członków rady podczas głosowania,</w:t>
            </w:r>
          </w:p>
          <w:p w:rsidR="0086726E" w:rsidRPr="00085A21" w:rsidRDefault="0086726E" w:rsidP="005407B2">
            <w:pPr>
              <w:jc w:val="both"/>
              <w:rPr>
                <w:rFonts w:ascii="Times New Roman" w:hAnsi="Times New Roman"/>
                <w:color w:val="auto"/>
                <w:sz w:val="20"/>
                <w:szCs w:val="20"/>
              </w:rPr>
            </w:pPr>
            <w:r w:rsidRPr="00085A21">
              <w:rPr>
                <w:rFonts w:ascii="Times New Roman" w:hAnsi="Times New Roman"/>
                <w:color w:val="auto"/>
                <w:sz w:val="20"/>
                <w:szCs w:val="20"/>
              </w:rPr>
              <w:t>4) karty oceny operacji w ramach oceny kryteriów wyboru LSR lub zestawienie informacji pochodzących z tych kart (dotyczy operacji wybranych, o ile dokumenty</w:t>
            </w:r>
            <w:r w:rsidR="00C75A83">
              <w:rPr>
                <w:rFonts w:ascii="Times New Roman" w:hAnsi="Times New Roman"/>
                <w:color w:val="auto"/>
                <w:sz w:val="20"/>
                <w:szCs w:val="20"/>
              </w:rPr>
              <w:br/>
            </w:r>
            <w:r w:rsidRPr="00085A21">
              <w:rPr>
                <w:rFonts w:ascii="Times New Roman" w:hAnsi="Times New Roman"/>
                <w:color w:val="auto"/>
                <w:sz w:val="20"/>
                <w:szCs w:val="20"/>
              </w:rPr>
              <w:t xml:space="preserve">te nie stanowią załączników do pisemnych informacji do wnioskodawców, o których mowa w </w:t>
            </w:r>
            <w:proofErr w:type="spellStart"/>
            <w:r w:rsidRPr="00085A21">
              <w:rPr>
                <w:rFonts w:ascii="Times New Roman" w:hAnsi="Times New Roman"/>
                <w:color w:val="auto"/>
                <w:sz w:val="20"/>
                <w:szCs w:val="20"/>
              </w:rPr>
              <w:t>pkt</w:t>
            </w:r>
            <w:proofErr w:type="spellEnd"/>
            <w:r w:rsidRPr="00085A21">
              <w:rPr>
                <w:rFonts w:ascii="Times New Roman" w:hAnsi="Times New Roman"/>
                <w:color w:val="auto"/>
                <w:sz w:val="20"/>
                <w:szCs w:val="20"/>
              </w:rPr>
              <w:t xml:space="preserve"> 2 powyżej),</w:t>
            </w:r>
          </w:p>
          <w:p w:rsidR="0086726E" w:rsidRPr="00085A21" w:rsidRDefault="004E0DC1" w:rsidP="005407B2">
            <w:pPr>
              <w:jc w:val="both"/>
              <w:rPr>
                <w:rFonts w:ascii="Times New Roman" w:hAnsi="Times New Roman"/>
                <w:color w:val="auto"/>
                <w:sz w:val="20"/>
                <w:szCs w:val="20"/>
              </w:rPr>
            </w:pPr>
            <w:r w:rsidRPr="00085A21">
              <w:rPr>
                <w:rFonts w:ascii="Times New Roman" w:hAnsi="Times New Roman"/>
                <w:color w:val="auto"/>
                <w:sz w:val="20"/>
                <w:szCs w:val="20"/>
              </w:rPr>
              <w:t>5) ewidencję udzielanego w związku z realizowanym naborem doradztwa, w formie rejestru lub oświadczeń podmiotów,</w:t>
            </w:r>
          </w:p>
          <w:p w:rsidR="004E0DC1" w:rsidRPr="00085A21" w:rsidRDefault="004E0DC1" w:rsidP="005407B2">
            <w:pPr>
              <w:jc w:val="both"/>
              <w:rPr>
                <w:rFonts w:ascii="Times New Roman" w:hAnsi="Times New Roman"/>
                <w:color w:val="auto"/>
                <w:sz w:val="20"/>
                <w:szCs w:val="20"/>
              </w:rPr>
            </w:pPr>
            <w:r w:rsidRPr="00085A21">
              <w:rPr>
                <w:rFonts w:ascii="Times New Roman" w:hAnsi="Times New Roman"/>
                <w:color w:val="auto"/>
                <w:sz w:val="20"/>
                <w:szCs w:val="20"/>
              </w:rPr>
              <w:t xml:space="preserve">6) </w:t>
            </w:r>
            <w:r w:rsidR="001B609F" w:rsidRPr="00085A21">
              <w:rPr>
                <w:rFonts w:ascii="Times New Roman" w:hAnsi="Times New Roman"/>
                <w:color w:val="auto"/>
                <w:sz w:val="20"/>
                <w:szCs w:val="20"/>
              </w:rPr>
              <w:t>rejestr interesów lub inny dokument pozwalający na identyfikację charakteru powiązań członków rady z wnioskodawcami / poszczególnymi operacjami.</w:t>
            </w:r>
          </w:p>
          <w:p w:rsidR="00351B63" w:rsidRPr="00674CD8" w:rsidRDefault="00351B63" w:rsidP="005407B2">
            <w:pPr>
              <w:pStyle w:val="Akapitzlist"/>
              <w:ind w:left="360"/>
              <w:jc w:val="both"/>
              <w:rPr>
                <w:rFonts w:ascii="Times New Roman" w:hAnsi="Times New Roman"/>
                <w:sz w:val="10"/>
                <w:szCs w:val="10"/>
              </w:rPr>
            </w:pPr>
          </w:p>
          <w:p w:rsidR="00351B63" w:rsidRPr="004103A3" w:rsidRDefault="00351B63" w:rsidP="005407B2">
            <w:pPr>
              <w:jc w:val="both"/>
              <w:rPr>
                <w:rFonts w:ascii="Times New Roman" w:hAnsi="Times New Roman"/>
                <w:color w:val="auto"/>
                <w:sz w:val="20"/>
                <w:szCs w:val="20"/>
              </w:rPr>
            </w:pPr>
            <w:r w:rsidRPr="004103A3">
              <w:rPr>
                <w:rFonts w:ascii="Times New Roman" w:hAnsi="Times New Roman"/>
                <w:color w:val="auto"/>
                <w:sz w:val="20"/>
                <w:szCs w:val="20"/>
              </w:rPr>
              <w:t>Przekazywana dokumentacja potwierdzająca dokonanie wyboru operacji powinna być podpisana prze</w:t>
            </w:r>
            <w:r w:rsidR="00FE4C0A" w:rsidRPr="004103A3">
              <w:rPr>
                <w:rFonts w:ascii="Times New Roman" w:hAnsi="Times New Roman"/>
                <w:color w:val="auto"/>
                <w:sz w:val="20"/>
                <w:szCs w:val="20"/>
              </w:rPr>
              <w:t xml:space="preserve">z osobę reprezentującą </w:t>
            </w:r>
            <w:r w:rsidRPr="004103A3">
              <w:rPr>
                <w:rFonts w:ascii="Times New Roman" w:hAnsi="Times New Roman"/>
                <w:color w:val="auto"/>
                <w:sz w:val="20"/>
                <w:szCs w:val="20"/>
              </w:rPr>
              <w:t>LGD</w:t>
            </w:r>
            <w:r w:rsidR="00145089" w:rsidRPr="004103A3">
              <w:rPr>
                <w:rFonts w:ascii="Times New Roman" w:hAnsi="Times New Roman"/>
                <w:color w:val="auto"/>
                <w:sz w:val="20"/>
                <w:szCs w:val="20"/>
              </w:rPr>
              <w:t>.</w:t>
            </w:r>
          </w:p>
          <w:p w:rsidR="00351B63" w:rsidRPr="00674CD8" w:rsidRDefault="00351B63" w:rsidP="005407B2">
            <w:pPr>
              <w:jc w:val="both"/>
              <w:rPr>
                <w:rFonts w:ascii="Times New Roman" w:hAnsi="Times New Roman" w:cs="Times New Roman"/>
                <w:sz w:val="10"/>
                <w:szCs w:val="10"/>
              </w:rPr>
            </w:pPr>
          </w:p>
          <w:p w:rsidR="00351B63" w:rsidRPr="00976FFA" w:rsidRDefault="00351B63" w:rsidP="005407B2">
            <w:pPr>
              <w:jc w:val="both"/>
              <w:rPr>
                <w:rFonts w:ascii="Times New Roman" w:hAnsi="Times New Roman"/>
                <w:sz w:val="20"/>
                <w:szCs w:val="20"/>
              </w:rPr>
            </w:pPr>
            <w:r w:rsidRPr="00E90FA0">
              <w:rPr>
                <w:rFonts w:ascii="Times New Roman" w:hAnsi="Times New Roman" w:cs="Times New Roman"/>
                <w:b/>
                <w:sz w:val="20"/>
                <w:szCs w:val="20"/>
              </w:rPr>
              <w:t>Ww. dokumenty LGD przekazuje w oryginała</w:t>
            </w:r>
            <w:r w:rsidR="00C75A83">
              <w:rPr>
                <w:rFonts w:ascii="Times New Roman" w:hAnsi="Times New Roman" w:cs="Times New Roman"/>
                <w:b/>
                <w:sz w:val="20"/>
                <w:szCs w:val="20"/>
              </w:rPr>
              <w:t>ch lub w kopiach potwierdzonych</w:t>
            </w:r>
            <w:r w:rsidR="00C75A83">
              <w:rPr>
                <w:rFonts w:ascii="Times New Roman" w:hAnsi="Times New Roman" w:cs="Times New Roman"/>
                <w:b/>
                <w:sz w:val="20"/>
                <w:szCs w:val="20"/>
              </w:rPr>
              <w:br/>
            </w:r>
            <w:r w:rsidRPr="00E90FA0">
              <w:rPr>
                <w:rFonts w:ascii="Times New Roman" w:hAnsi="Times New Roman" w:cs="Times New Roman"/>
                <w:b/>
                <w:sz w:val="20"/>
                <w:szCs w:val="20"/>
              </w:rPr>
              <w:t>za zgodność z oryginałem przez pracownika biura LGD.</w:t>
            </w:r>
          </w:p>
        </w:tc>
        <w:tc>
          <w:tcPr>
            <w:tcW w:w="3544" w:type="dxa"/>
            <w:vAlign w:val="center"/>
          </w:tcPr>
          <w:p w:rsidR="00351B63" w:rsidRPr="00E90FA0" w:rsidRDefault="00351B63" w:rsidP="00CC50F3">
            <w:pPr>
              <w:jc w:val="center"/>
              <w:rPr>
                <w:rFonts w:ascii="Times New Roman" w:hAnsi="Times New Roman" w:cs="Times New Roman"/>
                <w:sz w:val="20"/>
                <w:szCs w:val="20"/>
              </w:rPr>
            </w:pPr>
            <w:r w:rsidRPr="00E90FA0">
              <w:rPr>
                <w:rFonts w:ascii="Times New Roman" w:hAnsi="Times New Roman" w:cs="Times New Roman"/>
                <w:sz w:val="20"/>
                <w:szCs w:val="20"/>
              </w:rPr>
              <w:t xml:space="preserve">Art. 21 ust. 5 </w:t>
            </w:r>
            <w:proofErr w:type="spellStart"/>
            <w:r w:rsidRPr="00E90FA0">
              <w:rPr>
                <w:rFonts w:ascii="Times New Roman" w:hAnsi="Times New Roman" w:cs="Times New Roman"/>
                <w:sz w:val="20"/>
                <w:szCs w:val="20"/>
              </w:rPr>
              <w:t>pkt</w:t>
            </w:r>
            <w:proofErr w:type="spellEnd"/>
            <w:r w:rsidRPr="00E90FA0">
              <w:rPr>
                <w:rFonts w:ascii="Times New Roman" w:hAnsi="Times New Roman" w:cs="Times New Roman"/>
                <w:sz w:val="20"/>
                <w:szCs w:val="20"/>
              </w:rPr>
              <w:t xml:space="preserve"> 1</w:t>
            </w:r>
            <w:r>
              <w:rPr>
                <w:rFonts w:ascii="Times New Roman" w:hAnsi="Times New Roman" w:cs="Times New Roman"/>
                <w:sz w:val="20"/>
                <w:szCs w:val="20"/>
              </w:rPr>
              <w:t xml:space="preserve"> </w:t>
            </w:r>
            <w:r w:rsidRPr="00E90FA0">
              <w:rPr>
                <w:rFonts w:ascii="Times New Roman" w:hAnsi="Times New Roman" w:cs="Times New Roman"/>
                <w:sz w:val="20"/>
                <w:szCs w:val="20"/>
              </w:rPr>
              <w:t>Ustawy o RLKS</w:t>
            </w:r>
          </w:p>
          <w:p w:rsidR="00351B63" w:rsidRDefault="00351B63" w:rsidP="0006577A">
            <w:pPr>
              <w:jc w:val="center"/>
              <w:rPr>
                <w:rFonts w:ascii="Times New Roman" w:hAnsi="Times New Roman" w:cs="Times New Roman"/>
                <w:sz w:val="20"/>
                <w:szCs w:val="20"/>
              </w:rPr>
            </w:pPr>
          </w:p>
          <w:p w:rsidR="00351B63" w:rsidRPr="00E90FA0" w:rsidRDefault="00351B63" w:rsidP="0006577A">
            <w:pPr>
              <w:jc w:val="center"/>
              <w:rPr>
                <w:rFonts w:ascii="Times New Roman" w:hAnsi="Times New Roman" w:cs="Times New Roman"/>
                <w:sz w:val="20"/>
                <w:szCs w:val="20"/>
              </w:rPr>
            </w:pPr>
            <w:r w:rsidRPr="00E90FA0">
              <w:rPr>
                <w:rFonts w:ascii="Times New Roman" w:hAnsi="Times New Roman" w:cs="Times New Roman"/>
                <w:sz w:val="20"/>
                <w:szCs w:val="20"/>
              </w:rPr>
              <w:t>Wytyczne I.4</w:t>
            </w:r>
          </w:p>
          <w:p w:rsidR="00351B63" w:rsidRPr="00E90FA0" w:rsidRDefault="00351B63" w:rsidP="006C05A8">
            <w:pPr>
              <w:rPr>
                <w:rFonts w:ascii="Times New Roman" w:hAnsi="Times New Roman" w:cs="Times New Roman"/>
                <w:b/>
                <w:sz w:val="20"/>
                <w:szCs w:val="20"/>
              </w:rPr>
            </w:pPr>
          </w:p>
          <w:p w:rsidR="00351B63" w:rsidRPr="00CC50F3" w:rsidRDefault="00351B63" w:rsidP="006C05A8">
            <w:pPr>
              <w:jc w:val="center"/>
              <w:rPr>
                <w:rFonts w:ascii="Times New Roman" w:hAnsi="Times New Roman" w:cs="Times New Roman"/>
                <w:color w:val="FF0000"/>
                <w:sz w:val="20"/>
                <w:szCs w:val="20"/>
              </w:rPr>
            </w:pPr>
            <w:r w:rsidRPr="00CC50F3">
              <w:rPr>
                <w:rFonts w:ascii="Times New Roman" w:hAnsi="Times New Roman" w:cs="Times New Roman"/>
                <w:sz w:val="20"/>
                <w:szCs w:val="20"/>
              </w:rPr>
              <w:t>Szczegółowe zestawienie przekazywanych dokumentów</w:t>
            </w:r>
            <w:r w:rsidR="000C5B04">
              <w:rPr>
                <w:rFonts w:ascii="Times New Roman" w:hAnsi="Times New Roman" w:cs="Times New Roman"/>
                <w:sz w:val="20"/>
                <w:szCs w:val="20"/>
              </w:rPr>
              <w:t xml:space="preserve"> wg wzoru, który stanowi Załącznik nr 4 do Wytycznych</w:t>
            </w:r>
          </w:p>
        </w:tc>
      </w:tr>
      <w:tr w:rsidR="00DB2AEB" w:rsidRPr="00E13D49" w:rsidTr="0006577A">
        <w:trPr>
          <w:trHeight w:val="350"/>
        </w:trPr>
        <w:tc>
          <w:tcPr>
            <w:tcW w:w="15134" w:type="dxa"/>
            <w:gridSpan w:val="4"/>
            <w:shd w:val="clear" w:color="auto" w:fill="8DB3E2"/>
            <w:vAlign w:val="center"/>
          </w:tcPr>
          <w:p w:rsidR="00DB2AEB" w:rsidRPr="0065011A" w:rsidRDefault="00DB2AEB" w:rsidP="0065011A">
            <w:pPr>
              <w:pStyle w:val="Akapitzlist"/>
              <w:numPr>
                <w:ilvl w:val="0"/>
                <w:numId w:val="2"/>
              </w:numPr>
              <w:jc w:val="center"/>
              <w:rPr>
                <w:rFonts w:ascii="Times New Roman" w:hAnsi="Times New Roman"/>
                <w:b/>
              </w:rPr>
            </w:pPr>
            <w:r w:rsidRPr="0065011A">
              <w:rPr>
                <w:rFonts w:ascii="Times New Roman" w:hAnsi="Times New Roman"/>
                <w:b/>
              </w:rPr>
              <w:lastRenderedPageBreak/>
              <w:t>ZASADY WNOSZENIA I ROZPATRYWANIA PROTESTU</w:t>
            </w:r>
          </w:p>
        </w:tc>
      </w:tr>
      <w:tr w:rsidR="00953C51" w:rsidRPr="00E13D49" w:rsidTr="00F55E0E">
        <w:trPr>
          <w:trHeight w:val="7080"/>
        </w:trPr>
        <w:tc>
          <w:tcPr>
            <w:tcW w:w="1668" w:type="dxa"/>
            <w:vMerge w:val="restart"/>
            <w:vAlign w:val="center"/>
          </w:tcPr>
          <w:p w:rsidR="00953C51" w:rsidRPr="00E90FA0" w:rsidRDefault="00953C51" w:rsidP="0006577A">
            <w:pPr>
              <w:jc w:val="center"/>
              <w:rPr>
                <w:rFonts w:ascii="Times New Roman" w:hAnsi="Times New Roman" w:cs="Times New Roman"/>
                <w:b/>
                <w:sz w:val="20"/>
                <w:szCs w:val="20"/>
              </w:rPr>
            </w:pPr>
            <w:r w:rsidRPr="00E90FA0">
              <w:rPr>
                <w:rFonts w:ascii="Times New Roman" w:hAnsi="Times New Roman" w:cs="Times New Roman"/>
                <w:b/>
                <w:sz w:val="20"/>
                <w:szCs w:val="20"/>
              </w:rPr>
              <w:t>Wniesienie protestu od rozstrzygnięć Rady LGD</w:t>
            </w:r>
          </w:p>
        </w:tc>
        <w:tc>
          <w:tcPr>
            <w:tcW w:w="2551" w:type="dxa"/>
            <w:vAlign w:val="center"/>
          </w:tcPr>
          <w:p w:rsidR="00953C51" w:rsidRPr="00E90FA0" w:rsidRDefault="00953C51" w:rsidP="0006577A">
            <w:pPr>
              <w:jc w:val="center"/>
              <w:rPr>
                <w:rFonts w:ascii="Times New Roman" w:hAnsi="Times New Roman" w:cs="Times New Roman"/>
                <w:sz w:val="20"/>
                <w:szCs w:val="20"/>
              </w:rPr>
            </w:pPr>
            <w:r w:rsidRPr="00E90FA0">
              <w:rPr>
                <w:rFonts w:ascii="Times New Roman" w:hAnsi="Times New Roman" w:cs="Times New Roman"/>
                <w:sz w:val="20"/>
                <w:szCs w:val="20"/>
              </w:rPr>
              <w:t>Wnioskodawca</w:t>
            </w:r>
          </w:p>
        </w:tc>
        <w:tc>
          <w:tcPr>
            <w:tcW w:w="7371" w:type="dxa"/>
          </w:tcPr>
          <w:p w:rsidR="00953C51" w:rsidRPr="00E90FA0" w:rsidRDefault="00953C51" w:rsidP="0006577A">
            <w:pPr>
              <w:jc w:val="both"/>
              <w:rPr>
                <w:rFonts w:ascii="Times New Roman" w:hAnsi="Times New Roman" w:cs="Times New Roman"/>
                <w:sz w:val="20"/>
                <w:szCs w:val="20"/>
              </w:rPr>
            </w:pPr>
            <w:r w:rsidRPr="00E90FA0">
              <w:rPr>
                <w:rFonts w:ascii="Times New Roman" w:hAnsi="Times New Roman" w:cs="Times New Roman"/>
                <w:sz w:val="20"/>
                <w:szCs w:val="20"/>
              </w:rPr>
              <w:t xml:space="preserve">Wnioskodawcy przysługuje prawo wniesienia protestu – w ciągu 7 dni od dnia doręczenia informacji od LGD w sprawie wyników wyboru operacji (zgodnie z Art. 22 ustawy RLKS). </w:t>
            </w:r>
          </w:p>
          <w:p w:rsidR="00953C51" w:rsidRPr="00E90FA0" w:rsidRDefault="00953C51" w:rsidP="0006577A">
            <w:pPr>
              <w:jc w:val="both"/>
              <w:rPr>
                <w:rFonts w:ascii="Times New Roman" w:hAnsi="Times New Roman" w:cs="Times New Roman"/>
                <w:b/>
                <w:sz w:val="20"/>
                <w:szCs w:val="20"/>
              </w:rPr>
            </w:pPr>
            <w:r w:rsidRPr="00E90FA0">
              <w:rPr>
                <w:rFonts w:ascii="Times New Roman" w:hAnsi="Times New Roman" w:cs="Times New Roman"/>
                <w:b/>
                <w:sz w:val="20"/>
                <w:szCs w:val="20"/>
              </w:rPr>
              <w:t>Protest przysługuje w przypadku:</w:t>
            </w:r>
          </w:p>
          <w:p w:rsidR="00953C51" w:rsidRPr="00E90FA0" w:rsidRDefault="00953C51" w:rsidP="0011336A">
            <w:pPr>
              <w:widowControl/>
              <w:numPr>
                <w:ilvl w:val="0"/>
                <w:numId w:val="14"/>
              </w:numPr>
              <w:jc w:val="both"/>
              <w:rPr>
                <w:rFonts w:ascii="Times New Roman" w:hAnsi="Times New Roman" w:cs="Times New Roman"/>
                <w:sz w:val="20"/>
                <w:szCs w:val="20"/>
              </w:rPr>
            </w:pPr>
            <w:r w:rsidRPr="00E90FA0">
              <w:rPr>
                <w:rFonts w:ascii="Times New Roman" w:hAnsi="Times New Roman" w:cs="Times New Roman"/>
                <w:sz w:val="20"/>
                <w:szCs w:val="20"/>
              </w:rPr>
              <w:t>uzyskania negatywnej oceny zgodności operacji z LSR, albo</w:t>
            </w:r>
          </w:p>
          <w:p w:rsidR="00953C51" w:rsidRPr="00E90FA0" w:rsidRDefault="00953C51" w:rsidP="0011336A">
            <w:pPr>
              <w:widowControl/>
              <w:numPr>
                <w:ilvl w:val="0"/>
                <w:numId w:val="14"/>
              </w:numPr>
              <w:jc w:val="both"/>
              <w:rPr>
                <w:rFonts w:ascii="Times New Roman" w:hAnsi="Times New Roman" w:cs="Times New Roman"/>
                <w:sz w:val="20"/>
                <w:szCs w:val="20"/>
              </w:rPr>
            </w:pPr>
            <w:r w:rsidRPr="00E90FA0">
              <w:rPr>
                <w:rFonts w:ascii="Times New Roman" w:hAnsi="Times New Roman" w:cs="Times New Roman"/>
                <w:sz w:val="20"/>
                <w:szCs w:val="20"/>
              </w:rPr>
              <w:t xml:space="preserve">nieuzyskania minimalnej liczby punktów określonej w lokalnych kryteriach wyboru operacji, albo </w:t>
            </w:r>
          </w:p>
          <w:p w:rsidR="00953C51" w:rsidRPr="00656F8A" w:rsidRDefault="00953C51" w:rsidP="0011336A">
            <w:pPr>
              <w:widowControl/>
              <w:numPr>
                <w:ilvl w:val="0"/>
                <w:numId w:val="14"/>
              </w:numPr>
              <w:jc w:val="both"/>
              <w:rPr>
                <w:rFonts w:ascii="Times New Roman" w:hAnsi="Times New Roman" w:cs="Times New Roman"/>
                <w:color w:val="auto"/>
                <w:sz w:val="20"/>
                <w:szCs w:val="20"/>
              </w:rPr>
            </w:pPr>
            <w:r w:rsidRPr="00E90FA0">
              <w:rPr>
                <w:rFonts w:ascii="Times New Roman" w:hAnsi="Times New Roman" w:cs="Times New Roman"/>
                <w:sz w:val="20"/>
                <w:szCs w:val="20"/>
              </w:rPr>
              <w:t xml:space="preserve">jeżeli operacja została wybrana, ale nie mieści </w:t>
            </w:r>
            <w:r>
              <w:rPr>
                <w:rFonts w:ascii="Times New Roman" w:hAnsi="Times New Roman" w:cs="Times New Roman"/>
                <w:sz w:val="20"/>
                <w:szCs w:val="20"/>
              </w:rPr>
              <w:t>się w limicie środków wskazanym</w:t>
            </w:r>
            <w:r>
              <w:rPr>
                <w:rFonts w:ascii="Times New Roman" w:hAnsi="Times New Roman" w:cs="Times New Roman"/>
                <w:sz w:val="20"/>
                <w:szCs w:val="20"/>
              </w:rPr>
              <w:br/>
            </w:r>
            <w:r w:rsidRPr="00E90FA0">
              <w:rPr>
                <w:rFonts w:ascii="Times New Roman" w:hAnsi="Times New Roman" w:cs="Times New Roman"/>
                <w:sz w:val="20"/>
                <w:szCs w:val="20"/>
              </w:rPr>
              <w:t xml:space="preserve">w ogłoszeniu o naborze (okoliczność, że operacja nie mieści się w limicie środków wskazanym w </w:t>
            </w:r>
            <w:r w:rsidRPr="00656F8A">
              <w:rPr>
                <w:rFonts w:ascii="Times New Roman" w:hAnsi="Times New Roman" w:cs="Times New Roman"/>
                <w:color w:val="auto"/>
                <w:sz w:val="20"/>
                <w:szCs w:val="20"/>
              </w:rPr>
              <w:t>ogłoszeniu o naborze nie może stanowić wyłącznej przesłanki wniesienia protestu) albo</w:t>
            </w:r>
          </w:p>
          <w:p w:rsidR="00953C51" w:rsidRPr="00656F8A" w:rsidRDefault="00953C51" w:rsidP="0011336A">
            <w:pPr>
              <w:widowControl/>
              <w:numPr>
                <w:ilvl w:val="0"/>
                <w:numId w:val="14"/>
              </w:numPr>
              <w:jc w:val="both"/>
              <w:rPr>
                <w:rFonts w:ascii="Times New Roman" w:hAnsi="Times New Roman" w:cs="Times New Roman"/>
                <w:color w:val="auto"/>
                <w:sz w:val="20"/>
                <w:szCs w:val="20"/>
              </w:rPr>
            </w:pPr>
            <w:r w:rsidRPr="00656F8A">
              <w:rPr>
                <w:rFonts w:ascii="Times New Roman" w:hAnsi="Times New Roman" w:cs="Times New Roman"/>
                <w:color w:val="auto"/>
                <w:sz w:val="20"/>
                <w:szCs w:val="20"/>
              </w:rPr>
              <w:t>ustalenia przez LGD kwoty wsparcia niższej niż wnioskowana.</w:t>
            </w:r>
          </w:p>
          <w:p w:rsidR="00953C51" w:rsidRPr="00656F8A" w:rsidRDefault="00953C51" w:rsidP="0006577A">
            <w:pPr>
              <w:autoSpaceDE w:val="0"/>
              <w:autoSpaceDN w:val="0"/>
              <w:adjustRightInd w:val="0"/>
              <w:jc w:val="both"/>
              <w:rPr>
                <w:rFonts w:ascii="Times New Roman" w:hAnsi="Times New Roman" w:cs="Times New Roman"/>
                <w:b/>
                <w:color w:val="auto"/>
                <w:sz w:val="20"/>
                <w:szCs w:val="20"/>
              </w:rPr>
            </w:pPr>
            <w:r w:rsidRPr="00656F8A">
              <w:rPr>
                <w:rFonts w:ascii="Times New Roman" w:hAnsi="Times New Roman" w:cs="Times New Roman"/>
                <w:b/>
                <w:color w:val="auto"/>
                <w:sz w:val="20"/>
                <w:szCs w:val="20"/>
              </w:rPr>
              <w:t>Wymogi formalne protestu:</w:t>
            </w:r>
          </w:p>
          <w:p w:rsidR="00953C51" w:rsidRPr="00E90FA0" w:rsidRDefault="00953C51" w:rsidP="0006577A">
            <w:pPr>
              <w:autoSpaceDE w:val="0"/>
              <w:autoSpaceDN w:val="0"/>
              <w:adjustRightInd w:val="0"/>
              <w:jc w:val="both"/>
              <w:rPr>
                <w:rFonts w:ascii="Times New Roman" w:hAnsi="Times New Roman" w:cs="Times New Roman"/>
                <w:sz w:val="20"/>
                <w:szCs w:val="20"/>
              </w:rPr>
            </w:pPr>
            <w:r w:rsidRPr="00656F8A">
              <w:rPr>
                <w:rFonts w:ascii="Times New Roman" w:hAnsi="Times New Roman" w:cs="Times New Roman"/>
                <w:color w:val="auto"/>
                <w:sz w:val="20"/>
                <w:szCs w:val="20"/>
              </w:rPr>
              <w:t>Protest jest wnoszony w formie</w:t>
            </w:r>
            <w:r w:rsidRPr="00E90FA0">
              <w:rPr>
                <w:rFonts w:ascii="Times New Roman" w:hAnsi="Times New Roman" w:cs="Times New Roman"/>
                <w:sz w:val="20"/>
                <w:szCs w:val="20"/>
              </w:rPr>
              <w:t xml:space="preserve"> pisemnej i zawiera:</w:t>
            </w:r>
          </w:p>
          <w:p w:rsidR="00953C51" w:rsidRPr="00976FFA" w:rsidRDefault="00953C51" w:rsidP="0011336A">
            <w:pPr>
              <w:pStyle w:val="Akapitzlist"/>
              <w:widowControl/>
              <w:numPr>
                <w:ilvl w:val="0"/>
                <w:numId w:val="17"/>
              </w:numPr>
              <w:autoSpaceDE w:val="0"/>
              <w:autoSpaceDN w:val="0"/>
              <w:adjustRightInd w:val="0"/>
              <w:jc w:val="both"/>
              <w:rPr>
                <w:rFonts w:ascii="Times New Roman" w:hAnsi="Times New Roman"/>
                <w:color w:val="auto"/>
                <w:sz w:val="20"/>
                <w:szCs w:val="20"/>
              </w:rPr>
            </w:pPr>
            <w:r w:rsidRPr="00976FFA">
              <w:rPr>
                <w:rFonts w:ascii="Times New Roman" w:hAnsi="Times New Roman"/>
                <w:color w:val="auto"/>
                <w:sz w:val="20"/>
                <w:szCs w:val="20"/>
              </w:rPr>
              <w:t>oznaczenie zarządu województwa właściwego do rozpatrzenia protestu;</w:t>
            </w:r>
          </w:p>
          <w:p w:rsidR="00953C51" w:rsidRPr="00E90FA0" w:rsidRDefault="00953C51" w:rsidP="0011336A">
            <w:pPr>
              <w:widowControl/>
              <w:numPr>
                <w:ilvl w:val="0"/>
                <w:numId w:val="17"/>
              </w:numPr>
              <w:autoSpaceDE w:val="0"/>
              <w:autoSpaceDN w:val="0"/>
              <w:adjustRightInd w:val="0"/>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oznaczenie wnioskodawcy;</w:t>
            </w:r>
          </w:p>
          <w:p w:rsidR="00953C51" w:rsidRPr="00E90FA0" w:rsidRDefault="00953C51" w:rsidP="0011336A">
            <w:pPr>
              <w:widowControl/>
              <w:numPr>
                <w:ilvl w:val="0"/>
                <w:numId w:val="17"/>
              </w:numPr>
              <w:autoSpaceDE w:val="0"/>
              <w:autoSpaceDN w:val="0"/>
              <w:adjustRightInd w:val="0"/>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numer wniosku;</w:t>
            </w:r>
          </w:p>
          <w:p w:rsidR="00953C51" w:rsidRPr="00E90FA0" w:rsidRDefault="00953C51" w:rsidP="0011336A">
            <w:pPr>
              <w:widowControl/>
              <w:numPr>
                <w:ilvl w:val="0"/>
                <w:numId w:val="17"/>
              </w:numPr>
              <w:autoSpaceDE w:val="0"/>
              <w:autoSpaceDN w:val="0"/>
              <w:adjustRightInd w:val="0"/>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 xml:space="preserve">wskazanie kryteriów </w:t>
            </w:r>
            <w:r w:rsidRPr="00E90FA0">
              <w:rPr>
                <w:rFonts w:ascii="Times New Roman" w:hAnsi="Times New Roman"/>
                <w:color w:val="auto"/>
                <w:sz w:val="20"/>
                <w:szCs w:val="20"/>
              </w:rPr>
              <w:t>wyboru operacji</w:t>
            </w:r>
            <w:r w:rsidRPr="00E90FA0">
              <w:rPr>
                <w:rFonts w:ascii="Times New Roman" w:hAnsi="Times New Roman" w:cs="Times New Roman"/>
                <w:color w:val="auto"/>
                <w:sz w:val="20"/>
                <w:szCs w:val="20"/>
              </w:rPr>
              <w:t xml:space="preserve">, z których oceną wnioskodawca się nie zgadza, </w:t>
            </w:r>
            <w:r w:rsidRPr="00E90FA0">
              <w:rPr>
                <w:rFonts w:ascii="Times New Roman" w:hAnsi="Times New Roman"/>
                <w:color w:val="auto"/>
                <w:sz w:val="20"/>
                <w:szCs w:val="20"/>
              </w:rPr>
              <w:t>lub wskazanie, w jakim zakresie wnioskodawca nie zgadza się z negatywną oceną zgodności operacji z LSR oraz</w:t>
            </w:r>
            <w:r w:rsidRPr="00E90FA0">
              <w:rPr>
                <w:rFonts w:ascii="Times New Roman" w:hAnsi="Times New Roman" w:cs="Times New Roman"/>
                <w:color w:val="auto"/>
                <w:sz w:val="20"/>
                <w:szCs w:val="20"/>
              </w:rPr>
              <w:t xml:space="preserve"> uzasadnienie</w:t>
            </w:r>
            <w:r w:rsidRPr="00E90FA0">
              <w:rPr>
                <w:rFonts w:ascii="Times New Roman" w:hAnsi="Times New Roman"/>
                <w:color w:val="auto"/>
                <w:sz w:val="20"/>
                <w:szCs w:val="20"/>
              </w:rPr>
              <w:t xml:space="preserve"> stanowiska wnioskodawcy,</w:t>
            </w:r>
          </w:p>
          <w:p w:rsidR="00953C51" w:rsidRPr="0039069A" w:rsidRDefault="00953C51" w:rsidP="0011336A">
            <w:pPr>
              <w:widowControl/>
              <w:numPr>
                <w:ilvl w:val="0"/>
                <w:numId w:val="17"/>
              </w:numPr>
              <w:autoSpaceDE w:val="0"/>
              <w:autoSpaceDN w:val="0"/>
              <w:adjustRightInd w:val="0"/>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 xml:space="preserve">wskazanie zarzutów o charakterze proceduralnym w zakresie przeprowadzonej  oceny, jeżeli </w:t>
            </w:r>
            <w:r w:rsidRPr="00656F8A">
              <w:rPr>
                <w:rFonts w:ascii="Times New Roman" w:hAnsi="Times New Roman" w:cs="Times New Roman"/>
                <w:color w:val="auto"/>
                <w:sz w:val="20"/>
                <w:szCs w:val="20"/>
              </w:rPr>
              <w:t xml:space="preserve">zdaniem wnioskodawcy, </w:t>
            </w:r>
            <w:r>
              <w:rPr>
                <w:rFonts w:ascii="Times New Roman" w:hAnsi="Times New Roman" w:cs="Times New Roman"/>
                <w:color w:val="auto"/>
                <w:sz w:val="20"/>
                <w:szCs w:val="20"/>
              </w:rPr>
              <w:t>naruszenia takie miały miejsce,</w:t>
            </w:r>
            <w:r>
              <w:rPr>
                <w:rFonts w:ascii="Times New Roman" w:hAnsi="Times New Roman" w:cs="Times New Roman"/>
                <w:color w:val="auto"/>
                <w:sz w:val="20"/>
                <w:szCs w:val="20"/>
              </w:rPr>
              <w:br/>
            </w:r>
            <w:r w:rsidRPr="00656F8A">
              <w:rPr>
                <w:rFonts w:ascii="Times New Roman" w:hAnsi="Times New Roman" w:cs="Times New Roman"/>
                <w:color w:val="auto"/>
                <w:sz w:val="20"/>
                <w:szCs w:val="20"/>
              </w:rPr>
              <w:t>wraz z uzasadnieniem,</w:t>
            </w:r>
          </w:p>
          <w:p w:rsidR="00953C51" w:rsidRPr="0039069A" w:rsidRDefault="00953C51" w:rsidP="0011336A">
            <w:pPr>
              <w:widowControl/>
              <w:numPr>
                <w:ilvl w:val="0"/>
                <w:numId w:val="17"/>
              </w:numPr>
              <w:autoSpaceDE w:val="0"/>
              <w:autoSpaceDN w:val="0"/>
              <w:adjustRightInd w:val="0"/>
              <w:jc w:val="both"/>
              <w:rPr>
                <w:rFonts w:ascii="Times New Roman" w:hAnsi="Times New Roman" w:cs="Times New Roman"/>
                <w:color w:val="auto"/>
                <w:sz w:val="20"/>
                <w:szCs w:val="20"/>
              </w:rPr>
            </w:pPr>
            <w:r w:rsidRPr="0039069A">
              <w:rPr>
                <w:rFonts w:ascii="Times New Roman" w:hAnsi="Times New Roman" w:cs="Times New Roman"/>
                <w:color w:val="auto"/>
                <w:sz w:val="20"/>
                <w:szCs w:val="20"/>
              </w:rPr>
              <w:t>wskazanie zarzutów w zakresie ustalonej p</w:t>
            </w:r>
            <w:r>
              <w:rPr>
                <w:rFonts w:ascii="Times New Roman" w:hAnsi="Times New Roman" w:cs="Times New Roman"/>
                <w:color w:val="auto"/>
                <w:sz w:val="20"/>
                <w:szCs w:val="20"/>
              </w:rPr>
              <w:t>rzez LGD niższej kwoty wsparcia</w:t>
            </w:r>
            <w:r>
              <w:rPr>
                <w:rFonts w:ascii="Times New Roman" w:hAnsi="Times New Roman" w:cs="Times New Roman"/>
                <w:color w:val="auto"/>
                <w:sz w:val="20"/>
                <w:szCs w:val="20"/>
              </w:rPr>
              <w:br/>
            </w:r>
            <w:r w:rsidRPr="0039069A">
              <w:rPr>
                <w:rFonts w:ascii="Times New Roman" w:hAnsi="Times New Roman" w:cs="Times New Roman"/>
                <w:color w:val="auto"/>
                <w:sz w:val="20"/>
                <w:szCs w:val="20"/>
              </w:rPr>
              <w:t xml:space="preserve">niż wnioskowana wraz z uzasadnieniem, </w:t>
            </w:r>
          </w:p>
          <w:p w:rsidR="00953C51" w:rsidRPr="00E90FA0" w:rsidRDefault="00953C51" w:rsidP="0011336A">
            <w:pPr>
              <w:widowControl/>
              <w:numPr>
                <w:ilvl w:val="0"/>
                <w:numId w:val="17"/>
              </w:numPr>
              <w:autoSpaceDE w:val="0"/>
              <w:autoSpaceDN w:val="0"/>
              <w:adjustRightInd w:val="0"/>
              <w:jc w:val="both"/>
              <w:rPr>
                <w:rFonts w:ascii="Times New Roman" w:hAnsi="Times New Roman" w:cs="Times New Roman"/>
                <w:color w:val="auto"/>
                <w:sz w:val="20"/>
                <w:szCs w:val="20"/>
              </w:rPr>
            </w:pPr>
            <w:r w:rsidRPr="00656F8A">
              <w:rPr>
                <w:rFonts w:ascii="Times New Roman" w:hAnsi="Times New Roman" w:cs="Times New Roman"/>
                <w:color w:val="auto"/>
                <w:sz w:val="20"/>
                <w:szCs w:val="20"/>
              </w:rPr>
              <w:t>podpis wnioskodawcy lub osoby upoważ</w:t>
            </w:r>
            <w:r>
              <w:rPr>
                <w:rFonts w:ascii="Times New Roman" w:hAnsi="Times New Roman" w:cs="Times New Roman"/>
                <w:color w:val="auto"/>
                <w:sz w:val="20"/>
                <w:szCs w:val="20"/>
              </w:rPr>
              <w:t>nionej do jego reprezentowania,</w:t>
            </w:r>
            <w:r>
              <w:rPr>
                <w:rFonts w:ascii="Times New Roman" w:hAnsi="Times New Roman" w:cs="Times New Roman"/>
                <w:color w:val="auto"/>
                <w:sz w:val="20"/>
                <w:szCs w:val="20"/>
              </w:rPr>
              <w:br/>
            </w:r>
            <w:r w:rsidRPr="00656F8A">
              <w:rPr>
                <w:rFonts w:ascii="Times New Roman" w:hAnsi="Times New Roman" w:cs="Times New Roman"/>
                <w:color w:val="auto"/>
                <w:sz w:val="20"/>
                <w:szCs w:val="20"/>
              </w:rPr>
              <w:t>z załączeniem oryginału lub kopii dokumentu poświadczającego umocowanie takiej osoby do reprezentowania</w:t>
            </w:r>
            <w:r w:rsidRPr="00E90FA0">
              <w:rPr>
                <w:rFonts w:ascii="Times New Roman" w:hAnsi="Times New Roman" w:cs="Times New Roman"/>
                <w:color w:val="auto"/>
                <w:sz w:val="20"/>
                <w:szCs w:val="20"/>
              </w:rPr>
              <w:t xml:space="preserve"> wnioskodawcy.</w:t>
            </w:r>
          </w:p>
          <w:p w:rsidR="00953C51" w:rsidRPr="00C75A83" w:rsidRDefault="00953C51" w:rsidP="0006577A">
            <w:pPr>
              <w:widowControl/>
              <w:autoSpaceDE w:val="0"/>
              <w:autoSpaceDN w:val="0"/>
              <w:adjustRightInd w:val="0"/>
              <w:ind w:left="360"/>
              <w:jc w:val="both"/>
              <w:rPr>
                <w:rFonts w:ascii="Times New Roman" w:hAnsi="Times New Roman" w:cs="Times New Roman"/>
                <w:color w:val="auto"/>
                <w:sz w:val="4"/>
                <w:szCs w:val="4"/>
              </w:rPr>
            </w:pPr>
          </w:p>
          <w:p w:rsidR="00953C51" w:rsidRPr="00F55E0E" w:rsidRDefault="00953C51" w:rsidP="00F55E0E">
            <w:pPr>
              <w:widowControl/>
              <w:autoSpaceDE w:val="0"/>
              <w:autoSpaceDN w:val="0"/>
              <w:adjustRightInd w:val="0"/>
              <w:jc w:val="both"/>
              <w:rPr>
                <w:rFonts w:ascii="Times New Roman" w:hAnsi="Times New Roman" w:cs="Times New Roman"/>
                <w:color w:val="auto"/>
                <w:sz w:val="20"/>
                <w:szCs w:val="20"/>
              </w:rPr>
            </w:pPr>
            <w:r w:rsidRPr="00FF53FE">
              <w:rPr>
                <w:rFonts w:ascii="Times New Roman" w:hAnsi="Times New Roman" w:cs="Times New Roman"/>
                <w:sz w:val="20"/>
                <w:szCs w:val="20"/>
              </w:rPr>
              <w:t>Złożenie protestu w biurze LGD, winno nastąpić z</w:t>
            </w:r>
            <w:r>
              <w:rPr>
                <w:rFonts w:ascii="Times New Roman" w:hAnsi="Times New Roman" w:cs="Times New Roman"/>
                <w:sz w:val="20"/>
                <w:szCs w:val="20"/>
              </w:rPr>
              <w:t>godnie ze wskazaniami zawartymi</w:t>
            </w:r>
            <w:r>
              <w:rPr>
                <w:rFonts w:ascii="Times New Roman" w:hAnsi="Times New Roman" w:cs="Times New Roman"/>
                <w:sz w:val="20"/>
                <w:szCs w:val="20"/>
              </w:rPr>
              <w:br/>
            </w:r>
            <w:r w:rsidRPr="00FF53FE">
              <w:rPr>
                <w:rFonts w:ascii="Times New Roman" w:hAnsi="Times New Roman" w:cs="Times New Roman"/>
                <w:sz w:val="20"/>
                <w:szCs w:val="20"/>
              </w:rPr>
              <w:t>w piśmie informującym o wyniku wyboru i możliwości wniesienia protestu.</w:t>
            </w:r>
          </w:p>
        </w:tc>
        <w:tc>
          <w:tcPr>
            <w:tcW w:w="3544" w:type="dxa"/>
            <w:vAlign w:val="center"/>
          </w:tcPr>
          <w:p w:rsidR="00953C51" w:rsidRPr="00CC50F3" w:rsidRDefault="00953C51" w:rsidP="00CC50F3">
            <w:pPr>
              <w:jc w:val="center"/>
              <w:rPr>
                <w:rFonts w:ascii="Times New Roman" w:hAnsi="Times New Roman" w:cs="Times New Roman"/>
                <w:sz w:val="20"/>
                <w:szCs w:val="20"/>
              </w:rPr>
            </w:pPr>
            <w:r w:rsidRPr="00CC50F3">
              <w:rPr>
                <w:rFonts w:ascii="Times New Roman" w:hAnsi="Times New Roman" w:cs="Times New Roman"/>
                <w:sz w:val="20"/>
                <w:szCs w:val="20"/>
              </w:rPr>
              <w:t>Protest</w:t>
            </w:r>
          </w:p>
          <w:p w:rsidR="00953C51" w:rsidRPr="00CC50F3" w:rsidRDefault="00953C51" w:rsidP="00947C1F">
            <w:pPr>
              <w:jc w:val="center"/>
              <w:rPr>
                <w:rFonts w:ascii="Times New Roman" w:hAnsi="Times New Roman" w:cs="Times New Roman"/>
                <w:sz w:val="20"/>
                <w:szCs w:val="20"/>
              </w:rPr>
            </w:pPr>
          </w:p>
          <w:p w:rsidR="00953C51" w:rsidRPr="00CC50F3" w:rsidRDefault="00953C51" w:rsidP="00947C1F">
            <w:pPr>
              <w:jc w:val="center"/>
              <w:rPr>
                <w:rFonts w:ascii="Times New Roman" w:hAnsi="Times New Roman" w:cs="Times New Roman"/>
                <w:sz w:val="20"/>
                <w:szCs w:val="20"/>
              </w:rPr>
            </w:pPr>
            <w:r w:rsidRPr="00CC50F3">
              <w:rPr>
                <w:rFonts w:ascii="Times New Roman" w:hAnsi="Times New Roman" w:cs="Times New Roman"/>
                <w:sz w:val="20"/>
                <w:szCs w:val="20"/>
              </w:rPr>
              <w:t>Art. 22 ust. 1 ustawy o RLKS</w:t>
            </w:r>
          </w:p>
          <w:p w:rsidR="00953C51" w:rsidRPr="00CC50F3" w:rsidRDefault="00953C51" w:rsidP="00947C1F">
            <w:pPr>
              <w:jc w:val="center"/>
              <w:rPr>
                <w:rFonts w:ascii="Times New Roman" w:hAnsi="Times New Roman" w:cs="Times New Roman"/>
                <w:sz w:val="20"/>
                <w:szCs w:val="20"/>
              </w:rPr>
            </w:pPr>
          </w:p>
          <w:p w:rsidR="00953C51" w:rsidRPr="00CC50F3" w:rsidRDefault="00953C51" w:rsidP="00CC50F3">
            <w:pPr>
              <w:jc w:val="center"/>
              <w:rPr>
                <w:rFonts w:ascii="Times New Roman" w:hAnsi="Times New Roman" w:cs="Times New Roman"/>
                <w:sz w:val="20"/>
                <w:szCs w:val="20"/>
              </w:rPr>
            </w:pPr>
            <w:r w:rsidRPr="00CC50F3">
              <w:rPr>
                <w:rFonts w:ascii="Times New Roman" w:hAnsi="Times New Roman" w:cs="Times New Roman"/>
                <w:sz w:val="20"/>
                <w:szCs w:val="20"/>
              </w:rPr>
              <w:t>Art. 54 ust. 2 ustawy PS</w:t>
            </w:r>
          </w:p>
        </w:tc>
      </w:tr>
      <w:tr w:rsidR="00DB2AEB" w:rsidRPr="00E13D49" w:rsidTr="000C3D33">
        <w:trPr>
          <w:trHeight w:val="3655"/>
        </w:trPr>
        <w:tc>
          <w:tcPr>
            <w:tcW w:w="1668" w:type="dxa"/>
            <w:vMerge/>
          </w:tcPr>
          <w:p w:rsidR="00DB2AEB" w:rsidRPr="00E13D49" w:rsidRDefault="00DB2AEB" w:rsidP="0006577A">
            <w:pPr>
              <w:rPr>
                <w:rFonts w:ascii="Times New Roman" w:hAnsi="Times New Roman" w:cs="Times New Roman"/>
              </w:rPr>
            </w:pPr>
          </w:p>
        </w:tc>
        <w:tc>
          <w:tcPr>
            <w:tcW w:w="2551" w:type="dxa"/>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 xml:space="preserve">Biuro LGD </w:t>
            </w:r>
          </w:p>
        </w:tc>
        <w:tc>
          <w:tcPr>
            <w:tcW w:w="7371" w:type="dxa"/>
            <w:vAlign w:val="center"/>
          </w:tcPr>
          <w:p w:rsidR="00DB2AEB" w:rsidRPr="00E90FA0" w:rsidRDefault="00DB2AEB" w:rsidP="00F15F68">
            <w:pPr>
              <w:pStyle w:val="CZWSPPKTczwsplnapunktw"/>
              <w:spacing w:line="240" w:lineRule="auto"/>
              <w:rPr>
                <w:rFonts w:ascii="Times New Roman" w:hAnsi="Times New Roman" w:cs="Times New Roman"/>
                <w:sz w:val="20"/>
              </w:rPr>
            </w:pPr>
            <w:r w:rsidRPr="00E90FA0">
              <w:rPr>
                <w:rFonts w:ascii="Times New Roman" w:hAnsi="Times New Roman" w:cs="Times New Roman"/>
                <w:sz w:val="20"/>
              </w:rPr>
              <w:t xml:space="preserve">Przyjęcie protestu przez biuro LGD i umieszczenie w </w:t>
            </w:r>
            <w:r w:rsidRPr="00E90FA0">
              <w:rPr>
                <w:rFonts w:ascii="Times New Roman" w:hAnsi="Times New Roman" w:cs="Times New Roman"/>
                <w:b/>
                <w:sz w:val="20"/>
              </w:rPr>
              <w:t>rejestrze protestów</w:t>
            </w:r>
            <w:r w:rsidRPr="00E90FA0">
              <w:rPr>
                <w:rFonts w:ascii="Times New Roman" w:hAnsi="Times New Roman" w:cs="Times New Roman"/>
                <w:sz w:val="20"/>
              </w:rPr>
              <w:t>.</w:t>
            </w:r>
          </w:p>
          <w:p w:rsidR="00DB2AEB" w:rsidRPr="00E90FA0" w:rsidRDefault="00DB2AEB" w:rsidP="00F15F68">
            <w:pPr>
              <w:autoSpaceDE w:val="0"/>
              <w:autoSpaceDN w:val="0"/>
              <w:adjustRightInd w:val="0"/>
              <w:jc w:val="both"/>
              <w:rPr>
                <w:rFonts w:ascii="Times New Roman" w:hAnsi="Times New Roman" w:cs="Times New Roman"/>
                <w:color w:val="auto"/>
                <w:sz w:val="20"/>
                <w:szCs w:val="20"/>
              </w:rPr>
            </w:pPr>
            <w:r w:rsidRPr="00E90FA0">
              <w:rPr>
                <w:rFonts w:ascii="Times New Roman" w:hAnsi="Times New Roman" w:cs="Times New Roman"/>
                <w:sz w:val="20"/>
                <w:szCs w:val="20"/>
              </w:rPr>
              <w:t xml:space="preserve">W przypadku wniesienia protestu niespełniającego wskazanych wcześniej wymogów formalnych lub zawierającego oczywiste omyłki, LGD wzywa wnioskodawcę </w:t>
            </w:r>
            <w:r w:rsidR="00BC2E8B">
              <w:rPr>
                <w:rFonts w:ascii="Times New Roman" w:hAnsi="Times New Roman" w:cs="Times New Roman"/>
                <w:sz w:val="20"/>
                <w:szCs w:val="20"/>
              </w:rPr>
              <w:t>drogą</w:t>
            </w:r>
            <w:r w:rsidR="00F7072B">
              <w:rPr>
                <w:rFonts w:ascii="Times New Roman" w:hAnsi="Times New Roman" w:cs="Times New Roman"/>
                <w:sz w:val="20"/>
                <w:szCs w:val="20"/>
              </w:rPr>
              <w:t xml:space="preserve"> pocztową </w:t>
            </w:r>
            <w:r w:rsidRPr="00E90FA0">
              <w:rPr>
                <w:rFonts w:ascii="Times New Roman" w:hAnsi="Times New Roman" w:cs="Times New Roman"/>
                <w:sz w:val="20"/>
                <w:szCs w:val="20"/>
              </w:rPr>
              <w:t xml:space="preserve">do jego uzupełnienia lub poprawienia w nim </w:t>
            </w:r>
            <w:r w:rsidRPr="00E90FA0">
              <w:rPr>
                <w:rFonts w:ascii="Times New Roman" w:hAnsi="Times New Roman" w:cs="Times New Roman"/>
                <w:color w:val="auto"/>
                <w:sz w:val="20"/>
                <w:szCs w:val="20"/>
              </w:rPr>
              <w:t>oczywistych omyłek, w terminie 7 dni, licząc od dnia otrzymania wezwania, pod</w:t>
            </w:r>
            <w:r w:rsidR="00BB47AD">
              <w:rPr>
                <w:rFonts w:ascii="Times New Roman" w:hAnsi="Times New Roman" w:cs="Times New Roman"/>
                <w:color w:val="auto"/>
                <w:sz w:val="20"/>
                <w:szCs w:val="20"/>
              </w:rPr>
              <w:t xml:space="preserve"> rygorem pozostawienia protestu</w:t>
            </w:r>
            <w:r w:rsidR="00BB47AD">
              <w:rPr>
                <w:rFonts w:ascii="Times New Roman" w:hAnsi="Times New Roman" w:cs="Times New Roman"/>
                <w:color w:val="auto"/>
                <w:sz w:val="20"/>
                <w:szCs w:val="20"/>
              </w:rPr>
              <w:br/>
            </w:r>
            <w:r w:rsidRPr="00E90FA0">
              <w:rPr>
                <w:rFonts w:ascii="Times New Roman" w:hAnsi="Times New Roman" w:cs="Times New Roman"/>
                <w:color w:val="auto"/>
                <w:sz w:val="20"/>
                <w:szCs w:val="20"/>
              </w:rPr>
              <w:t>bez rozpatrzenia.</w:t>
            </w:r>
          </w:p>
          <w:p w:rsidR="00DB2AEB" w:rsidRPr="00E90FA0" w:rsidRDefault="00DB2AEB" w:rsidP="00F15F68">
            <w:pPr>
              <w:autoSpaceDE w:val="0"/>
              <w:autoSpaceDN w:val="0"/>
              <w:adjustRightInd w:val="0"/>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Uzupełnienie protestu przez wnioskodawcę może nastąpić wyłącznie w zakresie:</w:t>
            </w:r>
          </w:p>
          <w:p w:rsidR="00DB2AEB" w:rsidRPr="00E90FA0" w:rsidRDefault="00DB2AEB" w:rsidP="00F15F68">
            <w:pPr>
              <w:widowControl/>
              <w:numPr>
                <w:ilvl w:val="0"/>
                <w:numId w:val="16"/>
              </w:numPr>
              <w:autoSpaceDE w:val="0"/>
              <w:autoSpaceDN w:val="0"/>
              <w:adjustRightInd w:val="0"/>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oznaczenia zarządu województwa właściwego do rozpatrzenia protestu,</w:t>
            </w:r>
          </w:p>
          <w:p w:rsidR="00DB2AEB" w:rsidRPr="00E90FA0" w:rsidRDefault="00DB2AEB" w:rsidP="00F15F68">
            <w:pPr>
              <w:widowControl/>
              <w:numPr>
                <w:ilvl w:val="0"/>
                <w:numId w:val="16"/>
              </w:numPr>
              <w:autoSpaceDE w:val="0"/>
              <w:autoSpaceDN w:val="0"/>
              <w:adjustRightInd w:val="0"/>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oznaczenia wnioskodawcy;</w:t>
            </w:r>
          </w:p>
          <w:p w:rsidR="00DB2AEB" w:rsidRPr="00E90FA0" w:rsidRDefault="00DB2AEB" w:rsidP="00F15F68">
            <w:pPr>
              <w:widowControl/>
              <w:numPr>
                <w:ilvl w:val="0"/>
                <w:numId w:val="16"/>
              </w:numPr>
              <w:autoSpaceDE w:val="0"/>
              <w:autoSpaceDN w:val="0"/>
              <w:adjustRightInd w:val="0"/>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numeru wniosku;</w:t>
            </w:r>
          </w:p>
          <w:p w:rsidR="00DB2AEB" w:rsidRPr="00E90FA0" w:rsidRDefault="00DB2AEB" w:rsidP="00F15F68">
            <w:pPr>
              <w:widowControl/>
              <w:numPr>
                <w:ilvl w:val="0"/>
                <w:numId w:val="16"/>
              </w:numPr>
              <w:autoSpaceDE w:val="0"/>
              <w:autoSpaceDN w:val="0"/>
              <w:adjustRightInd w:val="0"/>
              <w:jc w:val="both"/>
              <w:rPr>
                <w:rFonts w:ascii="Times New Roman" w:hAnsi="Times New Roman" w:cs="Times New Roman"/>
                <w:color w:val="auto"/>
                <w:sz w:val="20"/>
                <w:szCs w:val="20"/>
              </w:rPr>
            </w:pPr>
            <w:r w:rsidRPr="00E90FA0">
              <w:rPr>
                <w:rFonts w:ascii="Times New Roman" w:hAnsi="Times New Roman" w:cs="Times New Roman"/>
                <w:color w:val="auto"/>
                <w:sz w:val="20"/>
                <w:szCs w:val="20"/>
              </w:rPr>
              <w:t>podpisu wnioskodawcy, osoby upoważ</w:t>
            </w:r>
            <w:r w:rsidR="00BB47AD">
              <w:rPr>
                <w:rFonts w:ascii="Times New Roman" w:hAnsi="Times New Roman" w:cs="Times New Roman"/>
                <w:color w:val="auto"/>
                <w:sz w:val="20"/>
                <w:szCs w:val="20"/>
              </w:rPr>
              <w:t>nionej do jego reprezentowania,</w:t>
            </w:r>
            <w:r w:rsidR="00BB47AD">
              <w:rPr>
                <w:rFonts w:ascii="Times New Roman" w:hAnsi="Times New Roman" w:cs="Times New Roman"/>
                <w:color w:val="auto"/>
                <w:sz w:val="20"/>
                <w:szCs w:val="20"/>
              </w:rPr>
              <w:br/>
            </w:r>
            <w:r w:rsidRPr="00E90FA0">
              <w:rPr>
                <w:rFonts w:ascii="Times New Roman" w:hAnsi="Times New Roman" w:cs="Times New Roman"/>
                <w:color w:val="auto"/>
                <w:sz w:val="20"/>
                <w:szCs w:val="20"/>
              </w:rPr>
              <w:t>lub dokumentu poświadczającego umocowanie takiej osoby do reprezentowania wnioskodawcy.</w:t>
            </w:r>
          </w:p>
          <w:p w:rsidR="00DB2AEB" w:rsidRPr="00FF53FE" w:rsidRDefault="00DB2AEB" w:rsidP="00F15F68">
            <w:pPr>
              <w:jc w:val="both"/>
              <w:rPr>
                <w:rFonts w:ascii="Times New Roman" w:hAnsi="Times New Roman" w:cs="Times New Roman"/>
                <w:sz w:val="20"/>
                <w:szCs w:val="20"/>
              </w:rPr>
            </w:pPr>
            <w:r w:rsidRPr="00FF53FE">
              <w:rPr>
                <w:rFonts w:ascii="Times New Roman" w:hAnsi="Times New Roman" w:cs="Times New Roman"/>
                <w:sz w:val="20"/>
                <w:szCs w:val="20"/>
              </w:rPr>
              <w:t>Wezwanie do uzupe</w:t>
            </w:r>
            <w:r w:rsidR="00DB2DF0">
              <w:rPr>
                <w:rFonts w:ascii="Times New Roman" w:hAnsi="Times New Roman" w:cs="Times New Roman"/>
                <w:sz w:val="20"/>
                <w:szCs w:val="20"/>
              </w:rPr>
              <w:t>łnienia protestu lub poprawienia</w:t>
            </w:r>
            <w:r w:rsidRPr="00FF53FE">
              <w:rPr>
                <w:rFonts w:ascii="Times New Roman" w:hAnsi="Times New Roman" w:cs="Times New Roman"/>
                <w:sz w:val="20"/>
                <w:szCs w:val="20"/>
              </w:rPr>
              <w:t xml:space="preserve"> w nim oczywistych omyłek wstrzymuje bieg terminu na weryfikację wyników </w:t>
            </w:r>
            <w:r w:rsidR="00910D23">
              <w:rPr>
                <w:rFonts w:ascii="Times New Roman" w:hAnsi="Times New Roman" w:cs="Times New Roman"/>
                <w:sz w:val="20"/>
                <w:szCs w:val="20"/>
              </w:rPr>
              <w:t>oceny operacji</w:t>
            </w:r>
            <w:r w:rsidR="00783808">
              <w:rPr>
                <w:rFonts w:ascii="Times New Roman" w:hAnsi="Times New Roman" w:cs="Times New Roman"/>
                <w:sz w:val="20"/>
                <w:szCs w:val="20"/>
              </w:rPr>
              <w:t xml:space="preserve"> </w:t>
            </w:r>
            <w:r w:rsidR="00BB47AD">
              <w:rPr>
                <w:rFonts w:ascii="Times New Roman" w:hAnsi="Times New Roman" w:cs="Times New Roman"/>
                <w:sz w:val="20"/>
                <w:szCs w:val="20"/>
              </w:rPr>
              <w:t xml:space="preserve"> i bieg terminu</w:t>
            </w:r>
            <w:r w:rsidR="00BB47AD">
              <w:rPr>
                <w:rFonts w:ascii="Times New Roman" w:hAnsi="Times New Roman" w:cs="Times New Roman"/>
                <w:sz w:val="20"/>
                <w:szCs w:val="20"/>
              </w:rPr>
              <w:br/>
            </w:r>
            <w:r w:rsidRPr="00FF53FE">
              <w:rPr>
                <w:rFonts w:ascii="Times New Roman" w:hAnsi="Times New Roman" w:cs="Times New Roman"/>
                <w:sz w:val="20"/>
                <w:szCs w:val="20"/>
              </w:rPr>
              <w:t>na rozpatrywanie protestu.</w:t>
            </w:r>
          </w:p>
        </w:tc>
        <w:tc>
          <w:tcPr>
            <w:tcW w:w="3544" w:type="dxa"/>
            <w:vAlign w:val="center"/>
          </w:tcPr>
          <w:p w:rsidR="00DB2AEB" w:rsidRPr="00CC50F3" w:rsidRDefault="00DB2AEB" w:rsidP="0006577A">
            <w:pPr>
              <w:jc w:val="center"/>
              <w:rPr>
                <w:rFonts w:ascii="Times New Roman" w:hAnsi="Times New Roman" w:cs="Times New Roman"/>
                <w:sz w:val="20"/>
                <w:szCs w:val="20"/>
              </w:rPr>
            </w:pPr>
            <w:r w:rsidRPr="00CC50F3">
              <w:rPr>
                <w:rFonts w:ascii="Times New Roman" w:hAnsi="Times New Roman" w:cs="Times New Roman"/>
                <w:sz w:val="20"/>
                <w:szCs w:val="20"/>
              </w:rPr>
              <w:t>Art. 54 ust. 3 ustawy PS</w:t>
            </w:r>
          </w:p>
          <w:p w:rsidR="00DB2AEB" w:rsidRPr="00CC50F3" w:rsidRDefault="00DB2AEB" w:rsidP="0006577A">
            <w:pPr>
              <w:jc w:val="center"/>
              <w:rPr>
                <w:rFonts w:ascii="Times New Roman" w:hAnsi="Times New Roman" w:cs="Times New Roman"/>
                <w:sz w:val="20"/>
                <w:szCs w:val="20"/>
              </w:rPr>
            </w:pPr>
          </w:p>
          <w:p w:rsidR="00DB2AEB" w:rsidRPr="00CC50F3" w:rsidRDefault="00CC50F3" w:rsidP="000C3D33">
            <w:pPr>
              <w:jc w:val="center"/>
              <w:rPr>
                <w:rFonts w:ascii="Times New Roman" w:hAnsi="Times New Roman" w:cs="Times New Roman"/>
                <w:sz w:val="20"/>
                <w:szCs w:val="20"/>
              </w:rPr>
            </w:pPr>
            <w:r>
              <w:rPr>
                <w:rFonts w:ascii="Times New Roman" w:hAnsi="Times New Roman" w:cs="Times New Roman"/>
                <w:sz w:val="20"/>
                <w:szCs w:val="20"/>
              </w:rPr>
              <w:t>Rejestr protestów</w:t>
            </w:r>
          </w:p>
          <w:p w:rsidR="00DB2AEB" w:rsidRPr="00CC50F3" w:rsidRDefault="00DB2AEB" w:rsidP="00CC50F3">
            <w:pPr>
              <w:rPr>
                <w:rFonts w:ascii="Times New Roman" w:hAnsi="Times New Roman" w:cs="Times New Roman"/>
                <w:sz w:val="20"/>
                <w:szCs w:val="20"/>
              </w:rPr>
            </w:pPr>
          </w:p>
          <w:p w:rsidR="00DB2AEB" w:rsidRPr="00E90FA0" w:rsidRDefault="00DB2AEB" w:rsidP="0006577A">
            <w:pPr>
              <w:jc w:val="center"/>
              <w:rPr>
                <w:rFonts w:ascii="Times New Roman" w:hAnsi="Times New Roman" w:cs="Times New Roman"/>
                <w:b/>
                <w:sz w:val="20"/>
                <w:szCs w:val="20"/>
              </w:rPr>
            </w:pPr>
            <w:r w:rsidRPr="00CC50F3">
              <w:rPr>
                <w:rFonts w:ascii="Times New Roman" w:hAnsi="Times New Roman" w:cs="Times New Roman"/>
                <w:sz w:val="20"/>
                <w:szCs w:val="20"/>
              </w:rPr>
              <w:t>Art. 54 ust. 5 ustawy PS</w:t>
            </w:r>
          </w:p>
        </w:tc>
      </w:tr>
      <w:tr w:rsidR="00DB2AEB" w:rsidRPr="00E13D49" w:rsidTr="00B12D88">
        <w:trPr>
          <w:trHeight w:val="703"/>
        </w:trPr>
        <w:tc>
          <w:tcPr>
            <w:tcW w:w="1668" w:type="dxa"/>
            <w:vMerge/>
          </w:tcPr>
          <w:p w:rsidR="00DB2AEB" w:rsidRPr="00E13D49" w:rsidRDefault="00DB2AEB" w:rsidP="0006577A">
            <w:pPr>
              <w:rPr>
                <w:rFonts w:ascii="Times New Roman" w:hAnsi="Times New Roman" w:cs="Times New Roman"/>
              </w:rPr>
            </w:pPr>
          </w:p>
        </w:tc>
        <w:tc>
          <w:tcPr>
            <w:tcW w:w="2551" w:type="dxa"/>
            <w:vAlign w:val="center"/>
          </w:tcPr>
          <w:p w:rsidR="00DB2AEB" w:rsidRPr="00E90FA0" w:rsidRDefault="00B12D88" w:rsidP="00117050">
            <w:pPr>
              <w:jc w:val="center"/>
              <w:rPr>
                <w:rFonts w:ascii="Times New Roman" w:hAnsi="Times New Roman" w:cs="Times New Roman"/>
                <w:sz w:val="20"/>
                <w:szCs w:val="20"/>
              </w:rPr>
            </w:pPr>
            <w:r>
              <w:rPr>
                <w:rFonts w:ascii="Times New Roman" w:hAnsi="Times New Roman" w:cs="Times New Roman"/>
                <w:sz w:val="20"/>
                <w:szCs w:val="20"/>
              </w:rPr>
              <w:t>Biuro LGD</w:t>
            </w:r>
          </w:p>
        </w:tc>
        <w:tc>
          <w:tcPr>
            <w:tcW w:w="7371" w:type="dxa"/>
            <w:vAlign w:val="center"/>
          </w:tcPr>
          <w:p w:rsidR="00DB2AEB" w:rsidRPr="00E90FA0" w:rsidRDefault="00DB2AEB" w:rsidP="00F15F68">
            <w:pPr>
              <w:pStyle w:val="CZWSPPKTczwsplnapunktw"/>
              <w:spacing w:line="240" w:lineRule="auto"/>
              <w:rPr>
                <w:rFonts w:ascii="Times New Roman" w:hAnsi="Times New Roman" w:cs="Times New Roman"/>
                <w:sz w:val="20"/>
              </w:rPr>
            </w:pPr>
            <w:r w:rsidRPr="00E90FA0">
              <w:rPr>
                <w:rFonts w:ascii="Times New Roman" w:hAnsi="Times New Roman" w:cs="Times New Roman"/>
                <w:sz w:val="20"/>
              </w:rPr>
              <w:t>Niezwłocznie poinformowanie Przewodniczącego Rady LGD oraz Zarządu Województwa o wniesionym proteście.</w:t>
            </w:r>
          </w:p>
        </w:tc>
        <w:tc>
          <w:tcPr>
            <w:tcW w:w="3544" w:type="dxa"/>
            <w:vAlign w:val="center"/>
          </w:tcPr>
          <w:p w:rsidR="00DB2AEB" w:rsidRPr="00E90FA0" w:rsidRDefault="00DB2AEB" w:rsidP="000C3D33">
            <w:pPr>
              <w:jc w:val="center"/>
              <w:rPr>
                <w:rFonts w:ascii="Times New Roman" w:hAnsi="Times New Roman" w:cs="Times New Roman"/>
                <w:color w:val="auto"/>
                <w:sz w:val="20"/>
                <w:szCs w:val="20"/>
              </w:rPr>
            </w:pPr>
            <w:r w:rsidRPr="00E90FA0">
              <w:rPr>
                <w:rFonts w:ascii="Times New Roman" w:hAnsi="Times New Roman" w:cs="Times New Roman"/>
                <w:color w:val="auto"/>
                <w:sz w:val="20"/>
                <w:szCs w:val="20"/>
              </w:rPr>
              <w:t>Art. 22 ust. 5 ustawy o RLKS</w:t>
            </w:r>
          </w:p>
        </w:tc>
      </w:tr>
      <w:tr w:rsidR="00F55E0E" w:rsidRPr="00E13D49" w:rsidTr="00F55E0E">
        <w:trPr>
          <w:trHeight w:val="703"/>
        </w:trPr>
        <w:tc>
          <w:tcPr>
            <w:tcW w:w="1668" w:type="dxa"/>
            <w:vAlign w:val="center"/>
          </w:tcPr>
          <w:p w:rsidR="00F55E0E" w:rsidRPr="00C11F67" w:rsidRDefault="00F55E0E" w:rsidP="00F55E0E">
            <w:pPr>
              <w:jc w:val="center"/>
              <w:rPr>
                <w:rFonts w:ascii="Times New Roman" w:hAnsi="Times New Roman" w:cs="Times New Roman"/>
                <w:color w:val="auto"/>
                <w:sz w:val="20"/>
                <w:szCs w:val="20"/>
              </w:rPr>
            </w:pPr>
            <w:r w:rsidRPr="00C11F67">
              <w:rPr>
                <w:rFonts w:ascii="Times New Roman" w:hAnsi="Times New Roman" w:cs="Times New Roman"/>
                <w:color w:val="auto"/>
                <w:sz w:val="20"/>
                <w:szCs w:val="20"/>
              </w:rPr>
              <w:t>Wycofanie protestu</w:t>
            </w:r>
          </w:p>
        </w:tc>
        <w:tc>
          <w:tcPr>
            <w:tcW w:w="2551" w:type="dxa"/>
            <w:vAlign w:val="center"/>
          </w:tcPr>
          <w:p w:rsidR="00F55E0E" w:rsidRPr="00C11F67" w:rsidRDefault="00F55E0E" w:rsidP="00117050">
            <w:pPr>
              <w:jc w:val="center"/>
              <w:rPr>
                <w:rFonts w:ascii="Times New Roman" w:hAnsi="Times New Roman" w:cs="Times New Roman"/>
                <w:color w:val="auto"/>
                <w:sz w:val="20"/>
                <w:szCs w:val="20"/>
              </w:rPr>
            </w:pPr>
            <w:r w:rsidRPr="00C11F67">
              <w:rPr>
                <w:rFonts w:ascii="Times New Roman" w:hAnsi="Times New Roman" w:cs="Times New Roman"/>
                <w:color w:val="auto"/>
                <w:sz w:val="20"/>
                <w:szCs w:val="20"/>
              </w:rPr>
              <w:t>Wnioskodawca</w:t>
            </w:r>
          </w:p>
        </w:tc>
        <w:tc>
          <w:tcPr>
            <w:tcW w:w="7371" w:type="dxa"/>
            <w:vAlign w:val="center"/>
          </w:tcPr>
          <w:p w:rsidR="00F55E0E" w:rsidRPr="00C11F67" w:rsidRDefault="00F55E0E" w:rsidP="00F55E0E">
            <w:pPr>
              <w:widowControl/>
              <w:jc w:val="both"/>
              <w:rPr>
                <w:rFonts w:ascii="Times New Roman" w:eastAsia="Times New Roman" w:hAnsi="Times New Roman" w:cs="Times New Roman"/>
                <w:color w:val="auto"/>
                <w:sz w:val="20"/>
                <w:szCs w:val="20"/>
              </w:rPr>
            </w:pPr>
            <w:r w:rsidRPr="00C11F67">
              <w:rPr>
                <w:rFonts w:ascii="Times New Roman" w:eastAsia="Times New Roman" w:hAnsi="Times New Roman" w:cs="Times New Roman"/>
                <w:color w:val="auto"/>
                <w:sz w:val="20"/>
                <w:szCs w:val="20"/>
              </w:rPr>
              <w:t xml:space="preserve">Do czasu zakończenia rozpatrywania protestu przez ZW wnioskodawca może złożyć za pośrednictwem LGD </w:t>
            </w:r>
            <w:r w:rsidR="005B19F4" w:rsidRPr="00C11F67">
              <w:rPr>
                <w:rFonts w:ascii="Times New Roman" w:eastAsia="Times New Roman" w:hAnsi="Times New Roman" w:cs="Times New Roman"/>
                <w:color w:val="auto"/>
                <w:sz w:val="20"/>
                <w:szCs w:val="20"/>
              </w:rPr>
              <w:t xml:space="preserve">pisemne </w:t>
            </w:r>
            <w:r w:rsidRPr="00C11F67">
              <w:rPr>
                <w:rFonts w:ascii="Times New Roman" w:eastAsia="Times New Roman" w:hAnsi="Times New Roman" w:cs="Times New Roman"/>
                <w:color w:val="auto"/>
                <w:sz w:val="20"/>
                <w:szCs w:val="20"/>
              </w:rPr>
              <w:t>oświadczenie o wycofaniu</w:t>
            </w:r>
            <w:r w:rsidR="005B19F4" w:rsidRPr="00C11F67">
              <w:rPr>
                <w:rFonts w:ascii="Times New Roman" w:eastAsia="Times New Roman" w:hAnsi="Times New Roman" w:cs="Times New Roman"/>
                <w:color w:val="auto"/>
                <w:sz w:val="20"/>
                <w:szCs w:val="20"/>
              </w:rPr>
              <w:t xml:space="preserve"> wniesionego protestu. </w:t>
            </w:r>
            <w:r w:rsidRPr="00C11F67">
              <w:rPr>
                <w:rFonts w:ascii="Times New Roman" w:eastAsia="Times New Roman" w:hAnsi="Times New Roman" w:cs="Times New Roman"/>
                <w:color w:val="auto"/>
                <w:sz w:val="20"/>
                <w:szCs w:val="20"/>
              </w:rPr>
              <w:t>W przypadku wycofania protestu przez wnioskodawcę Rada LGD:</w:t>
            </w:r>
          </w:p>
          <w:p w:rsidR="00F55E0E" w:rsidRPr="00C11F67" w:rsidRDefault="00F55E0E" w:rsidP="00F55E0E">
            <w:pPr>
              <w:widowControl/>
              <w:jc w:val="both"/>
              <w:rPr>
                <w:rFonts w:ascii="Times New Roman" w:eastAsia="Times New Roman" w:hAnsi="Times New Roman" w:cs="Times New Roman"/>
                <w:color w:val="auto"/>
                <w:sz w:val="20"/>
                <w:szCs w:val="20"/>
              </w:rPr>
            </w:pPr>
            <w:r w:rsidRPr="00C11F67">
              <w:rPr>
                <w:rFonts w:ascii="Times New Roman" w:eastAsia="Times New Roman" w:hAnsi="Times New Roman" w:cs="Times New Roman"/>
                <w:color w:val="auto"/>
                <w:sz w:val="20"/>
                <w:szCs w:val="20"/>
              </w:rPr>
              <w:t>1) pozostawia protest bez rozpatrzenia, informując o tym wnioskodawcę w formie pisemnej;</w:t>
            </w:r>
          </w:p>
          <w:p w:rsidR="00F55E0E" w:rsidRPr="00C11F67" w:rsidRDefault="00F55E0E" w:rsidP="00F55E0E">
            <w:pPr>
              <w:widowControl/>
              <w:jc w:val="both"/>
              <w:rPr>
                <w:rFonts w:ascii="Times New Roman" w:eastAsia="Times New Roman" w:hAnsi="Times New Roman" w:cs="Times New Roman"/>
                <w:color w:val="auto"/>
                <w:sz w:val="20"/>
                <w:szCs w:val="20"/>
              </w:rPr>
            </w:pPr>
            <w:r w:rsidRPr="00C11F67">
              <w:rPr>
                <w:rFonts w:ascii="Times New Roman" w:eastAsia="Times New Roman" w:hAnsi="Times New Roman" w:cs="Times New Roman"/>
                <w:color w:val="auto"/>
                <w:sz w:val="20"/>
                <w:szCs w:val="20"/>
              </w:rPr>
              <w:t xml:space="preserve">2) przekazuje oświadczenie o wycofaniu protestu do ZW, jeżeli skierowała protest do tej </w:t>
            </w:r>
          </w:p>
          <w:p w:rsidR="00F55E0E" w:rsidRPr="00C11F67" w:rsidRDefault="00F55E0E" w:rsidP="00F55E0E">
            <w:pPr>
              <w:widowControl/>
              <w:jc w:val="both"/>
              <w:rPr>
                <w:rFonts w:ascii="Times New Roman" w:eastAsia="Times New Roman" w:hAnsi="Times New Roman" w:cs="Times New Roman"/>
                <w:color w:val="auto"/>
                <w:sz w:val="20"/>
                <w:szCs w:val="20"/>
              </w:rPr>
            </w:pPr>
            <w:r w:rsidRPr="00C11F67">
              <w:rPr>
                <w:rFonts w:ascii="Times New Roman" w:eastAsia="Times New Roman" w:hAnsi="Times New Roman" w:cs="Times New Roman"/>
                <w:color w:val="auto"/>
                <w:sz w:val="20"/>
                <w:szCs w:val="20"/>
              </w:rPr>
              <w:t xml:space="preserve">instytucji  – w takim przypadku ZW pozostawia protest bez rozparzenia, informując o tym wnioskodawcę w formie pisemnej. </w:t>
            </w:r>
          </w:p>
          <w:p w:rsidR="00F55E0E" w:rsidRPr="00C11F67" w:rsidRDefault="00F55E0E" w:rsidP="00F55E0E">
            <w:pPr>
              <w:widowControl/>
              <w:jc w:val="both"/>
              <w:rPr>
                <w:rFonts w:ascii="Times New Roman" w:eastAsia="Times New Roman" w:hAnsi="Times New Roman" w:cs="Times New Roman"/>
                <w:color w:val="auto"/>
                <w:sz w:val="20"/>
                <w:szCs w:val="20"/>
              </w:rPr>
            </w:pPr>
            <w:r w:rsidRPr="00C11F67">
              <w:rPr>
                <w:rFonts w:ascii="Times New Roman" w:eastAsia="Times New Roman" w:hAnsi="Times New Roman" w:cs="Times New Roman"/>
                <w:color w:val="auto"/>
                <w:sz w:val="20"/>
                <w:szCs w:val="20"/>
              </w:rPr>
              <w:t xml:space="preserve">W przypadku wycofania protestu ponowne jego wniesienie jest niedopuszczalne. </w:t>
            </w:r>
          </w:p>
          <w:p w:rsidR="00F55E0E" w:rsidRPr="00C11F67" w:rsidRDefault="00F55E0E" w:rsidP="00F55E0E">
            <w:pPr>
              <w:widowControl/>
              <w:jc w:val="both"/>
              <w:rPr>
                <w:rFonts w:ascii="Times New Roman" w:eastAsia="Times New Roman" w:hAnsi="Times New Roman" w:cs="Times New Roman"/>
                <w:color w:val="auto"/>
                <w:sz w:val="20"/>
                <w:szCs w:val="20"/>
              </w:rPr>
            </w:pPr>
            <w:r w:rsidRPr="00C11F67">
              <w:rPr>
                <w:rFonts w:ascii="Times New Roman" w:eastAsia="Times New Roman" w:hAnsi="Times New Roman" w:cs="Times New Roman"/>
                <w:color w:val="auto"/>
                <w:sz w:val="20"/>
                <w:szCs w:val="20"/>
              </w:rPr>
              <w:t>W przypadku wycofania protestu wnioskodawca nie może wnieść skargi do sądu</w:t>
            </w:r>
          </w:p>
          <w:p w:rsidR="00F55E0E" w:rsidRPr="00C11F67" w:rsidRDefault="00F55E0E" w:rsidP="00F55E0E">
            <w:pPr>
              <w:pStyle w:val="CZWSPPKTczwsplnapunktw"/>
              <w:spacing w:line="240" w:lineRule="auto"/>
              <w:rPr>
                <w:rFonts w:ascii="Times New Roman" w:hAnsi="Times New Roman" w:cs="Times New Roman"/>
                <w:sz w:val="20"/>
              </w:rPr>
            </w:pPr>
            <w:r w:rsidRPr="00C11F67">
              <w:rPr>
                <w:rFonts w:ascii="Times New Roman" w:hAnsi="Times New Roman" w:cs="Times New Roman"/>
                <w:sz w:val="20"/>
              </w:rPr>
              <w:t>administracyjnego.</w:t>
            </w:r>
          </w:p>
        </w:tc>
        <w:tc>
          <w:tcPr>
            <w:tcW w:w="3544" w:type="dxa"/>
            <w:vAlign w:val="center"/>
          </w:tcPr>
          <w:p w:rsidR="00F55E0E" w:rsidRPr="00C11F67" w:rsidRDefault="00F55E0E" w:rsidP="00F55E0E">
            <w:pPr>
              <w:jc w:val="center"/>
              <w:rPr>
                <w:rFonts w:ascii="Times New Roman" w:hAnsi="Times New Roman" w:cs="Times New Roman"/>
                <w:color w:val="auto"/>
                <w:sz w:val="20"/>
                <w:szCs w:val="20"/>
              </w:rPr>
            </w:pPr>
            <w:r w:rsidRPr="00C11F67">
              <w:rPr>
                <w:rFonts w:ascii="Times New Roman" w:hAnsi="Times New Roman" w:cs="Times New Roman"/>
                <w:color w:val="auto"/>
                <w:sz w:val="20"/>
                <w:szCs w:val="20"/>
              </w:rPr>
              <w:t>Art. 54a ustawy PS</w:t>
            </w:r>
          </w:p>
        </w:tc>
      </w:tr>
      <w:tr w:rsidR="00251395" w:rsidRPr="00E90FA0" w:rsidTr="00290429">
        <w:trPr>
          <w:trHeight w:val="5804"/>
        </w:trPr>
        <w:tc>
          <w:tcPr>
            <w:tcW w:w="1668" w:type="dxa"/>
            <w:vMerge w:val="restart"/>
            <w:vAlign w:val="center"/>
          </w:tcPr>
          <w:p w:rsidR="00251395" w:rsidRPr="00E90FA0" w:rsidRDefault="00251395" w:rsidP="001F7075">
            <w:pPr>
              <w:jc w:val="center"/>
              <w:rPr>
                <w:rFonts w:ascii="Times New Roman" w:hAnsi="Times New Roman" w:cs="Times New Roman"/>
                <w:sz w:val="20"/>
                <w:szCs w:val="20"/>
              </w:rPr>
            </w:pPr>
            <w:r w:rsidRPr="00E90FA0">
              <w:rPr>
                <w:rFonts w:ascii="Times New Roman" w:hAnsi="Times New Roman"/>
                <w:b/>
                <w:sz w:val="20"/>
                <w:szCs w:val="20"/>
              </w:rPr>
              <w:lastRenderedPageBreak/>
              <w:t>Autokontrola – weryfikacja wyników oceny operacji dokonanej przez Radę LGD</w:t>
            </w:r>
          </w:p>
        </w:tc>
        <w:tc>
          <w:tcPr>
            <w:tcW w:w="2551" w:type="dxa"/>
            <w:vAlign w:val="center"/>
          </w:tcPr>
          <w:p w:rsidR="00251395" w:rsidRPr="00E90FA0" w:rsidRDefault="00251395" w:rsidP="001F7075">
            <w:pPr>
              <w:jc w:val="center"/>
              <w:rPr>
                <w:rFonts w:ascii="Times New Roman" w:hAnsi="Times New Roman" w:cs="Times New Roman"/>
                <w:sz w:val="20"/>
                <w:szCs w:val="20"/>
              </w:rPr>
            </w:pPr>
            <w:r>
              <w:rPr>
                <w:rFonts w:ascii="Times New Roman" w:hAnsi="Times New Roman" w:cs="Times New Roman"/>
                <w:sz w:val="20"/>
                <w:szCs w:val="20"/>
              </w:rPr>
              <w:t>Zarząd LGD/</w:t>
            </w:r>
            <w:r w:rsidR="001F0EFD">
              <w:rPr>
                <w:rFonts w:ascii="Times New Roman" w:hAnsi="Times New Roman" w:cs="Times New Roman"/>
                <w:sz w:val="20"/>
                <w:szCs w:val="20"/>
              </w:rPr>
              <w:t xml:space="preserve"> </w:t>
            </w:r>
            <w:r>
              <w:rPr>
                <w:rFonts w:ascii="Times New Roman" w:hAnsi="Times New Roman" w:cs="Times New Roman"/>
                <w:sz w:val="20"/>
                <w:szCs w:val="20"/>
              </w:rPr>
              <w:t>Biuro LGD/</w:t>
            </w:r>
            <w:r w:rsidR="001F0EFD">
              <w:rPr>
                <w:rFonts w:ascii="Times New Roman" w:hAnsi="Times New Roman" w:cs="Times New Roman"/>
                <w:sz w:val="20"/>
                <w:szCs w:val="20"/>
              </w:rPr>
              <w:t xml:space="preserve"> </w:t>
            </w:r>
            <w:r>
              <w:rPr>
                <w:rFonts w:ascii="Times New Roman" w:hAnsi="Times New Roman" w:cs="Times New Roman"/>
                <w:sz w:val="20"/>
                <w:szCs w:val="20"/>
              </w:rPr>
              <w:t>Rada LGD</w:t>
            </w:r>
            <w:r w:rsidRPr="00E90FA0">
              <w:rPr>
                <w:rFonts w:ascii="Times New Roman" w:hAnsi="Times New Roman" w:cs="Times New Roman"/>
                <w:sz w:val="20"/>
                <w:szCs w:val="20"/>
              </w:rPr>
              <w:t xml:space="preserve"> </w:t>
            </w:r>
          </w:p>
        </w:tc>
        <w:tc>
          <w:tcPr>
            <w:tcW w:w="7371" w:type="dxa"/>
            <w:vAlign w:val="center"/>
          </w:tcPr>
          <w:p w:rsidR="00251395" w:rsidRPr="00E90FA0" w:rsidRDefault="00251395" w:rsidP="00F15F68">
            <w:pPr>
              <w:pStyle w:val="Bezodstpw"/>
              <w:jc w:val="both"/>
              <w:rPr>
                <w:rFonts w:ascii="Times New Roman" w:hAnsi="Times New Roman" w:cs="Times New Roman"/>
                <w:b/>
                <w:sz w:val="20"/>
                <w:szCs w:val="20"/>
              </w:rPr>
            </w:pPr>
            <w:r w:rsidRPr="00E90FA0">
              <w:rPr>
                <w:rFonts w:ascii="Times New Roman" w:hAnsi="Times New Roman" w:cs="Times New Roman"/>
                <w:sz w:val="20"/>
                <w:szCs w:val="20"/>
              </w:rPr>
              <w:t>Po otrzymaniu protestu Biuro LGD</w:t>
            </w:r>
            <w:r>
              <w:rPr>
                <w:rFonts w:ascii="Times New Roman" w:hAnsi="Times New Roman" w:cs="Times New Roman"/>
                <w:sz w:val="20"/>
                <w:szCs w:val="20"/>
              </w:rPr>
              <w:t xml:space="preserve"> </w:t>
            </w:r>
            <w:r w:rsidRPr="00E90FA0">
              <w:rPr>
                <w:rFonts w:ascii="Times New Roman" w:hAnsi="Times New Roman" w:cs="Times New Roman"/>
                <w:sz w:val="20"/>
                <w:szCs w:val="20"/>
              </w:rPr>
              <w:t>informuje o jego wpłynięciu Przewodniczącego Rady LGD celem autokontroli dokonanego wyboru – zgodnie z ustawą PS nie wskazano sposobu autokontroli.</w:t>
            </w:r>
          </w:p>
          <w:p w:rsidR="00251395" w:rsidRPr="000D6626" w:rsidRDefault="00251395" w:rsidP="00F15F68">
            <w:pPr>
              <w:pStyle w:val="Bezodstpw"/>
              <w:jc w:val="both"/>
              <w:rPr>
                <w:rFonts w:ascii="Times New Roman" w:hAnsi="Times New Roman" w:cs="Times New Roman"/>
                <w:color w:val="auto"/>
                <w:sz w:val="20"/>
                <w:szCs w:val="20"/>
              </w:rPr>
            </w:pPr>
            <w:r w:rsidRPr="000D6626">
              <w:rPr>
                <w:rFonts w:ascii="Times New Roman" w:hAnsi="Times New Roman" w:cs="Times New Roman"/>
                <w:color w:val="auto"/>
                <w:sz w:val="20"/>
                <w:szCs w:val="20"/>
              </w:rPr>
              <w:t>Przewodniczący Rady LGD lub Wiceprzewodniczący dokonuje oceny wstępnej złożonego protestu w zakresie kryteriów i zarzutów wskazanych przez Wnioskodawcę.</w:t>
            </w:r>
          </w:p>
          <w:p w:rsidR="00251395" w:rsidRPr="000D6626" w:rsidRDefault="00251395" w:rsidP="00F15F68">
            <w:pPr>
              <w:pStyle w:val="Bezodstpw"/>
              <w:jc w:val="both"/>
              <w:rPr>
                <w:rFonts w:ascii="Times New Roman" w:hAnsi="Times New Roman" w:cs="Times New Roman"/>
                <w:color w:val="auto"/>
                <w:sz w:val="20"/>
                <w:szCs w:val="20"/>
              </w:rPr>
            </w:pPr>
            <w:r w:rsidRPr="000D6626">
              <w:rPr>
                <w:rFonts w:ascii="Times New Roman" w:hAnsi="Times New Roman" w:cs="Times New Roman"/>
                <w:color w:val="auto"/>
                <w:sz w:val="20"/>
                <w:szCs w:val="20"/>
              </w:rPr>
              <w:t>Przewodniczący Rady LGD lub Wiceprzewodniczący może:</w:t>
            </w:r>
          </w:p>
          <w:p w:rsidR="00251395" w:rsidRPr="0008632E" w:rsidRDefault="00251395" w:rsidP="00F15F68">
            <w:pPr>
              <w:pStyle w:val="Bezodstpw"/>
              <w:numPr>
                <w:ilvl w:val="0"/>
                <w:numId w:val="18"/>
              </w:numPr>
              <w:jc w:val="both"/>
              <w:rPr>
                <w:rFonts w:ascii="Times New Roman" w:hAnsi="Times New Roman" w:cs="Times New Roman"/>
                <w:color w:val="auto"/>
                <w:sz w:val="20"/>
                <w:szCs w:val="20"/>
              </w:rPr>
            </w:pPr>
            <w:r w:rsidRPr="000D6626">
              <w:rPr>
                <w:rFonts w:ascii="Times New Roman" w:hAnsi="Times New Roman" w:cs="Times New Roman"/>
                <w:color w:val="auto"/>
                <w:sz w:val="20"/>
                <w:szCs w:val="20"/>
              </w:rPr>
              <w:t xml:space="preserve">uznać zasadność protestu Wnioskodawcy – co skutkuje odpowiednio skierowaniem operacji do właściwego etapu oceny przez Radę LGD – zwołaniem posiedzenia Rady LGD i </w:t>
            </w:r>
            <w:r w:rsidRPr="0008632E">
              <w:rPr>
                <w:rFonts w:ascii="Times New Roman" w:hAnsi="Times New Roman" w:cs="Times New Roman"/>
                <w:color w:val="auto"/>
                <w:sz w:val="20"/>
                <w:szCs w:val="20"/>
              </w:rPr>
              <w:t>podjęciem uchwały, albo</w:t>
            </w:r>
          </w:p>
          <w:p w:rsidR="00251395" w:rsidRPr="000D6626" w:rsidRDefault="00251395" w:rsidP="00F15F68">
            <w:pPr>
              <w:pStyle w:val="Bezodstpw"/>
              <w:numPr>
                <w:ilvl w:val="0"/>
                <w:numId w:val="18"/>
              </w:numPr>
              <w:jc w:val="both"/>
              <w:rPr>
                <w:rFonts w:ascii="Times New Roman" w:hAnsi="Times New Roman" w:cs="Times New Roman"/>
                <w:color w:val="auto"/>
                <w:sz w:val="20"/>
                <w:szCs w:val="20"/>
              </w:rPr>
            </w:pPr>
            <w:r w:rsidRPr="0008632E">
              <w:rPr>
                <w:rFonts w:ascii="Times New Roman" w:hAnsi="Times New Roman" w:cs="Times New Roman"/>
                <w:color w:val="auto"/>
                <w:sz w:val="20"/>
                <w:szCs w:val="20"/>
              </w:rPr>
              <w:t xml:space="preserve">podtrzymać decyzję podjętą na pierwszym posiedzeniu – wówczas Rada LGD podejmuje uchwałę </w:t>
            </w:r>
            <w:r w:rsidR="00EC133D" w:rsidRPr="0008632E">
              <w:rPr>
                <w:rFonts w:ascii="Times New Roman" w:hAnsi="Times New Roman" w:cs="Times New Roman"/>
                <w:color w:val="auto"/>
                <w:sz w:val="20"/>
                <w:szCs w:val="20"/>
              </w:rPr>
              <w:t xml:space="preserve">w trybie obiegowym </w:t>
            </w:r>
            <w:r w:rsidR="00E95332" w:rsidRPr="0008632E">
              <w:rPr>
                <w:rFonts w:ascii="Times New Roman" w:hAnsi="Times New Roman" w:cs="Times New Roman"/>
                <w:noProof/>
                <w:color w:val="auto"/>
                <w:sz w:val="20"/>
                <w:szCs w:val="20"/>
              </w:rPr>
              <w:t>wyłącznie w składzie członków Rady, którzy uczestniczyli w procesie</w:t>
            </w:r>
            <w:r w:rsidR="00E772FE">
              <w:rPr>
                <w:rFonts w:ascii="Times New Roman" w:hAnsi="Times New Roman" w:cs="Times New Roman"/>
                <w:noProof/>
                <w:color w:val="auto"/>
                <w:sz w:val="20"/>
                <w:szCs w:val="20"/>
              </w:rPr>
              <w:t xml:space="preserve"> oceny i wyboru danego projektu</w:t>
            </w:r>
            <w:r w:rsidR="00E772FE">
              <w:rPr>
                <w:rFonts w:ascii="Times New Roman" w:hAnsi="Times New Roman" w:cs="Times New Roman"/>
                <w:noProof/>
                <w:color w:val="auto"/>
                <w:sz w:val="20"/>
                <w:szCs w:val="20"/>
              </w:rPr>
              <w:br/>
            </w:r>
            <w:r w:rsidR="00E95332" w:rsidRPr="0008632E">
              <w:rPr>
                <w:rFonts w:ascii="Times New Roman" w:hAnsi="Times New Roman" w:cs="Times New Roman"/>
                <w:noProof/>
                <w:color w:val="auto"/>
                <w:sz w:val="20"/>
                <w:szCs w:val="20"/>
              </w:rPr>
              <w:t xml:space="preserve">(z zachowaniem wyłączeń) </w:t>
            </w:r>
            <w:r w:rsidRPr="0008632E">
              <w:rPr>
                <w:rFonts w:ascii="Times New Roman" w:hAnsi="Times New Roman" w:cs="Times New Roman"/>
                <w:color w:val="auto"/>
                <w:sz w:val="20"/>
                <w:szCs w:val="20"/>
              </w:rPr>
              <w:t xml:space="preserve"> a nast</w:t>
            </w:r>
            <w:r w:rsidR="00E772FE">
              <w:rPr>
                <w:rFonts w:ascii="Times New Roman" w:hAnsi="Times New Roman" w:cs="Times New Roman"/>
                <w:color w:val="auto"/>
                <w:sz w:val="20"/>
                <w:szCs w:val="20"/>
              </w:rPr>
              <w:t>ępnie protest, wraz z otrzymaną</w:t>
            </w:r>
            <w:r w:rsidR="00E772FE">
              <w:rPr>
                <w:rFonts w:ascii="Times New Roman" w:hAnsi="Times New Roman" w:cs="Times New Roman"/>
                <w:color w:val="auto"/>
                <w:sz w:val="20"/>
                <w:szCs w:val="20"/>
              </w:rPr>
              <w:br/>
            </w:r>
            <w:r w:rsidRPr="0008632E">
              <w:rPr>
                <w:rFonts w:ascii="Times New Roman" w:hAnsi="Times New Roman" w:cs="Times New Roman"/>
                <w:color w:val="auto"/>
                <w:sz w:val="20"/>
                <w:szCs w:val="20"/>
              </w:rPr>
              <w:t>od Wnioskodawcy dokumentacją i stanowiskiem LGD uzasadniającym brak podstaw do zmiany decyzji (uchwałą Rady</w:t>
            </w:r>
            <w:r w:rsidRPr="000D6626">
              <w:rPr>
                <w:rFonts w:ascii="Times New Roman" w:hAnsi="Times New Roman" w:cs="Times New Roman"/>
                <w:color w:val="auto"/>
                <w:sz w:val="20"/>
                <w:szCs w:val="20"/>
              </w:rPr>
              <w:t xml:space="preserve"> LGD), przekazywany jest do Zarządu Województwa. </w:t>
            </w:r>
          </w:p>
          <w:p w:rsidR="00251395" w:rsidRPr="000D6626" w:rsidRDefault="00251395" w:rsidP="00F15F68">
            <w:pPr>
              <w:pStyle w:val="Bezodstpw"/>
              <w:numPr>
                <w:ilvl w:val="0"/>
                <w:numId w:val="18"/>
              </w:numPr>
              <w:jc w:val="both"/>
              <w:rPr>
                <w:rFonts w:ascii="Times New Roman" w:hAnsi="Times New Roman" w:cs="Times New Roman"/>
                <w:color w:val="auto"/>
                <w:sz w:val="20"/>
                <w:szCs w:val="20"/>
              </w:rPr>
            </w:pPr>
            <w:r w:rsidRPr="000D6626">
              <w:rPr>
                <w:rFonts w:ascii="Times New Roman" w:hAnsi="Times New Roman" w:cs="Times New Roman"/>
                <w:color w:val="auto"/>
                <w:sz w:val="20"/>
                <w:szCs w:val="20"/>
              </w:rPr>
              <w:t xml:space="preserve">w innych przypadkach niż wymienione w pkt. a) i b) Przewodniczący Rady LGD lub Wiceprzewodniczący przekazuje protest bezpośrednio do Zarządu Województwa, który dokonuje ostatecznego rozstrzygnięcia. </w:t>
            </w:r>
          </w:p>
          <w:p w:rsidR="003D496B" w:rsidRPr="0089791A" w:rsidRDefault="003D496B" w:rsidP="00F15F68">
            <w:pPr>
              <w:pStyle w:val="Bezodstpw"/>
              <w:jc w:val="both"/>
              <w:rPr>
                <w:rFonts w:ascii="Times New Roman" w:hAnsi="Times New Roman" w:cs="Times New Roman"/>
                <w:color w:val="auto"/>
                <w:sz w:val="20"/>
                <w:szCs w:val="20"/>
              </w:rPr>
            </w:pPr>
            <w:r w:rsidRPr="000D6626">
              <w:rPr>
                <w:rFonts w:ascii="Times New Roman" w:hAnsi="Times New Roman" w:cs="Times New Roman"/>
                <w:color w:val="auto"/>
                <w:sz w:val="20"/>
                <w:szCs w:val="20"/>
              </w:rPr>
              <w:t>W autokontroli nie biorą udziału członkowie Rady, którzy podczas oceny i wyboru byli wyłączeni z oceny</w:t>
            </w:r>
            <w:r w:rsidR="00DA6D7B" w:rsidRPr="000D6626">
              <w:rPr>
                <w:rFonts w:ascii="Times New Roman" w:hAnsi="Times New Roman" w:cs="Times New Roman"/>
                <w:color w:val="auto"/>
                <w:sz w:val="20"/>
                <w:szCs w:val="20"/>
              </w:rPr>
              <w:t xml:space="preserve"> </w:t>
            </w:r>
            <w:r w:rsidR="00DA6D7B" w:rsidRPr="0089791A">
              <w:rPr>
                <w:rFonts w:ascii="Times New Roman" w:hAnsi="Times New Roman" w:cs="Times New Roman"/>
                <w:color w:val="auto"/>
                <w:sz w:val="20"/>
                <w:szCs w:val="20"/>
              </w:rPr>
              <w:t>(</w:t>
            </w:r>
            <w:r w:rsidRPr="0089791A">
              <w:rPr>
                <w:rFonts w:ascii="Times New Roman" w:hAnsi="Times New Roman" w:cs="Times New Roman"/>
                <w:color w:val="auto"/>
                <w:sz w:val="20"/>
                <w:szCs w:val="20"/>
              </w:rPr>
              <w:t>zgodnie z zapisami Regulaminu Rady).</w:t>
            </w:r>
          </w:p>
          <w:p w:rsidR="00552DCF" w:rsidRPr="0089791A" w:rsidRDefault="00552DCF" w:rsidP="00F15F68">
            <w:pPr>
              <w:pStyle w:val="Bezodstpw"/>
              <w:jc w:val="both"/>
              <w:rPr>
                <w:rFonts w:ascii="Times New Roman" w:hAnsi="Times New Roman" w:cs="Times New Roman"/>
                <w:color w:val="auto"/>
                <w:sz w:val="20"/>
                <w:szCs w:val="20"/>
              </w:rPr>
            </w:pPr>
            <w:r w:rsidRPr="0089791A">
              <w:rPr>
                <w:rFonts w:ascii="Times New Roman" w:hAnsi="Times New Roman" w:cs="Times New Roman"/>
                <w:color w:val="auto"/>
                <w:sz w:val="20"/>
                <w:szCs w:val="20"/>
              </w:rPr>
              <w:t>W autokontroli, a także w ponownej ocenie nie mogą brać udziału osoby, które były zaangażowane w przygotowanie projektu.</w:t>
            </w:r>
          </w:p>
          <w:p w:rsidR="00251395" w:rsidRPr="0089791A" w:rsidRDefault="00251395" w:rsidP="00F15F68">
            <w:pPr>
              <w:pStyle w:val="Bezodstpw"/>
              <w:jc w:val="both"/>
              <w:rPr>
                <w:rFonts w:ascii="Times New Roman" w:hAnsi="Times New Roman" w:cs="Times New Roman"/>
                <w:color w:val="auto"/>
                <w:sz w:val="20"/>
                <w:szCs w:val="20"/>
              </w:rPr>
            </w:pPr>
            <w:r w:rsidRPr="0089791A">
              <w:rPr>
                <w:rFonts w:ascii="Times New Roman" w:hAnsi="Times New Roman" w:cs="Times New Roman"/>
                <w:color w:val="auto"/>
                <w:sz w:val="20"/>
                <w:szCs w:val="20"/>
              </w:rPr>
              <w:t>Z czynności wykonywanych w ramach autokontroli Przewodniczący Rady LGD lub Wiceprzewodniczący sporządza protokół.</w:t>
            </w:r>
          </w:p>
          <w:p w:rsidR="00251395" w:rsidRPr="0089791A" w:rsidRDefault="00251395" w:rsidP="00F15F68">
            <w:pPr>
              <w:pStyle w:val="Bezodstpw"/>
              <w:jc w:val="both"/>
              <w:rPr>
                <w:rFonts w:ascii="Times New Roman" w:hAnsi="Times New Roman" w:cs="Times New Roman"/>
                <w:color w:val="auto"/>
                <w:sz w:val="20"/>
                <w:szCs w:val="20"/>
              </w:rPr>
            </w:pPr>
            <w:r w:rsidRPr="0089791A">
              <w:rPr>
                <w:rFonts w:ascii="Times New Roman" w:hAnsi="Times New Roman" w:cs="Times New Roman"/>
                <w:color w:val="auto"/>
                <w:sz w:val="20"/>
                <w:szCs w:val="20"/>
              </w:rPr>
              <w:t xml:space="preserve">Czynności związane z autokontrolą dokonywane są w terminie nie dłuższym niż 14 dni </w:t>
            </w:r>
            <w:r w:rsidR="004B6FF2" w:rsidRPr="0089791A">
              <w:rPr>
                <w:rFonts w:ascii="Times New Roman" w:hAnsi="Times New Roman" w:cs="Times New Roman"/>
                <w:color w:val="auto"/>
                <w:sz w:val="20"/>
                <w:szCs w:val="20"/>
              </w:rPr>
              <w:t xml:space="preserve">kalendarzowych </w:t>
            </w:r>
            <w:r w:rsidRPr="0089791A">
              <w:rPr>
                <w:rFonts w:ascii="Times New Roman" w:hAnsi="Times New Roman" w:cs="Times New Roman"/>
                <w:color w:val="auto"/>
                <w:sz w:val="20"/>
                <w:szCs w:val="20"/>
              </w:rPr>
              <w:t>licząc od dnia wniesienia protestu.</w:t>
            </w:r>
          </w:p>
          <w:p w:rsidR="00251395" w:rsidRPr="0065011A" w:rsidRDefault="00251395" w:rsidP="00F15F68">
            <w:pPr>
              <w:pStyle w:val="Bezodstpw"/>
              <w:jc w:val="both"/>
              <w:rPr>
                <w:rFonts w:ascii="Times New Roman" w:hAnsi="Times New Roman" w:cs="Times New Roman"/>
                <w:color w:val="FF0000"/>
                <w:sz w:val="20"/>
                <w:szCs w:val="20"/>
              </w:rPr>
            </w:pPr>
            <w:r w:rsidRPr="0089791A">
              <w:rPr>
                <w:rFonts w:ascii="Times New Roman" w:hAnsi="Times New Roman" w:cs="Times New Roman"/>
                <w:color w:val="auto"/>
                <w:sz w:val="20"/>
                <w:szCs w:val="20"/>
              </w:rPr>
              <w:t>O wynikach przeprowadzonej</w:t>
            </w:r>
            <w:r w:rsidRPr="000D6626">
              <w:rPr>
                <w:rFonts w:ascii="Times New Roman" w:hAnsi="Times New Roman" w:cs="Times New Roman"/>
                <w:color w:val="auto"/>
                <w:sz w:val="20"/>
                <w:szCs w:val="20"/>
              </w:rPr>
              <w:t xml:space="preserve"> autokontroli LGD informuje każdorazowo Wnioskodawcę na piśmie.</w:t>
            </w:r>
            <w:r w:rsidRPr="00E90FA0">
              <w:rPr>
                <w:rFonts w:ascii="Times New Roman" w:hAnsi="Times New Roman" w:cs="Times New Roman"/>
                <w:color w:val="FF0000"/>
                <w:sz w:val="20"/>
                <w:szCs w:val="20"/>
              </w:rPr>
              <w:t xml:space="preserve">  </w:t>
            </w:r>
          </w:p>
        </w:tc>
        <w:tc>
          <w:tcPr>
            <w:tcW w:w="3544" w:type="dxa"/>
            <w:vAlign w:val="center"/>
          </w:tcPr>
          <w:p w:rsidR="00251395" w:rsidRPr="00E90FA0" w:rsidRDefault="00251395" w:rsidP="001F7075">
            <w:pPr>
              <w:jc w:val="center"/>
              <w:rPr>
                <w:rFonts w:ascii="Times New Roman" w:hAnsi="Times New Roman" w:cs="Times New Roman"/>
                <w:b/>
                <w:sz w:val="20"/>
                <w:szCs w:val="20"/>
              </w:rPr>
            </w:pPr>
          </w:p>
          <w:p w:rsidR="00251395" w:rsidRPr="00CC50F3" w:rsidRDefault="00251395" w:rsidP="001F7075">
            <w:pPr>
              <w:jc w:val="center"/>
              <w:rPr>
                <w:rFonts w:ascii="Times New Roman" w:hAnsi="Times New Roman" w:cs="Times New Roman"/>
                <w:sz w:val="20"/>
                <w:szCs w:val="20"/>
              </w:rPr>
            </w:pPr>
            <w:r>
              <w:rPr>
                <w:rFonts w:ascii="Times New Roman" w:hAnsi="Times New Roman" w:cs="Times New Roman"/>
                <w:sz w:val="20"/>
                <w:szCs w:val="20"/>
              </w:rPr>
              <w:t>U</w:t>
            </w:r>
            <w:r w:rsidRPr="00CC50F3">
              <w:rPr>
                <w:rFonts w:ascii="Times New Roman" w:hAnsi="Times New Roman" w:cs="Times New Roman"/>
                <w:sz w:val="20"/>
                <w:szCs w:val="20"/>
              </w:rPr>
              <w:t>chwała w sprawie rozpatrzenia protestu - autokontrola</w:t>
            </w:r>
          </w:p>
          <w:p w:rsidR="00251395" w:rsidRPr="00CC50F3" w:rsidRDefault="00251395" w:rsidP="001F7075">
            <w:pPr>
              <w:jc w:val="center"/>
              <w:rPr>
                <w:rFonts w:ascii="Times New Roman" w:hAnsi="Times New Roman" w:cs="Times New Roman"/>
                <w:sz w:val="20"/>
                <w:szCs w:val="20"/>
              </w:rPr>
            </w:pPr>
          </w:p>
          <w:p w:rsidR="00251395" w:rsidRPr="00CC50F3" w:rsidRDefault="00251395" w:rsidP="001F7075">
            <w:pPr>
              <w:jc w:val="center"/>
              <w:rPr>
                <w:rFonts w:ascii="Times New Roman" w:hAnsi="Times New Roman" w:cs="Times New Roman"/>
                <w:color w:val="FF0000"/>
                <w:sz w:val="20"/>
                <w:szCs w:val="20"/>
              </w:rPr>
            </w:pPr>
            <w:r>
              <w:rPr>
                <w:rFonts w:ascii="Times New Roman" w:hAnsi="Times New Roman" w:cs="Times New Roman"/>
                <w:sz w:val="20"/>
                <w:szCs w:val="20"/>
              </w:rPr>
              <w:t>Pismo informujące</w:t>
            </w:r>
            <w:r w:rsidRPr="00CC50F3">
              <w:rPr>
                <w:rFonts w:ascii="Times New Roman" w:hAnsi="Times New Roman" w:cs="Times New Roman"/>
                <w:sz w:val="20"/>
                <w:szCs w:val="20"/>
              </w:rPr>
              <w:t xml:space="preserve"> Wnioskodawcę o wynikach przeprowadzonej autokontroli </w:t>
            </w:r>
          </w:p>
          <w:p w:rsidR="00251395" w:rsidRPr="00CC50F3" w:rsidRDefault="00251395" w:rsidP="001F7075">
            <w:pPr>
              <w:jc w:val="center"/>
              <w:rPr>
                <w:rFonts w:ascii="Times New Roman" w:hAnsi="Times New Roman" w:cs="Times New Roman"/>
                <w:sz w:val="20"/>
                <w:szCs w:val="20"/>
              </w:rPr>
            </w:pPr>
          </w:p>
          <w:p w:rsidR="00251395" w:rsidRPr="003D496B" w:rsidRDefault="00251395" w:rsidP="003D496B">
            <w:pPr>
              <w:jc w:val="center"/>
              <w:rPr>
                <w:rFonts w:ascii="Times New Roman" w:hAnsi="Times New Roman" w:cs="Times New Roman"/>
                <w:sz w:val="20"/>
                <w:szCs w:val="20"/>
              </w:rPr>
            </w:pPr>
            <w:r w:rsidRPr="00CC50F3">
              <w:rPr>
                <w:rFonts w:ascii="Times New Roman" w:hAnsi="Times New Roman" w:cs="Times New Roman"/>
                <w:sz w:val="20"/>
                <w:szCs w:val="20"/>
              </w:rPr>
              <w:t>Art. 56 ust. 2 ustawy PS</w:t>
            </w:r>
          </w:p>
        </w:tc>
      </w:tr>
      <w:tr w:rsidR="00251395" w:rsidRPr="00E90FA0" w:rsidTr="00251395">
        <w:trPr>
          <w:trHeight w:val="540"/>
        </w:trPr>
        <w:tc>
          <w:tcPr>
            <w:tcW w:w="1668" w:type="dxa"/>
            <w:vMerge/>
          </w:tcPr>
          <w:p w:rsidR="00251395" w:rsidRPr="00E90FA0" w:rsidRDefault="00251395" w:rsidP="001F7075">
            <w:pPr>
              <w:rPr>
                <w:rFonts w:ascii="Times New Roman" w:hAnsi="Times New Roman" w:cs="Times New Roman"/>
                <w:sz w:val="20"/>
                <w:szCs w:val="20"/>
              </w:rPr>
            </w:pPr>
          </w:p>
        </w:tc>
        <w:tc>
          <w:tcPr>
            <w:tcW w:w="2551" w:type="dxa"/>
            <w:vAlign w:val="center"/>
          </w:tcPr>
          <w:p w:rsidR="00251395" w:rsidRPr="00E90FA0" w:rsidRDefault="00251395" w:rsidP="001F7075">
            <w:pPr>
              <w:jc w:val="center"/>
              <w:rPr>
                <w:rFonts w:ascii="Times New Roman" w:hAnsi="Times New Roman" w:cs="Times New Roman"/>
                <w:sz w:val="20"/>
                <w:szCs w:val="20"/>
              </w:rPr>
            </w:pPr>
            <w:r w:rsidRPr="00E90FA0">
              <w:rPr>
                <w:rFonts w:ascii="Times New Roman" w:hAnsi="Times New Roman" w:cs="Times New Roman"/>
                <w:sz w:val="20"/>
                <w:szCs w:val="20"/>
              </w:rPr>
              <w:t>Zarząd LGD</w:t>
            </w:r>
          </w:p>
        </w:tc>
        <w:tc>
          <w:tcPr>
            <w:tcW w:w="7371" w:type="dxa"/>
            <w:vAlign w:val="center"/>
          </w:tcPr>
          <w:p w:rsidR="00251395" w:rsidRPr="00E90FA0" w:rsidRDefault="00251395" w:rsidP="00A10A67">
            <w:pPr>
              <w:jc w:val="both"/>
              <w:rPr>
                <w:rFonts w:ascii="Times New Roman" w:hAnsi="Times New Roman" w:cs="Times New Roman"/>
                <w:sz w:val="20"/>
                <w:szCs w:val="20"/>
                <w:highlight w:val="yellow"/>
              </w:rPr>
            </w:pPr>
            <w:r w:rsidRPr="00E90FA0">
              <w:rPr>
                <w:rFonts w:ascii="Times New Roman" w:hAnsi="Times New Roman" w:cs="Times New Roman"/>
                <w:sz w:val="20"/>
                <w:szCs w:val="20"/>
              </w:rPr>
              <w:t>Przekazanie protestu do Zarządu Województwa – niezwłocznie po rozpatrzeniu przez Radę.</w:t>
            </w:r>
          </w:p>
        </w:tc>
        <w:tc>
          <w:tcPr>
            <w:tcW w:w="3544" w:type="dxa"/>
            <w:vAlign w:val="center"/>
          </w:tcPr>
          <w:p w:rsidR="00251395" w:rsidRPr="00E90FA0" w:rsidRDefault="00251395" w:rsidP="001F7075">
            <w:pPr>
              <w:jc w:val="center"/>
              <w:rPr>
                <w:rFonts w:ascii="Times New Roman" w:hAnsi="Times New Roman" w:cs="Times New Roman"/>
                <w:color w:val="auto"/>
                <w:sz w:val="20"/>
                <w:szCs w:val="20"/>
              </w:rPr>
            </w:pPr>
            <w:r w:rsidRPr="00E90FA0">
              <w:rPr>
                <w:rFonts w:ascii="Times New Roman" w:hAnsi="Times New Roman" w:cs="Times New Roman"/>
                <w:color w:val="auto"/>
                <w:sz w:val="20"/>
                <w:szCs w:val="20"/>
              </w:rPr>
              <w:t>Art. 56 ust 2. pkt. 2 ustawy PS</w:t>
            </w:r>
          </w:p>
        </w:tc>
      </w:tr>
      <w:tr w:rsidR="00251395" w:rsidRPr="00E90FA0" w:rsidTr="00F345B9">
        <w:trPr>
          <w:cantSplit/>
          <w:trHeight w:val="2686"/>
        </w:trPr>
        <w:tc>
          <w:tcPr>
            <w:tcW w:w="1668" w:type="dxa"/>
            <w:vAlign w:val="center"/>
          </w:tcPr>
          <w:p w:rsidR="00251395" w:rsidRPr="00E90FA0" w:rsidRDefault="00251395" w:rsidP="001F7075">
            <w:pPr>
              <w:jc w:val="center"/>
              <w:rPr>
                <w:rFonts w:ascii="Times New Roman" w:hAnsi="Times New Roman" w:cs="Times New Roman"/>
                <w:b/>
                <w:sz w:val="20"/>
                <w:szCs w:val="20"/>
              </w:rPr>
            </w:pPr>
            <w:r w:rsidRPr="00E90FA0">
              <w:rPr>
                <w:rFonts w:ascii="Times New Roman" w:hAnsi="Times New Roman" w:cs="Times New Roman"/>
                <w:b/>
                <w:sz w:val="20"/>
                <w:szCs w:val="20"/>
              </w:rPr>
              <w:lastRenderedPageBreak/>
              <w:t>Pozostawienie protestu bez rozpatrzenia</w:t>
            </w:r>
          </w:p>
        </w:tc>
        <w:tc>
          <w:tcPr>
            <w:tcW w:w="2551" w:type="dxa"/>
            <w:vAlign w:val="center"/>
          </w:tcPr>
          <w:p w:rsidR="00251395" w:rsidRPr="00E90FA0" w:rsidRDefault="00251395" w:rsidP="001F7075">
            <w:pPr>
              <w:jc w:val="center"/>
              <w:rPr>
                <w:rFonts w:ascii="Times New Roman" w:hAnsi="Times New Roman" w:cs="Times New Roman"/>
                <w:sz w:val="20"/>
                <w:szCs w:val="20"/>
              </w:rPr>
            </w:pPr>
            <w:r w:rsidRPr="00E90FA0">
              <w:rPr>
                <w:rFonts w:ascii="Times New Roman" w:hAnsi="Times New Roman" w:cs="Times New Roman"/>
                <w:sz w:val="20"/>
                <w:szCs w:val="20"/>
              </w:rPr>
              <w:t>Biuro LGD</w:t>
            </w:r>
          </w:p>
          <w:p w:rsidR="00251395" w:rsidRPr="00E90FA0" w:rsidRDefault="00251395" w:rsidP="001F7075">
            <w:pPr>
              <w:jc w:val="center"/>
              <w:rPr>
                <w:rFonts w:ascii="Times New Roman" w:hAnsi="Times New Roman" w:cs="Times New Roman"/>
                <w:sz w:val="20"/>
                <w:szCs w:val="20"/>
              </w:rPr>
            </w:pPr>
            <w:r w:rsidRPr="00E90FA0">
              <w:rPr>
                <w:rFonts w:ascii="Times New Roman" w:hAnsi="Times New Roman" w:cs="Times New Roman"/>
                <w:sz w:val="20"/>
                <w:szCs w:val="20"/>
              </w:rPr>
              <w:t>Zarząd Województwa</w:t>
            </w:r>
          </w:p>
        </w:tc>
        <w:tc>
          <w:tcPr>
            <w:tcW w:w="7371" w:type="dxa"/>
            <w:vAlign w:val="center"/>
          </w:tcPr>
          <w:p w:rsidR="00251395" w:rsidRPr="00E90FA0" w:rsidRDefault="00251395" w:rsidP="00F345B9">
            <w:pPr>
              <w:pStyle w:val="CZWSPPKTczwsplnapunktw"/>
              <w:spacing w:line="240" w:lineRule="auto"/>
              <w:rPr>
                <w:sz w:val="20"/>
              </w:rPr>
            </w:pPr>
            <w:r w:rsidRPr="00E90FA0">
              <w:rPr>
                <w:sz w:val="20"/>
              </w:rPr>
              <w:t xml:space="preserve">Protest pozostawia się bez rozpatrzenia, jeżeli mimo </w:t>
            </w:r>
            <w:r w:rsidR="00BA254C">
              <w:rPr>
                <w:sz w:val="20"/>
              </w:rPr>
              <w:t>prawidłowego pouczenia o prawie</w:t>
            </w:r>
            <w:r w:rsidR="00BA254C">
              <w:rPr>
                <w:sz w:val="20"/>
              </w:rPr>
              <w:br/>
            </w:r>
            <w:r w:rsidRPr="00E90FA0">
              <w:rPr>
                <w:sz w:val="20"/>
              </w:rPr>
              <w:t xml:space="preserve">i sposobie jego wniesienia: </w:t>
            </w:r>
          </w:p>
          <w:p w:rsidR="00251395" w:rsidRPr="00E90FA0" w:rsidRDefault="00251395" w:rsidP="00F345B9">
            <w:pPr>
              <w:pStyle w:val="CZWSPPKTczwsplnapunktw"/>
              <w:spacing w:line="240" w:lineRule="auto"/>
              <w:rPr>
                <w:sz w:val="20"/>
              </w:rPr>
            </w:pPr>
            <w:r w:rsidRPr="00E90FA0">
              <w:rPr>
                <w:sz w:val="20"/>
              </w:rPr>
              <w:t xml:space="preserve">1) został wniesiony po terminie, </w:t>
            </w:r>
          </w:p>
          <w:p w:rsidR="00251395" w:rsidRPr="00E90FA0" w:rsidRDefault="00251395" w:rsidP="00F345B9">
            <w:pPr>
              <w:pStyle w:val="CZWSPPKTczwsplnapunktw"/>
              <w:spacing w:line="240" w:lineRule="auto"/>
              <w:rPr>
                <w:sz w:val="20"/>
              </w:rPr>
            </w:pPr>
            <w:r w:rsidRPr="00E90FA0">
              <w:rPr>
                <w:sz w:val="20"/>
              </w:rPr>
              <w:t xml:space="preserve">2) został wniesiony przez podmiot wykluczony z możliwości otrzymania wsparcia, </w:t>
            </w:r>
          </w:p>
          <w:p w:rsidR="00251395" w:rsidRPr="00E90FA0" w:rsidRDefault="00251395" w:rsidP="00F345B9">
            <w:pPr>
              <w:pStyle w:val="CZWSPPKTczwsplnapunktw"/>
              <w:spacing w:line="240" w:lineRule="auto"/>
              <w:rPr>
                <w:sz w:val="20"/>
              </w:rPr>
            </w:pPr>
            <w:r w:rsidRPr="00E90FA0">
              <w:rPr>
                <w:sz w:val="20"/>
              </w:rPr>
              <w:t xml:space="preserve">3) nie wskazuje kryteriów wyboru operacji, z których oceną wnioskodawca się nie zgadza, w jakim </w:t>
            </w:r>
            <w:r w:rsidRPr="00656F8A">
              <w:rPr>
                <w:sz w:val="20"/>
              </w:rPr>
              <w:t>zakresie wnioskodawca, nie zgadza się z negatywną oceną zgodności operacji z LSR</w:t>
            </w:r>
            <w:r w:rsidR="0011397B" w:rsidRPr="00656F8A">
              <w:rPr>
                <w:sz w:val="20"/>
              </w:rPr>
              <w:t xml:space="preserve"> lub w jakim zakresie nie zgadza się z ustaleniem kwoty wsparcia niższej niż wnioskowana</w:t>
            </w:r>
            <w:r w:rsidRPr="00656F8A">
              <w:rPr>
                <w:sz w:val="20"/>
              </w:rPr>
              <w:t xml:space="preserve"> oraz uzasadnienia – o czym wnioskodawca jest informowany na piśmie odpowiednio przez LGD, za pośredni</w:t>
            </w:r>
            <w:r w:rsidR="00BA254C">
              <w:rPr>
                <w:sz w:val="20"/>
              </w:rPr>
              <w:t>ctwem której wniesiono protest,</w:t>
            </w:r>
            <w:r w:rsidR="00BA254C">
              <w:rPr>
                <w:sz w:val="20"/>
              </w:rPr>
              <w:br/>
            </w:r>
            <w:r w:rsidRPr="00656F8A">
              <w:rPr>
                <w:sz w:val="20"/>
              </w:rPr>
              <w:t>a informacja ta zawiera</w:t>
            </w:r>
            <w:r w:rsidRPr="00E90FA0">
              <w:rPr>
                <w:sz w:val="20"/>
              </w:rPr>
              <w:t xml:space="preserve"> pouczenie o możliwości wniesienia skargi do sądu administracyjnego.</w:t>
            </w:r>
          </w:p>
        </w:tc>
        <w:tc>
          <w:tcPr>
            <w:tcW w:w="3544" w:type="dxa"/>
            <w:vAlign w:val="center"/>
          </w:tcPr>
          <w:p w:rsidR="00251395" w:rsidRPr="003D29C0" w:rsidRDefault="00251395" w:rsidP="003D29C0">
            <w:pPr>
              <w:jc w:val="center"/>
              <w:rPr>
                <w:rFonts w:ascii="Times New Roman" w:hAnsi="Times New Roman" w:cs="Times New Roman"/>
                <w:color w:val="auto"/>
                <w:sz w:val="20"/>
                <w:szCs w:val="20"/>
              </w:rPr>
            </w:pPr>
            <w:r w:rsidRPr="003D29C0">
              <w:rPr>
                <w:rFonts w:ascii="Times New Roman" w:hAnsi="Times New Roman" w:cs="Times New Roman"/>
                <w:color w:val="auto"/>
                <w:sz w:val="20"/>
                <w:szCs w:val="20"/>
              </w:rPr>
              <w:t>Art. 59 ustawy PS</w:t>
            </w:r>
          </w:p>
          <w:p w:rsidR="00251395" w:rsidRPr="003D29C0" w:rsidRDefault="00251395" w:rsidP="003D29C0">
            <w:pPr>
              <w:jc w:val="center"/>
              <w:rPr>
                <w:rFonts w:ascii="Times New Roman" w:hAnsi="Times New Roman" w:cs="Times New Roman"/>
                <w:color w:val="auto"/>
                <w:sz w:val="20"/>
                <w:szCs w:val="20"/>
              </w:rPr>
            </w:pPr>
          </w:p>
          <w:p w:rsidR="00251395" w:rsidRPr="00E90FA0" w:rsidRDefault="003D29C0" w:rsidP="003D29C0">
            <w:pPr>
              <w:jc w:val="center"/>
              <w:rPr>
                <w:rFonts w:ascii="Times New Roman" w:hAnsi="Times New Roman" w:cs="Times New Roman"/>
                <w:color w:val="FF0000"/>
                <w:sz w:val="20"/>
                <w:szCs w:val="20"/>
              </w:rPr>
            </w:pPr>
            <w:r w:rsidRPr="003D29C0">
              <w:rPr>
                <w:rFonts w:ascii="Times New Roman" w:hAnsi="Times New Roman" w:cs="Times New Roman"/>
                <w:color w:val="auto"/>
                <w:sz w:val="20"/>
                <w:szCs w:val="20"/>
              </w:rPr>
              <w:t>Zawiadomienie</w:t>
            </w:r>
            <w:r w:rsidR="00251395" w:rsidRPr="003D29C0">
              <w:rPr>
                <w:rFonts w:ascii="Times New Roman" w:hAnsi="Times New Roman" w:cs="Times New Roman"/>
                <w:color w:val="auto"/>
                <w:sz w:val="20"/>
                <w:szCs w:val="20"/>
              </w:rPr>
              <w:t xml:space="preserve"> o pozostawieniu protestu bez rozpatrzenia z pouczeniem o możliwości wniesienia skargi do Sądu Administracyjnego</w:t>
            </w:r>
          </w:p>
        </w:tc>
      </w:tr>
    </w:tbl>
    <w:p w:rsidR="00251395" w:rsidRPr="00CE4F08" w:rsidRDefault="00251395" w:rsidP="00DB2AEB">
      <w:pPr>
        <w:rPr>
          <w:sz w:val="4"/>
          <w:szCs w:val="4"/>
        </w:rPr>
      </w:pPr>
    </w:p>
    <w:p w:rsidR="00DB2AEB" w:rsidRPr="00912F02" w:rsidRDefault="00DB2AEB" w:rsidP="00DB2AEB">
      <w:pPr>
        <w:rPr>
          <w:b/>
          <w:color w:val="auto"/>
          <w:sz w:val="2"/>
          <w:szCs w:val="2"/>
        </w:rPr>
      </w:pPr>
    </w:p>
    <w:p w:rsidR="00DB2AEB" w:rsidRPr="00912F02" w:rsidRDefault="00DB2AEB" w:rsidP="00DB2AEB">
      <w:pPr>
        <w:rPr>
          <w:b/>
          <w:color w:val="auto"/>
          <w:sz w:val="4"/>
          <w:szCs w:val="4"/>
        </w:rPr>
      </w:pPr>
    </w:p>
    <w:tbl>
      <w:tblPr>
        <w:tblpPr w:leftFromText="141" w:rightFromText="141" w:vertAnchor="text"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551"/>
        <w:gridCol w:w="7371"/>
        <w:gridCol w:w="3544"/>
      </w:tblGrid>
      <w:tr w:rsidR="00DB2AEB" w:rsidRPr="00912F02" w:rsidTr="008B5081">
        <w:trPr>
          <w:trHeight w:val="558"/>
        </w:trPr>
        <w:tc>
          <w:tcPr>
            <w:tcW w:w="15134" w:type="dxa"/>
            <w:gridSpan w:val="4"/>
            <w:shd w:val="clear" w:color="auto" w:fill="8DB3E2"/>
            <w:vAlign w:val="center"/>
          </w:tcPr>
          <w:p w:rsidR="00DB2AEB" w:rsidRPr="00912F02" w:rsidRDefault="00DB2AEB" w:rsidP="00A74E2D">
            <w:pPr>
              <w:pStyle w:val="Akapitzlist"/>
              <w:numPr>
                <w:ilvl w:val="0"/>
                <w:numId w:val="2"/>
              </w:numPr>
              <w:jc w:val="center"/>
              <w:rPr>
                <w:rFonts w:ascii="Times New Roman" w:hAnsi="Times New Roman"/>
                <w:b/>
                <w:color w:val="auto"/>
              </w:rPr>
            </w:pPr>
            <w:r w:rsidRPr="00912F02">
              <w:rPr>
                <w:rFonts w:ascii="Times New Roman" w:hAnsi="Times New Roman"/>
                <w:b/>
                <w:color w:val="auto"/>
              </w:rPr>
              <w:t>WYCOFANIE WNIOSKU LUB ZŁOŻENIE INNEJ DEKLARACJI PRZEZ PODMIOT UBIEGAJĄCY SIĘ O WSPARCIE</w:t>
            </w:r>
          </w:p>
        </w:tc>
      </w:tr>
      <w:tr w:rsidR="00DB2AEB" w:rsidRPr="00E13D49" w:rsidTr="009B4772">
        <w:trPr>
          <w:cantSplit/>
          <w:trHeight w:val="1133"/>
        </w:trPr>
        <w:tc>
          <w:tcPr>
            <w:tcW w:w="1668" w:type="dxa"/>
            <w:vMerge w:val="restart"/>
            <w:shd w:val="clear" w:color="auto" w:fill="auto"/>
            <w:vAlign w:val="center"/>
          </w:tcPr>
          <w:p w:rsidR="00DB2AEB" w:rsidRPr="001E007C" w:rsidRDefault="00DB2AEB" w:rsidP="0006577A">
            <w:pPr>
              <w:jc w:val="center"/>
              <w:rPr>
                <w:rFonts w:ascii="Times New Roman" w:hAnsi="Times New Roman" w:cs="Times New Roman"/>
                <w:b/>
                <w:sz w:val="20"/>
                <w:szCs w:val="20"/>
              </w:rPr>
            </w:pPr>
            <w:r w:rsidRPr="001E007C">
              <w:rPr>
                <w:rFonts w:ascii="Times New Roman" w:hAnsi="Times New Roman" w:cs="Times New Roman"/>
                <w:b/>
                <w:sz w:val="20"/>
                <w:szCs w:val="20"/>
              </w:rPr>
              <w:t>Przy</w:t>
            </w:r>
            <w:r w:rsidR="00491C80">
              <w:rPr>
                <w:rFonts w:ascii="Times New Roman" w:hAnsi="Times New Roman" w:cs="Times New Roman"/>
                <w:b/>
                <w:sz w:val="20"/>
                <w:szCs w:val="20"/>
              </w:rPr>
              <w:t>jęcie pisma o wycofaniu wniosku</w:t>
            </w:r>
            <w:r w:rsidR="00491C80">
              <w:rPr>
                <w:rFonts w:ascii="Times New Roman" w:hAnsi="Times New Roman" w:cs="Times New Roman"/>
                <w:b/>
                <w:sz w:val="20"/>
                <w:szCs w:val="20"/>
              </w:rPr>
              <w:br/>
            </w:r>
            <w:r w:rsidR="00151653">
              <w:rPr>
                <w:rFonts w:ascii="Times New Roman" w:hAnsi="Times New Roman" w:cs="Times New Roman"/>
                <w:b/>
                <w:sz w:val="20"/>
                <w:szCs w:val="20"/>
              </w:rPr>
              <w:t>o przyznanie</w:t>
            </w:r>
            <w:r w:rsidRPr="001E007C">
              <w:rPr>
                <w:rFonts w:ascii="Times New Roman" w:hAnsi="Times New Roman" w:cs="Times New Roman"/>
                <w:b/>
                <w:sz w:val="20"/>
                <w:szCs w:val="20"/>
              </w:rPr>
              <w:t xml:space="preserve"> pomocy lub </w:t>
            </w:r>
            <w:r w:rsidRPr="001E007C">
              <w:rPr>
                <w:rFonts w:ascii="Times New Roman" w:hAnsi="Times New Roman" w:cs="Times New Roman"/>
                <w:b/>
                <w:color w:val="auto"/>
                <w:sz w:val="20"/>
                <w:szCs w:val="20"/>
              </w:rPr>
              <w:t>innej deklaracji</w:t>
            </w:r>
          </w:p>
        </w:tc>
        <w:tc>
          <w:tcPr>
            <w:tcW w:w="2551" w:type="dxa"/>
            <w:shd w:val="clear" w:color="auto" w:fill="auto"/>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 xml:space="preserve">Wnioskodawca </w:t>
            </w:r>
          </w:p>
        </w:tc>
        <w:tc>
          <w:tcPr>
            <w:tcW w:w="7371" w:type="dxa"/>
            <w:shd w:val="clear" w:color="auto" w:fill="auto"/>
            <w:vAlign w:val="center"/>
          </w:tcPr>
          <w:p w:rsidR="00DB2AEB" w:rsidRPr="00E90FA0" w:rsidRDefault="00DB2AEB" w:rsidP="0006577A">
            <w:pPr>
              <w:jc w:val="both"/>
              <w:rPr>
                <w:rFonts w:ascii="Times New Roman" w:hAnsi="Times New Roman" w:cs="Times New Roman"/>
                <w:sz w:val="20"/>
                <w:szCs w:val="20"/>
              </w:rPr>
            </w:pPr>
            <w:r w:rsidRPr="00E90FA0">
              <w:rPr>
                <w:rFonts w:ascii="Times New Roman" w:hAnsi="Times New Roman" w:cs="Times New Roman"/>
                <w:sz w:val="20"/>
                <w:szCs w:val="20"/>
              </w:rPr>
              <w:t>Złożenie pisemnej deklaracji o wycofaniu wni</w:t>
            </w:r>
            <w:r w:rsidR="00491C80">
              <w:rPr>
                <w:rFonts w:ascii="Times New Roman" w:hAnsi="Times New Roman" w:cs="Times New Roman"/>
                <w:sz w:val="20"/>
                <w:szCs w:val="20"/>
              </w:rPr>
              <w:t>osku. Wycofanie wniosku sprawi,</w:t>
            </w:r>
            <w:r w:rsidR="00491C80">
              <w:rPr>
                <w:rFonts w:ascii="Times New Roman" w:hAnsi="Times New Roman" w:cs="Times New Roman"/>
                <w:sz w:val="20"/>
                <w:szCs w:val="20"/>
              </w:rPr>
              <w:br/>
            </w:r>
            <w:r w:rsidRPr="00E90FA0">
              <w:rPr>
                <w:rFonts w:ascii="Times New Roman" w:hAnsi="Times New Roman" w:cs="Times New Roman"/>
                <w:sz w:val="20"/>
                <w:szCs w:val="20"/>
              </w:rPr>
              <w:t>że wnioskodawca znajdzie się w sytuacji sprzed jego złożenia. P</w:t>
            </w:r>
            <w:r w:rsidR="00491C80">
              <w:rPr>
                <w:rFonts w:ascii="Times New Roman" w:hAnsi="Times New Roman" w:cs="Times New Roman"/>
                <w:sz w:val="20"/>
                <w:szCs w:val="20"/>
              </w:rPr>
              <w:t xml:space="preserve">odmiot, który wycofał wniosek, </w:t>
            </w:r>
            <w:r w:rsidRPr="00E90FA0">
              <w:rPr>
                <w:rFonts w:ascii="Times New Roman" w:hAnsi="Times New Roman" w:cs="Times New Roman"/>
                <w:sz w:val="20"/>
                <w:szCs w:val="20"/>
              </w:rPr>
              <w:t>może ponow</w:t>
            </w:r>
            <w:r w:rsidR="009B01B8">
              <w:rPr>
                <w:rFonts w:ascii="Times New Roman" w:hAnsi="Times New Roman" w:cs="Times New Roman"/>
                <w:sz w:val="20"/>
                <w:szCs w:val="20"/>
              </w:rPr>
              <w:t>n</w:t>
            </w:r>
            <w:r w:rsidRPr="00E90FA0">
              <w:rPr>
                <w:rFonts w:ascii="Times New Roman" w:hAnsi="Times New Roman" w:cs="Times New Roman"/>
                <w:sz w:val="20"/>
                <w:szCs w:val="20"/>
              </w:rPr>
              <w:t>ie złożyć wniosek w ramach tego samego naboru, o ile nie dobiegł końca termin tego naboru wniosków</w:t>
            </w:r>
          </w:p>
        </w:tc>
        <w:tc>
          <w:tcPr>
            <w:tcW w:w="3544" w:type="dxa"/>
            <w:vMerge w:val="restart"/>
            <w:shd w:val="clear" w:color="auto" w:fill="auto"/>
            <w:vAlign w:val="center"/>
          </w:tcPr>
          <w:p w:rsidR="00DB2AEB" w:rsidRPr="00E90FA0" w:rsidRDefault="00DB2AEB" w:rsidP="00E42EEF">
            <w:pPr>
              <w:jc w:val="center"/>
              <w:rPr>
                <w:rFonts w:ascii="Times New Roman" w:hAnsi="Times New Roman" w:cs="Times New Roman"/>
                <w:sz w:val="20"/>
                <w:szCs w:val="20"/>
              </w:rPr>
            </w:pPr>
            <w:r w:rsidRPr="00E90FA0">
              <w:rPr>
                <w:rFonts w:ascii="Times New Roman" w:hAnsi="Times New Roman" w:cs="Times New Roman"/>
                <w:sz w:val="20"/>
                <w:szCs w:val="20"/>
              </w:rPr>
              <w:t>Wytyczne I.2</w:t>
            </w:r>
          </w:p>
        </w:tc>
      </w:tr>
      <w:tr w:rsidR="00DB2AEB" w:rsidRPr="00E13D49" w:rsidTr="009B4772">
        <w:trPr>
          <w:cantSplit/>
          <w:trHeight w:val="1757"/>
        </w:trPr>
        <w:tc>
          <w:tcPr>
            <w:tcW w:w="1668" w:type="dxa"/>
            <w:vMerge/>
            <w:shd w:val="clear" w:color="auto" w:fill="auto"/>
            <w:textDirection w:val="btLr"/>
            <w:vAlign w:val="center"/>
          </w:tcPr>
          <w:p w:rsidR="00DB2AEB" w:rsidRPr="00E90FA0" w:rsidRDefault="00DB2AEB" w:rsidP="0006577A">
            <w:pPr>
              <w:ind w:left="113" w:right="113"/>
              <w:jc w:val="center"/>
              <w:rPr>
                <w:rFonts w:ascii="Times New Roman" w:hAnsi="Times New Roman" w:cs="Times New Roman"/>
                <w:sz w:val="20"/>
                <w:szCs w:val="20"/>
              </w:rPr>
            </w:pPr>
          </w:p>
        </w:tc>
        <w:tc>
          <w:tcPr>
            <w:tcW w:w="2551" w:type="dxa"/>
            <w:shd w:val="clear" w:color="auto" w:fill="auto"/>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Pracownik biura LGD</w:t>
            </w:r>
          </w:p>
        </w:tc>
        <w:tc>
          <w:tcPr>
            <w:tcW w:w="7371" w:type="dxa"/>
            <w:shd w:val="clear" w:color="auto" w:fill="auto"/>
            <w:vAlign w:val="center"/>
          </w:tcPr>
          <w:p w:rsidR="00DB2AEB" w:rsidRPr="0001054F" w:rsidRDefault="00DB2AEB" w:rsidP="004B0548">
            <w:pPr>
              <w:jc w:val="both"/>
              <w:rPr>
                <w:rFonts w:ascii="Times New Roman" w:hAnsi="Times New Roman"/>
                <w:color w:val="auto"/>
                <w:sz w:val="20"/>
                <w:szCs w:val="20"/>
              </w:rPr>
            </w:pPr>
            <w:r w:rsidRPr="0001054F">
              <w:rPr>
                <w:rFonts w:ascii="Times New Roman" w:hAnsi="Times New Roman"/>
                <w:color w:val="auto"/>
                <w:sz w:val="20"/>
                <w:szCs w:val="20"/>
              </w:rPr>
              <w:t>Przyjęcie pisemnego zawiadomienia LGD o wycofaniu wniosku o przyznanie pomocy lub innego oświadczenia przez podmiot ubiegający się o wsparcie na każdym etapie oceny i wyboru wniosków.</w:t>
            </w:r>
          </w:p>
          <w:p w:rsidR="00DB2AEB" w:rsidRPr="004B0548" w:rsidRDefault="00DB2AEB" w:rsidP="004B0548">
            <w:pPr>
              <w:widowControl/>
              <w:autoSpaceDE w:val="0"/>
              <w:autoSpaceDN w:val="0"/>
              <w:adjustRightInd w:val="0"/>
              <w:jc w:val="both"/>
              <w:rPr>
                <w:rFonts w:ascii="Times New Roman" w:eastAsia="Calibri" w:hAnsi="Times New Roman"/>
                <w:color w:val="FF0000"/>
                <w:sz w:val="20"/>
                <w:szCs w:val="20"/>
                <w:lang w:eastAsia="en-US"/>
              </w:rPr>
            </w:pPr>
            <w:r w:rsidRPr="0001054F">
              <w:rPr>
                <w:rFonts w:ascii="Times New Roman" w:eastAsia="Calibri" w:hAnsi="Times New Roman"/>
                <w:color w:val="auto"/>
                <w:sz w:val="20"/>
                <w:szCs w:val="20"/>
                <w:lang w:eastAsia="en-US"/>
              </w:rPr>
              <w:t>Wycofanie wniosku w całości sprawia, że powstaje sytuacja, jakby podmiot ubiegający się o przyznanie pomocy wniosku nie złożył. Natomiast wycofanie wniosku w części lub innej deklaracji (załącznika) sprawia, że podmiot ubiegający się o przyznanie pomocy znajduje się w sytuacji sprzed złożenia odnośnych dokumentów lub ich części.</w:t>
            </w:r>
            <w:r w:rsidRPr="004B0548">
              <w:rPr>
                <w:rFonts w:ascii="Times New Roman" w:eastAsia="Calibri" w:hAnsi="Times New Roman"/>
                <w:color w:val="FF0000"/>
                <w:sz w:val="20"/>
                <w:szCs w:val="20"/>
                <w:lang w:eastAsia="en-US"/>
              </w:rPr>
              <w:t xml:space="preserve"> </w:t>
            </w:r>
          </w:p>
        </w:tc>
        <w:tc>
          <w:tcPr>
            <w:tcW w:w="3544" w:type="dxa"/>
            <w:vMerge/>
            <w:shd w:val="clear" w:color="auto" w:fill="auto"/>
          </w:tcPr>
          <w:p w:rsidR="00DB2AEB" w:rsidRPr="00E90FA0" w:rsidRDefault="00DB2AEB" w:rsidP="0006577A">
            <w:pPr>
              <w:jc w:val="center"/>
              <w:rPr>
                <w:rFonts w:ascii="Times New Roman" w:hAnsi="Times New Roman" w:cs="Times New Roman"/>
                <w:sz w:val="20"/>
                <w:szCs w:val="20"/>
              </w:rPr>
            </w:pPr>
          </w:p>
        </w:tc>
      </w:tr>
      <w:tr w:rsidR="00DB2AEB" w:rsidRPr="00912F02" w:rsidTr="004B0548">
        <w:trPr>
          <w:cantSplit/>
          <w:trHeight w:val="1545"/>
        </w:trPr>
        <w:tc>
          <w:tcPr>
            <w:tcW w:w="1668" w:type="dxa"/>
            <w:shd w:val="clear" w:color="auto" w:fill="auto"/>
            <w:vAlign w:val="center"/>
          </w:tcPr>
          <w:p w:rsidR="00DB2AEB" w:rsidRPr="00912F02" w:rsidRDefault="00DB2AEB" w:rsidP="0006577A">
            <w:pPr>
              <w:jc w:val="center"/>
              <w:rPr>
                <w:rFonts w:ascii="Times New Roman" w:hAnsi="Times New Roman" w:cs="Times New Roman"/>
                <w:b/>
                <w:color w:val="auto"/>
                <w:sz w:val="20"/>
                <w:szCs w:val="20"/>
              </w:rPr>
            </w:pPr>
            <w:r w:rsidRPr="00912F02">
              <w:rPr>
                <w:rFonts w:ascii="Times New Roman" w:hAnsi="Times New Roman" w:cs="Times New Roman"/>
                <w:b/>
                <w:color w:val="auto"/>
                <w:sz w:val="20"/>
                <w:szCs w:val="20"/>
              </w:rPr>
              <w:t>Zwrot dokumentów Wnioskodawcy</w:t>
            </w:r>
          </w:p>
        </w:tc>
        <w:tc>
          <w:tcPr>
            <w:tcW w:w="2551" w:type="dxa"/>
            <w:shd w:val="clear" w:color="auto" w:fill="auto"/>
            <w:vAlign w:val="center"/>
          </w:tcPr>
          <w:p w:rsidR="00DB2AEB" w:rsidRPr="00912F02" w:rsidRDefault="00DB2AEB" w:rsidP="0006577A">
            <w:pPr>
              <w:jc w:val="center"/>
              <w:rPr>
                <w:rFonts w:ascii="Times New Roman" w:hAnsi="Times New Roman" w:cs="Times New Roman"/>
                <w:color w:val="auto"/>
                <w:sz w:val="20"/>
                <w:szCs w:val="20"/>
              </w:rPr>
            </w:pPr>
            <w:r w:rsidRPr="00912F02">
              <w:rPr>
                <w:rFonts w:ascii="Times New Roman" w:hAnsi="Times New Roman" w:cs="Times New Roman"/>
                <w:color w:val="auto"/>
                <w:sz w:val="20"/>
                <w:szCs w:val="20"/>
              </w:rPr>
              <w:t>Pracownik biura LGD</w:t>
            </w:r>
          </w:p>
        </w:tc>
        <w:tc>
          <w:tcPr>
            <w:tcW w:w="7371" w:type="dxa"/>
            <w:shd w:val="clear" w:color="auto" w:fill="auto"/>
            <w:vAlign w:val="center"/>
          </w:tcPr>
          <w:p w:rsidR="00DB2AEB" w:rsidRPr="00912F02" w:rsidRDefault="00DB2AEB" w:rsidP="00EE5C82">
            <w:pPr>
              <w:jc w:val="both"/>
              <w:rPr>
                <w:rFonts w:ascii="Times New Roman" w:hAnsi="Times New Roman"/>
                <w:color w:val="auto"/>
                <w:sz w:val="20"/>
                <w:szCs w:val="20"/>
                <w:u w:val="single"/>
              </w:rPr>
            </w:pPr>
            <w:r w:rsidRPr="00912F02">
              <w:rPr>
                <w:rFonts w:ascii="Times New Roman" w:hAnsi="Times New Roman"/>
                <w:color w:val="auto"/>
                <w:sz w:val="20"/>
                <w:szCs w:val="20"/>
              </w:rPr>
              <w:t xml:space="preserve">W przypadku, gdy wnioskodawca wystąpi o zwrot złożonych dokumentów, pracownik LGD zwraca oryginał wniosku i oryginały załączników. </w:t>
            </w:r>
          </w:p>
          <w:p w:rsidR="00DB2AEB" w:rsidRPr="00912F02" w:rsidRDefault="00DB2AEB" w:rsidP="00EE5C82">
            <w:pPr>
              <w:jc w:val="both"/>
              <w:rPr>
                <w:rFonts w:ascii="Times New Roman" w:hAnsi="Times New Roman"/>
                <w:color w:val="auto"/>
                <w:sz w:val="20"/>
                <w:szCs w:val="20"/>
                <w:u w:val="single"/>
              </w:rPr>
            </w:pPr>
            <w:r w:rsidRPr="00912F02">
              <w:rPr>
                <w:rFonts w:ascii="Times New Roman" w:hAnsi="Times New Roman"/>
                <w:color w:val="auto"/>
                <w:sz w:val="20"/>
                <w:szCs w:val="20"/>
              </w:rPr>
              <w:t xml:space="preserve">Kopię wniosku oraz potwierdzone za zgodność z oryginałem kopie załączników pozostają w teczce sprawy wraz z </w:t>
            </w:r>
            <w:r w:rsidRPr="00912F02">
              <w:rPr>
                <w:rFonts w:ascii="Times New Roman" w:hAnsi="Times New Roman"/>
                <w:color w:val="auto"/>
                <w:sz w:val="20"/>
                <w:szCs w:val="20"/>
                <w:u w:val="single"/>
              </w:rPr>
              <w:t xml:space="preserve">oryginałem pisemnej deklaracji o wycofaniu wniosku. </w:t>
            </w:r>
          </w:p>
          <w:p w:rsidR="00DB2AEB" w:rsidRPr="00912F02" w:rsidRDefault="00DB2AEB" w:rsidP="00EE5C82">
            <w:pPr>
              <w:jc w:val="both"/>
              <w:rPr>
                <w:rFonts w:ascii="Times New Roman" w:hAnsi="Times New Roman"/>
                <w:color w:val="auto"/>
                <w:sz w:val="20"/>
                <w:szCs w:val="20"/>
              </w:rPr>
            </w:pPr>
            <w:r w:rsidRPr="00912F02">
              <w:rPr>
                <w:rFonts w:ascii="Times New Roman" w:hAnsi="Times New Roman"/>
                <w:color w:val="auto"/>
                <w:sz w:val="20"/>
                <w:szCs w:val="20"/>
              </w:rPr>
              <w:t>Zwrot dokumentów Wnioskodawcy może nastąpić bezpośrednio bądź korespondencyjnie – na prośbę wnioskodawcy.</w:t>
            </w:r>
          </w:p>
        </w:tc>
        <w:tc>
          <w:tcPr>
            <w:tcW w:w="3544" w:type="dxa"/>
            <w:shd w:val="clear" w:color="auto" w:fill="auto"/>
            <w:vAlign w:val="center"/>
          </w:tcPr>
          <w:p w:rsidR="00DB2AEB" w:rsidRPr="00912F02" w:rsidRDefault="00DB2AEB" w:rsidP="0006577A">
            <w:pPr>
              <w:jc w:val="center"/>
              <w:rPr>
                <w:rFonts w:ascii="Times New Roman" w:hAnsi="Times New Roman" w:cs="Times New Roman"/>
                <w:color w:val="auto"/>
                <w:sz w:val="20"/>
                <w:szCs w:val="20"/>
              </w:rPr>
            </w:pPr>
            <w:r w:rsidRPr="00912F02">
              <w:rPr>
                <w:rFonts w:ascii="Times New Roman" w:hAnsi="Times New Roman" w:cs="Times New Roman"/>
                <w:color w:val="auto"/>
                <w:sz w:val="20"/>
                <w:szCs w:val="20"/>
              </w:rPr>
              <w:t>Ślad rewizyjny wycofania</w:t>
            </w:r>
          </w:p>
          <w:p w:rsidR="00DB2AEB" w:rsidRPr="00912F02" w:rsidRDefault="00DB2AEB" w:rsidP="0006577A">
            <w:pPr>
              <w:jc w:val="center"/>
              <w:rPr>
                <w:rFonts w:ascii="Times New Roman" w:hAnsi="Times New Roman" w:cs="Times New Roman"/>
                <w:color w:val="auto"/>
                <w:sz w:val="20"/>
                <w:szCs w:val="20"/>
              </w:rPr>
            </w:pPr>
            <w:r w:rsidRPr="00912F02">
              <w:rPr>
                <w:rFonts w:ascii="Times New Roman" w:hAnsi="Times New Roman" w:cs="Times New Roman"/>
                <w:color w:val="auto"/>
                <w:sz w:val="20"/>
                <w:szCs w:val="20"/>
              </w:rPr>
              <w:t>dokumentu</w:t>
            </w:r>
          </w:p>
        </w:tc>
      </w:tr>
    </w:tbl>
    <w:p w:rsidR="00DB2AEB" w:rsidRDefault="00DB2AEB" w:rsidP="00DB2AEB">
      <w:pPr>
        <w:rPr>
          <w:b/>
          <w:color w:val="auto"/>
          <w:sz w:val="20"/>
          <w:szCs w:val="20"/>
        </w:rPr>
      </w:pPr>
    </w:p>
    <w:p w:rsidR="00624DBE" w:rsidRDefault="00624DBE" w:rsidP="00DB2AEB">
      <w:pPr>
        <w:rPr>
          <w:b/>
          <w:color w:val="auto"/>
          <w:sz w:val="20"/>
          <w:szCs w:val="20"/>
        </w:rPr>
      </w:pPr>
    </w:p>
    <w:p w:rsidR="00624DBE" w:rsidRDefault="00624DBE" w:rsidP="00DB2AEB">
      <w:pPr>
        <w:rPr>
          <w:b/>
          <w:color w:val="auto"/>
          <w:sz w:val="20"/>
          <w:szCs w:val="20"/>
        </w:rPr>
      </w:pPr>
    </w:p>
    <w:p w:rsidR="00624DBE" w:rsidRPr="00912F02" w:rsidRDefault="00624DBE" w:rsidP="00DB2AEB">
      <w:pPr>
        <w:rPr>
          <w:b/>
          <w:color w:val="auto"/>
          <w:sz w:val="20"/>
          <w:szCs w:val="20"/>
        </w:rPr>
      </w:pPr>
    </w:p>
    <w:tbl>
      <w:tblPr>
        <w:tblpPr w:leftFromText="141" w:rightFromText="141" w:vertAnchor="text"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34"/>
      </w:tblGrid>
      <w:tr w:rsidR="00DB2AEB" w:rsidRPr="00912F02" w:rsidTr="008B5081">
        <w:trPr>
          <w:trHeight w:val="557"/>
        </w:trPr>
        <w:tc>
          <w:tcPr>
            <w:tcW w:w="15134" w:type="dxa"/>
            <w:shd w:val="clear" w:color="auto" w:fill="8DB3E2"/>
            <w:vAlign w:val="center"/>
          </w:tcPr>
          <w:p w:rsidR="00DB2AEB" w:rsidRPr="00912F02" w:rsidRDefault="00DB2AEB" w:rsidP="00D97F6D">
            <w:pPr>
              <w:pStyle w:val="Akapitzlist"/>
              <w:numPr>
                <w:ilvl w:val="0"/>
                <w:numId w:val="2"/>
              </w:numPr>
              <w:jc w:val="center"/>
              <w:rPr>
                <w:rFonts w:ascii="Times New Roman" w:hAnsi="Times New Roman"/>
                <w:b/>
                <w:color w:val="auto"/>
              </w:rPr>
            </w:pPr>
            <w:r w:rsidRPr="00912F02">
              <w:rPr>
                <w:rFonts w:ascii="Times New Roman" w:hAnsi="Times New Roman"/>
                <w:b/>
                <w:color w:val="auto"/>
              </w:rPr>
              <w:lastRenderedPageBreak/>
              <w:t>WNIOSEK BENEFICJENTA O ZMIANĘ UMOWY O PRZYZNANIU POMOCY</w:t>
            </w:r>
          </w:p>
        </w:tc>
      </w:tr>
    </w:tbl>
    <w:p w:rsidR="00DB2AEB" w:rsidRPr="00B5423F" w:rsidRDefault="00DB2AEB" w:rsidP="00DB2AEB">
      <w:pPr>
        <w:rPr>
          <w:vanish/>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2551"/>
        <w:gridCol w:w="7371"/>
        <w:gridCol w:w="3544"/>
      </w:tblGrid>
      <w:tr w:rsidR="00DB2AEB" w:rsidRPr="00E13D49" w:rsidTr="0006577A">
        <w:trPr>
          <w:cantSplit/>
          <w:trHeight w:val="1049"/>
        </w:trPr>
        <w:tc>
          <w:tcPr>
            <w:tcW w:w="1668" w:type="dxa"/>
            <w:vMerge w:val="restart"/>
            <w:shd w:val="clear" w:color="auto" w:fill="auto"/>
            <w:vAlign w:val="center"/>
          </w:tcPr>
          <w:p w:rsidR="00DB2AEB" w:rsidRPr="000B4B10" w:rsidRDefault="00F81EF1" w:rsidP="0006577A">
            <w:pPr>
              <w:jc w:val="center"/>
              <w:rPr>
                <w:rFonts w:ascii="Times New Roman" w:hAnsi="Times New Roman" w:cs="Times New Roman"/>
                <w:b/>
                <w:sz w:val="20"/>
                <w:szCs w:val="20"/>
              </w:rPr>
            </w:pPr>
            <w:r>
              <w:rPr>
                <w:rFonts w:ascii="Times New Roman" w:hAnsi="Times New Roman" w:cs="Times New Roman"/>
                <w:b/>
                <w:sz w:val="20"/>
                <w:szCs w:val="20"/>
              </w:rPr>
              <w:t>Opinia</w:t>
            </w:r>
            <w:r>
              <w:rPr>
                <w:rFonts w:ascii="Times New Roman" w:hAnsi="Times New Roman" w:cs="Times New Roman"/>
                <w:b/>
                <w:sz w:val="20"/>
                <w:szCs w:val="20"/>
              </w:rPr>
              <w:br/>
              <w:t>w sprawie zmiany umowy</w:t>
            </w:r>
            <w:r>
              <w:rPr>
                <w:rFonts w:ascii="Times New Roman" w:hAnsi="Times New Roman" w:cs="Times New Roman"/>
                <w:b/>
                <w:sz w:val="20"/>
                <w:szCs w:val="20"/>
              </w:rPr>
              <w:br/>
            </w:r>
            <w:r w:rsidR="00DB2AEB" w:rsidRPr="000B4B10">
              <w:rPr>
                <w:rFonts w:ascii="Times New Roman" w:hAnsi="Times New Roman" w:cs="Times New Roman"/>
                <w:b/>
                <w:sz w:val="20"/>
                <w:szCs w:val="20"/>
              </w:rPr>
              <w:t>o przyznanie</w:t>
            </w:r>
            <w:r>
              <w:rPr>
                <w:rFonts w:ascii="Times New Roman" w:hAnsi="Times New Roman" w:cs="Times New Roman"/>
                <w:b/>
                <w:sz w:val="20"/>
                <w:szCs w:val="20"/>
              </w:rPr>
              <w:t xml:space="preserve"> pomocy na operację realizowaną</w:t>
            </w:r>
            <w:r>
              <w:rPr>
                <w:rFonts w:ascii="Times New Roman" w:hAnsi="Times New Roman" w:cs="Times New Roman"/>
                <w:b/>
                <w:sz w:val="20"/>
                <w:szCs w:val="20"/>
              </w:rPr>
              <w:br/>
            </w:r>
            <w:r w:rsidR="00DB2AEB" w:rsidRPr="000B4B10">
              <w:rPr>
                <w:rFonts w:ascii="Times New Roman" w:hAnsi="Times New Roman" w:cs="Times New Roman"/>
                <w:b/>
                <w:sz w:val="20"/>
                <w:szCs w:val="20"/>
              </w:rPr>
              <w:t>w ramach LSR</w:t>
            </w:r>
          </w:p>
        </w:tc>
        <w:tc>
          <w:tcPr>
            <w:tcW w:w="2551" w:type="dxa"/>
            <w:shd w:val="clear" w:color="auto" w:fill="auto"/>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 xml:space="preserve">Beneficjent/Zarząd Województwa </w:t>
            </w:r>
          </w:p>
        </w:tc>
        <w:tc>
          <w:tcPr>
            <w:tcW w:w="7371" w:type="dxa"/>
            <w:shd w:val="clear" w:color="auto" w:fill="auto"/>
            <w:vAlign w:val="center"/>
          </w:tcPr>
          <w:p w:rsidR="00DB2AEB" w:rsidRPr="00E90FA0" w:rsidRDefault="00DB2AEB" w:rsidP="0006577A">
            <w:pPr>
              <w:jc w:val="both"/>
              <w:rPr>
                <w:rFonts w:ascii="Times New Roman" w:hAnsi="Times New Roman" w:cs="Times New Roman"/>
                <w:b/>
                <w:sz w:val="20"/>
                <w:szCs w:val="20"/>
              </w:rPr>
            </w:pPr>
            <w:r w:rsidRPr="00E90FA0">
              <w:rPr>
                <w:rFonts w:ascii="Times New Roman" w:hAnsi="Times New Roman" w:cs="Times New Roman"/>
                <w:b/>
                <w:sz w:val="20"/>
                <w:szCs w:val="20"/>
              </w:rPr>
              <w:t>Wystąpienie Beneficjenta o zmianę umowy do ZW.</w:t>
            </w:r>
          </w:p>
          <w:p w:rsidR="00DB2AEB" w:rsidRPr="00E90FA0" w:rsidRDefault="00DB2AEB" w:rsidP="0006577A">
            <w:pPr>
              <w:jc w:val="both"/>
              <w:rPr>
                <w:rFonts w:ascii="Times New Roman" w:hAnsi="Times New Roman" w:cs="Times New Roman"/>
                <w:sz w:val="20"/>
                <w:szCs w:val="20"/>
              </w:rPr>
            </w:pPr>
            <w:r w:rsidRPr="00E90FA0">
              <w:rPr>
                <w:rFonts w:ascii="Times New Roman" w:hAnsi="Times New Roman" w:cs="Times New Roman"/>
                <w:sz w:val="20"/>
                <w:szCs w:val="20"/>
              </w:rPr>
              <w:t xml:space="preserve">Na wniosek Beneficjenta możliwa jest zmiana umowy, z tym że zmiana ta nie może powodować zmian niedozwolonych w umowie o przyznaniu pomocy. </w:t>
            </w:r>
          </w:p>
        </w:tc>
        <w:tc>
          <w:tcPr>
            <w:tcW w:w="3544" w:type="dxa"/>
            <w:shd w:val="clear" w:color="auto" w:fill="auto"/>
            <w:vAlign w:val="center"/>
          </w:tcPr>
          <w:p w:rsidR="00DB2AEB" w:rsidRPr="00E90FA0" w:rsidRDefault="00DB2AEB" w:rsidP="0006577A">
            <w:pPr>
              <w:jc w:val="center"/>
              <w:rPr>
                <w:rFonts w:ascii="Times New Roman" w:hAnsi="Times New Roman" w:cs="Times New Roman"/>
                <w:sz w:val="20"/>
                <w:szCs w:val="20"/>
              </w:rPr>
            </w:pPr>
          </w:p>
        </w:tc>
      </w:tr>
      <w:tr w:rsidR="00DB2AEB" w:rsidRPr="00E13D49" w:rsidTr="00EA1DE8">
        <w:trPr>
          <w:cantSplit/>
          <w:trHeight w:val="901"/>
        </w:trPr>
        <w:tc>
          <w:tcPr>
            <w:tcW w:w="1668" w:type="dxa"/>
            <w:vMerge/>
            <w:shd w:val="clear" w:color="auto" w:fill="auto"/>
            <w:textDirection w:val="btLr"/>
            <w:vAlign w:val="center"/>
          </w:tcPr>
          <w:p w:rsidR="00DB2AEB" w:rsidRPr="00E90FA0" w:rsidRDefault="00DB2AEB" w:rsidP="0006577A">
            <w:pPr>
              <w:ind w:left="113" w:right="113"/>
              <w:jc w:val="center"/>
              <w:rPr>
                <w:rFonts w:ascii="Times New Roman" w:hAnsi="Times New Roman" w:cs="Times New Roman"/>
                <w:sz w:val="20"/>
                <w:szCs w:val="20"/>
              </w:rPr>
            </w:pPr>
          </w:p>
        </w:tc>
        <w:tc>
          <w:tcPr>
            <w:tcW w:w="2551" w:type="dxa"/>
            <w:shd w:val="clear" w:color="auto" w:fill="auto"/>
            <w:vAlign w:val="center"/>
          </w:tcPr>
          <w:p w:rsidR="00DB2AEB" w:rsidRPr="00E90FA0" w:rsidRDefault="00DB2AEB" w:rsidP="0006577A">
            <w:pPr>
              <w:jc w:val="center"/>
              <w:rPr>
                <w:rFonts w:ascii="Times New Roman" w:hAnsi="Times New Roman" w:cs="Times New Roman"/>
                <w:sz w:val="20"/>
                <w:szCs w:val="20"/>
              </w:rPr>
            </w:pPr>
            <w:r w:rsidRPr="00E90FA0">
              <w:rPr>
                <w:rFonts w:ascii="Times New Roman" w:hAnsi="Times New Roman" w:cs="Times New Roman"/>
                <w:sz w:val="20"/>
                <w:szCs w:val="20"/>
              </w:rPr>
              <w:t>Biuro LGD</w:t>
            </w:r>
          </w:p>
        </w:tc>
        <w:tc>
          <w:tcPr>
            <w:tcW w:w="7371" w:type="dxa"/>
            <w:shd w:val="clear" w:color="auto" w:fill="auto"/>
            <w:vAlign w:val="center"/>
          </w:tcPr>
          <w:p w:rsidR="00DB2AEB" w:rsidRPr="00EA1DE8" w:rsidRDefault="00DB2AEB" w:rsidP="00052406">
            <w:pPr>
              <w:jc w:val="both"/>
              <w:rPr>
                <w:rFonts w:ascii="Times New Roman" w:hAnsi="Times New Roman" w:cs="Times New Roman"/>
                <w:color w:val="auto"/>
                <w:sz w:val="20"/>
                <w:szCs w:val="20"/>
              </w:rPr>
            </w:pPr>
            <w:r w:rsidRPr="00EA1DE8">
              <w:rPr>
                <w:rFonts w:ascii="Times New Roman" w:hAnsi="Times New Roman" w:cs="Times New Roman"/>
                <w:color w:val="auto"/>
                <w:sz w:val="20"/>
                <w:szCs w:val="20"/>
              </w:rPr>
              <w:t>Przyjęcie wniosku (pisma) o wydanie opinii nt. możliwości zmiany umowy zostaje opatrzone datą wpływu i podpisem osoby przyjmującej</w:t>
            </w:r>
            <w:r w:rsidR="00654990" w:rsidRPr="00EA1DE8">
              <w:rPr>
                <w:rFonts w:ascii="Times New Roman" w:hAnsi="Times New Roman" w:cs="Times New Roman"/>
                <w:color w:val="auto"/>
                <w:sz w:val="20"/>
                <w:szCs w:val="20"/>
              </w:rPr>
              <w:t>.</w:t>
            </w:r>
            <w:r w:rsidRPr="00EA1DE8">
              <w:rPr>
                <w:rFonts w:ascii="Times New Roman" w:hAnsi="Times New Roman" w:cs="Times New Roman"/>
                <w:color w:val="auto"/>
                <w:sz w:val="20"/>
                <w:szCs w:val="20"/>
              </w:rPr>
              <w:t xml:space="preserve"> </w:t>
            </w:r>
          </w:p>
          <w:p w:rsidR="00DB2AEB" w:rsidRPr="00EA1DE8" w:rsidRDefault="00DB2AEB" w:rsidP="00052406">
            <w:pPr>
              <w:jc w:val="both"/>
              <w:rPr>
                <w:rFonts w:ascii="Times New Roman" w:hAnsi="Times New Roman" w:cs="Times New Roman"/>
                <w:color w:val="auto"/>
                <w:sz w:val="20"/>
                <w:szCs w:val="20"/>
              </w:rPr>
            </w:pPr>
            <w:r w:rsidRPr="00EA1DE8">
              <w:rPr>
                <w:rFonts w:ascii="Times New Roman" w:hAnsi="Times New Roman" w:cs="Times New Roman"/>
                <w:color w:val="auto"/>
                <w:sz w:val="20"/>
                <w:szCs w:val="20"/>
              </w:rPr>
              <w:t>Niezwłocznie poinformowany o tym fakcie zostaje</w:t>
            </w:r>
            <w:r w:rsidR="006B70D1" w:rsidRPr="00EA1DE8">
              <w:rPr>
                <w:rFonts w:ascii="Times New Roman" w:hAnsi="Times New Roman" w:cs="Times New Roman"/>
                <w:color w:val="auto"/>
                <w:sz w:val="20"/>
                <w:szCs w:val="20"/>
              </w:rPr>
              <w:t xml:space="preserve"> </w:t>
            </w:r>
            <w:r w:rsidR="009069BF" w:rsidRPr="00EA1DE8">
              <w:rPr>
                <w:rFonts w:ascii="Times New Roman" w:hAnsi="Times New Roman" w:cs="Times New Roman"/>
                <w:color w:val="auto"/>
                <w:sz w:val="20"/>
                <w:szCs w:val="20"/>
              </w:rPr>
              <w:t>Przewodniczący Rady.</w:t>
            </w:r>
          </w:p>
        </w:tc>
        <w:tc>
          <w:tcPr>
            <w:tcW w:w="3544" w:type="dxa"/>
            <w:shd w:val="clear" w:color="auto" w:fill="auto"/>
            <w:vAlign w:val="center"/>
          </w:tcPr>
          <w:p w:rsidR="00DB2AEB" w:rsidRPr="00E90FA0" w:rsidRDefault="00DB2AEB" w:rsidP="0006577A">
            <w:pPr>
              <w:jc w:val="center"/>
              <w:rPr>
                <w:rFonts w:ascii="Times New Roman" w:hAnsi="Times New Roman" w:cs="Times New Roman"/>
                <w:sz w:val="20"/>
                <w:szCs w:val="20"/>
              </w:rPr>
            </w:pPr>
          </w:p>
        </w:tc>
      </w:tr>
      <w:tr w:rsidR="00811528" w:rsidRPr="00E13D49" w:rsidTr="003131CF">
        <w:trPr>
          <w:cantSplit/>
          <w:trHeight w:val="3492"/>
        </w:trPr>
        <w:tc>
          <w:tcPr>
            <w:tcW w:w="1668" w:type="dxa"/>
            <w:vMerge/>
            <w:shd w:val="clear" w:color="auto" w:fill="auto"/>
            <w:textDirection w:val="btLr"/>
            <w:vAlign w:val="center"/>
          </w:tcPr>
          <w:p w:rsidR="00811528" w:rsidRPr="00E90FA0" w:rsidRDefault="00811528" w:rsidP="0006577A">
            <w:pPr>
              <w:ind w:left="113" w:right="113"/>
              <w:jc w:val="center"/>
              <w:rPr>
                <w:rFonts w:ascii="Times New Roman" w:hAnsi="Times New Roman" w:cs="Times New Roman"/>
                <w:sz w:val="20"/>
                <w:szCs w:val="20"/>
              </w:rPr>
            </w:pPr>
          </w:p>
        </w:tc>
        <w:tc>
          <w:tcPr>
            <w:tcW w:w="2551" w:type="dxa"/>
            <w:shd w:val="clear" w:color="auto" w:fill="auto"/>
            <w:vAlign w:val="center"/>
          </w:tcPr>
          <w:p w:rsidR="00811528" w:rsidRPr="00E90FA0" w:rsidRDefault="00811528" w:rsidP="00883F89">
            <w:pPr>
              <w:jc w:val="center"/>
              <w:rPr>
                <w:rFonts w:ascii="Times New Roman" w:hAnsi="Times New Roman" w:cs="Times New Roman"/>
                <w:sz w:val="20"/>
                <w:szCs w:val="20"/>
              </w:rPr>
            </w:pPr>
            <w:r w:rsidRPr="00E90FA0">
              <w:rPr>
                <w:rFonts w:ascii="Times New Roman" w:hAnsi="Times New Roman" w:cs="Times New Roman"/>
                <w:sz w:val="20"/>
                <w:szCs w:val="20"/>
              </w:rPr>
              <w:t>Rada LGD</w:t>
            </w:r>
          </w:p>
        </w:tc>
        <w:tc>
          <w:tcPr>
            <w:tcW w:w="7371" w:type="dxa"/>
            <w:shd w:val="clear" w:color="auto" w:fill="auto"/>
            <w:vAlign w:val="center"/>
          </w:tcPr>
          <w:p w:rsidR="00811528" w:rsidRPr="00EA1DE8" w:rsidRDefault="009069BF" w:rsidP="00052406">
            <w:pPr>
              <w:jc w:val="both"/>
              <w:rPr>
                <w:rFonts w:ascii="Times New Roman" w:hAnsi="Times New Roman" w:cs="Times New Roman"/>
                <w:strike/>
                <w:color w:val="auto"/>
                <w:sz w:val="20"/>
                <w:szCs w:val="20"/>
              </w:rPr>
            </w:pPr>
            <w:r w:rsidRPr="00EA1DE8">
              <w:rPr>
                <w:rFonts w:ascii="Times New Roman" w:hAnsi="Times New Roman" w:cs="Times New Roman"/>
                <w:color w:val="auto"/>
                <w:sz w:val="20"/>
                <w:szCs w:val="20"/>
              </w:rPr>
              <w:t xml:space="preserve">Przewodniczący Rady </w:t>
            </w:r>
            <w:r w:rsidR="00811528" w:rsidRPr="00EA1DE8">
              <w:rPr>
                <w:rFonts w:ascii="Times New Roman" w:hAnsi="Times New Roman" w:cs="Times New Roman"/>
                <w:color w:val="auto"/>
                <w:sz w:val="20"/>
                <w:szCs w:val="20"/>
              </w:rPr>
              <w:t xml:space="preserve">dokonuje analizy wniosku o wydanie opinii LGD w sprawie możliwości zmiany </w:t>
            </w:r>
            <w:r w:rsidR="00E47D3A" w:rsidRPr="00EA1DE8">
              <w:rPr>
                <w:rFonts w:ascii="Times New Roman" w:hAnsi="Times New Roman" w:cs="Times New Roman"/>
                <w:color w:val="auto"/>
                <w:sz w:val="20"/>
                <w:szCs w:val="20"/>
              </w:rPr>
              <w:t xml:space="preserve">umowy </w:t>
            </w:r>
            <w:r w:rsidR="00811528" w:rsidRPr="00EA1DE8">
              <w:rPr>
                <w:rFonts w:ascii="Times New Roman" w:hAnsi="Times New Roman" w:cs="Times New Roman"/>
                <w:color w:val="auto"/>
                <w:sz w:val="20"/>
                <w:szCs w:val="20"/>
              </w:rPr>
              <w:t xml:space="preserve">oraz analizuje, czy zmieniony zakres operacji miałby wpływ na otrzymanie minimum punktowego i zmianę miejsca na liście operacji wybranych. </w:t>
            </w:r>
          </w:p>
          <w:p w:rsidR="00811528" w:rsidRPr="00EA1DE8" w:rsidRDefault="00811528" w:rsidP="00052406">
            <w:pPr>
              <w:jc w:val="both"/>
              <w:rPr>
                <w:rFonts w:ascii="Times New Roman" w:hAnsi="Times New Roman" w:cs="Times New Roman"/>
                <w:color w:val="auto"/>
                <w:sz w:val="10"/>
                <w:szCs w:val="10"/>
              </w:rPr>
            </w:pPr>
          </w:p>
          <w:p w:rsidR="00811528" w:rsidRPr="00EA1DE8" w:rsidRDefault="005E045F" w:rsidP="00052406">
            <w:pPr>
              <w:jc w:val="both"/>
              <w:rPr>
                <w:rFonts w:ascii="Times New Roman" w:hAnsi="Times New Roman" w:cs="Times New Roman"/>
                <w:color w:val="auto"/>
                <w:sz w:val="20"/>
                <w:szCs w:val="20"/>
              </w:rPr>
            </w:pPr>
            <w:r w:rsidRPr="00EA1DE8">
              <w:rPr>
                <w:rFonts w:ascii="Times New Roman" w:hAnsi="Times New Roman" w:cs="Times New Roman"/>
                <w:color w:val="auto"/>
                <w:sz w:val="20"/>
                <w:szCs w:val="20"/>
              </w:rPr>
              <w:t>W</w:t>
            </w:r>
            <w:r w:rsidR="00811528" w:rsidRPr="00EA1DE8">
              <w:rPr>
                <w:rFonts w:ascii="Times New Roman" w:hAnsi="Times New Roman" w:cs="Times New Roman"/>
                <w:color w:val="auto"/>
                <w:sz w:val="20"/>
                <w:szCs w:val="20"/>
              </w:rPr>
              <w:t xml:space="preserve"> sytuacji, gdy proponowana przez Beneficjenta zmiana umowy nie miałaby wpływu na decyzję o zgodności operacji z LSR, a także decyzję o wyborze </w:t>
            </w:r>
            <w:r w:rsidRPr="00EA1DE8">
              <w:rPr>
                <w:rFonts w:ascii="Times New Roman" w:hAnsi="Times New Roman" w:cs="Times New Roman"/>
                <w:color w:val="auto"/>
                <w:sz w:val="20"/>
                <w:szCs w:val="20"/>
              </w:rPr>
              <w:t xml:space="preserve">tj. </w:t>
            </w:r>
            <w:r w:rsidR="00811528" w:rsidRPr="00EA1DE8">
              <w:rPr>
                <w:rFonts w:ascii="Times New Roman" w:hAnsi="Times New Roman" w:cs="Times New Roman"/>
                <w:color w:val="auto"/>
                <w:sz w:val="20"/>
                <w:szCs w:val="20"/>
              </w:rPr>
              <w:t>operacja nadal osiągałaby minimum punktowe warunkujące wybór i mieściła się w limic</w:t>
            </w:r>
            <w:r w:rsidRPr="00EA1DE8">
              <w:rPr>
                <w:rFonts w:ascii="Times New Roman" w:hAnsi="Times New Roman" w:cs="Times New Roman"/>
                <w:color w:val="auto"/>
                <w:sz w:val="20"/>
                <w:szCs w:val="20"/>
              </w:rPr>
              <w:t>ie środków podanym w ogłoszeniu – Rada podejmuje uchwałę w trybie obiegowym</w:t>
            </w:r>
            <w:r w:rsidR="003B3A43" w:rsidRPr="00EA1DE8">
              <w:rPr>
                <w:rFonts w:ascii="Times New Roman" w:hAnsi="Times New Roman" w:cs="Times New Roman"/>
                <w:color w:val="auto"/>
                <w:sz w:val="20"/>
                <w:szCs w:val="20"/>
              </w:rPr>
              <w:t xml:space="preserve"> (</w:t>
            </w:r>
            <w:r w:rsidR="00EA1DE8" w:rsidRPr="00EA1DE8">
              <w:rPr>
                <w:rFonts w:ascii="Times New Roman" w:hAnsi="Times New Roman" w:cs="Times New Roman"/>
                <w:noProof/>
                <w:color w:val="auto"/>
                <w:sz w:val="20"/>
                <w:szCs w:val="20"/>
              </w:rPr>
              <w:t>wyłącznie</w:t>
            </w:r>
            <w:r w:rsidR="00EA1DE8" w:rsidRPr="00EA1DE8">
              <w:rPr>
                <w:rFonts w:ascii="Times New Roman" w:hAnsi="Times New Roman" w:cs="Times New Roman"/>
                <w:noProof/>
                <w:color w:val="auto"/>
                <w:sz w:val="20"/>
                <w:szCs w:val="20"/>
              </w:rPr>
              <w:br/>
            </w:r>
            <w:r w:rsidR="00E95332" w:rsidRPr="00EA1DE8">
              <w:rPr>
                <w:rFonts w:ascii="Times New Roman" w:hAnsi="Times New Roman" w:cs="Times New Roman"/>
                <w:noProof/>
                <w:color w:val="auto"/>
                <w:sz w:val="20"/>
                <w:szCs w:val="20"/>
              </w:rPr>
              <w:t>w składzie członków Rady, którzy uczestniczyli w procesie oceny i wyboru danego projektu z zachowaniem wyłączeń</w:t>
            </w:r>
            <w:r w:rsidR="003B3A43" w:rsidRPr="00EA1DE8">
              <w:rPr>
                <w:rFonts w:ascii="Times New Roman" w:hAnsi="Times New Roman" w:cs="Times New Roman"/>
                <w:color w:val="auto"/>
                <w:sz w:val="20"/>
                <w:szCs w:val="20"/>
              </w:rPr>
              <w:t>).</w:t>
            </w:r>
          </w:p>
          <w:p w:rsidR="00811528" w:rsidRPr="00EA1DE8" w:rsidRDefault="00811528" w:rsidP="00052406">
            <w:pPr>
              <w:jc w:val="both"/>
              <w:rPr>
                <w:rFonts w:ascii="Times New Roman" w:hAnsi="Times New Roman" w:cs="Times New Roman"/>
                <w:color w:val="auto"/>
                <w:sz w:val="10"/>
                <w:szCs w:val="10"/>
              </w:rPr>
            </w:pPr>
          </w:p>
          <w:p w:rsidR="00811528" w:rsidRPr="00EA1DE8" w:rsidRDefault="00811528" w:rsidP="00052406">
            <w:pPr>
              <w:jc w:val="both"/>
              <w:rPr>
                <w:rFonts w:ascii="Times New Roman" w:hAnsi="Times New Roman" w:cs="Times New Roman"/>
                <w:color w:val="auto"/>
                <w:sz w:val="20"/>
                <w:szCs w:val="20"/>
              </w:rPr>
            </w:pPr>
            <w:r w:rsidRPr="00EA1DE8">
              <w:rPr>
                <w:rFonts w:ascii="Times New Roman" w:hAnsi="Times New Roman" w:cs="Times New Roman"/>
                <w:color w:val="auto"/>
                <w:sz w:val="20"/>
                <w:szCs w:val="20"/>
              </w:rPr>
              <w:t xml:space="preserve">W innej sytuacji Przewodniczący Rady zwołuje posiedzenie Rady, </w:t>
            </w:r>
            <w:r w:rsidR="003131CF" w:rsidRPr="00EA1DE8">
              <w:rPr>
                <w:rFonts w:ascii="Times New Roman" w:hAnsi="Times New Roman" w:cs="Times New Roman"/>
                <w:color w:val="auto"/>
                <w:sz w:val="20"/>
                <w:szCs w:val="20"/>
              </w:rPr>
              <w:t>na którym Rada podejmuje stosowną uchwałę.</w:t>
            </w:r>
          </w:p>
          <w:p w:rsidR="00811528" w:rsidRPr="00EA1DE8" w:rsidRDefault="00811528" w:rsidP="00052406">
            <w:pPr>
              <w:jc w:val="both"/>
              <w:rPr>
                <w:rFonts w:ascii="Times New Roman" w:hAnsi="Times New Roman" w:cs="Times New Roman"/>
                <w:b/>
                <w:color w:val="auto"/>
                <w:sz w:val="10"/>
                <w:szCs w:val="10"/>
              </w:rPr>
            </w:pPr>
          </w:p>
          <w:p w:rsidR="00811528" w:rsidRPr="00EA1DE8" w:rsidRDefault="00811528" w:rsidP="00052406">
            <w:pPr>
              <w:jc w:val="both"/>
              <w:rPr>
                <w:rFonts w:ascii="Times New Roman" w:hAnsi="Times New Roman" w:cs="Times New Roman"/>
                <w:b/>
                <w:color w:val="auto"/>
                <w:sz w:val="20"/>
                <w:szCs w:val="20"/>
              </w:rPr>
            </w:pPr>
            <w:r w:rsidRPr="00EA1DE8">
              <w:rPr>
                <w:rFonts w:ascii="Times New Roman" w:hAnsi="Times New Roman" w:cs="Times New Roman"/>
                <w:b/>
                <w:color w:val="auto"/>
                <w:sz w:val="20"/>
                <w:szCs w:val="20"/>
              </w:rPr>
              <w:t xml:space="preserve">Termin na wydanie opinii przez LGD wynosi 30 dni licząc od dnia następującego po dniu wpływu wniosku (pisma) o wydanie opinii do biura LGD. </w:t>
            </w:r>
          </w:p>
        </w:tc>
        <w:tc>
          <w:tcPr>
            <w:tcW w:w="3544" w:type="dxa"/>
            <w:shd w:val="clear" w:color="auto" w:fill="auto"/>
            <w:vAlign w:val="center"/>
          </w:tcPr>
          <w:p w:rsidR="00E51553" w:rsidRPr="00CC50F3" w:rsidRDefault="00CC50F3" w:rsidP="00E51553">
            <w:pPr>
              <w:jc w:val="center"/>
              <w:rPr>
                <w:rFonts w:ascii="Times New Roman" w:hAnsi="Times New Roman" w:cs="Times New Roman"/>
                <w:sz w:val="20"/>
                <w:szCs w:val="20"/>
              </w:rPr>
            </w:pPr>
            <w:r w:rsidRPr="00CC50F3">
              <w:rPr>
                <w:rFonts w:ascii="Times New Roman" w:hAnsi="Times New Roman" w:cs="Times New Roman"/>
                <w:sz w:val="20"/>
                <w:szCs w:val="20"/>
              </w:rPr>
              <w:t>U</w:t>
            </w:r>
            <w:r w:rsidR="00811528" w:rsidRPr="00CC50F3">
              <w:rPr>
                <w:rFonts w:ascii="Times New Roman" w:hAnsi="Times New Roman" w:cs="Times New Roman"/>
                <w:sz w:val="20"/>
                <w:szCs w:val="20"/>
              </w:rPr>
              <w:t xml:space="preserve">chwała Rady LGD wydanie opinii </w:t>
            </w:r>
          </w:p>
        </w:tc>
      </w:tr>
      <w:tr w:rsidR="00811528" w:rsidRPr="00E13D49" w:rsidTr="00811528">
        <w:trPr>
          <w:cantSplit/>
          <w:trHeight w:val="376"/>
        </w:trPr>
        <w:tc>
          <w:tcPr>
            <w:tcW w:w="1668" w:type="dxa"/>
            <w:vMerge/>
            <w:shd w:val="clear" w:color="auto" w:fill="auto"/>
            <w:textDirection w:val="btLr"/>
            <w:vAlign w:val="center"/>
          </w:tcPr>
          <w:p w:rsidR="00811528" w:rsidRPr="00E90FA0" w:rsidRDefault="00811528" w:rsidP="0006577A">
            <w:pPr>
              <w:ind w:left="113" w:right="113"/>
              <w:jc w:val="center"/>
              <w:rPr>
                <w:rFonts w:ascii="Times New Roman" w:hAnsi="Times New Roman" w:cs="Times New Roman"/>
                <w:sz w:val="20"/>
                <w:szCs w:val="20"/>
              </w:rPr>
            </w:pPr>
          </w:p>
        </w:tc>
        <w:tc>
          <w:tcPr>
            <w:tcW w:w="2551" w:type="dxa"/>
            <w:shd w:val="clear" w:color="auto" w:fill="auto"/>
            <w:vAlign w:val="center"/>
          </w:tcPr>
          <w:p w:rsidR="00811528" w:rsidRPr="00E90FA0" w:rsidRDefault="00883F89" w:rsidP="0006577A">
            <w:pPr>
              <w:jc w:val="center"/>
              <w:rPr>
                <w:rFonts w:ascii="Times New Roman" w:hAnsi="Times New Roman" w:cs="Times New Roman"/>
                <w:sz w:val="20"/>
                <w:szCs w:val="20"/>
              </w:rPr>
            </w:pPr>
            <w:r>
              <w:rPr>
                <w:rFonts w:ascii="Times New Roman" w:hAnsi="Times New Roman" w:cs="Times New Roman"/>
                <w:sz w:val="20"/>
                <w:szCs w:val="20"/>
              </w:rPr>
              <w:t>Biuro</w:t>
            </w:r>
            <w:r w:rsidR="00811528">
              <w:rPr>
                <w:rFonts w:ascii="Times New Roman" w:hAnsi="Times New Roman" w:cs="Times New Roman"/>
                <w:sz w:val="20"/>
                <w:szCs w:val="20"/>
              </w:rPr>
              <w:t xml:space="preserve"> LGD</w:t>
            </w:r>
          </w:p>
        </w:tc>
        <w:tc>
          <w:tcPr>
            <w:tcW w:w="7371" w:type="dxa"/>
            <w:shd w:val="clear" w:color="auto" w:fill="auto"/>
            <w:vAlign w:val="center"/>
          </w:tcPr>
          <w:p w:rsidR="00811528" w:rsidRPr="00E90FA0" w:rsidRDefault="00811528" w:rsidP="00811528">
            <w:pPr>
              <w:rPr>
                <w:rFonts w:ascii="Times New Roman" w:hAnsi="Times New Roman" w:cs="Times New Roman"/>
                <w:sz w:val="20"/>
                <w:szCs w:val="20"/>
              </w:rPr>
            </w:pPr>
            <w:r>
              <w:rPr>
                <w:rFonts w:ascii="Times New Roman" w:hAnsi="Times New Roman" w:cs="Times New Roman"/>
                <w:sz w:val="20"/>
                <w:szCs w:val="20"/>
              </w:rPr>
              <w:t>Przekazanie opinii Rady Beneficjentowi</w:t>
            </w:r>
          </w:p>
        </w:tc>
        <w:tc>
          <w:tcPr>
            <w:tcW w:w="3544" w:type="dxa"/>
            <w:shd w:val="clear" w:color="auto" w:fill="auto"/>
            <w:vAlign w:val="center"/>
          </w:tcPr>
          <w:p w:rsidR="00811528" w:rsidRPr="00E90FA0" w:rsidRDefault="00811528" w:rsidP="0006577A">
            <w:pPr>
              <w:jc w:val="center"/>
              <w:rPr>
                <w:rFonts w:ascii="Times New Roman" w:hAnsi="Times New Roman" w:cs="Times New Roman"/>
                <w:sz w:val="20"/>
                <w:szCs w:val="20"/>
              </w:rPr>
            </w:pPr>
          </w:p>
        </w:tc>
      </w:tr>
      <w:tr w:rsidR="00811528" w:rsidRPr="00E13D49" w:rsidTr="00811528">
        <w:trPr>
          <w:cantSplit/>
          <w:trHeight w:val="693"/>
        </w:trPr>
        <w:tc>
          <w:tcPr>
            <w:tcW w:w="1668" w:type="dxa"/>
            <w:vMerge/>
            <w:shd w:val="clear" w:color="auto" w:fill="auto"/>
            <w:textDirection w:val="btLr"/>
            <w:vAlign w:val="center"/>
          </w:tcPr>
          <w:p w:rsidR="00811528" w:rsidRPr="00E90FA0" w:rsidRDefault="00811528" w:rsidP="0006577A">
            <w:pPr>
              <w:ind w:left="113" w:right="113"/>
              <w:jc w:val="center"/>
              <w:rPr>
                <w:rFonts w:ascii="Times New Roman" w:hAnsi="Times New Roman" w:cs="Times New Roman"/>
                <w:sz w:val="20"/>
                <w:szCs w:val="20"/>
              </w:rPr>
            </w:pPr>
          </w:p>
        </w:tc>
        <w:tc>
          <w:tcPr>
            <w:tcW w:w="2551" w:type="dxa"/>
            <w:shd w:val="clear" w:color="auto" w:fill="auto"/>
            <w:vAlign w:val="center"/>
          </w:tcPr>
          <w:p w:rsidR="00811528" w:rsidRPr="00E90FA0" w:rsidRDefault="00811528" w:rsidP="0006577A">
            <w:pPr>
              <w:jc w:val="center"/>
              <w:rPr>
                <w:rFonts w:ascii="Times New Roman" w:hAnsi="Times New Roman" w:cs="Times New Roman"/>
                <w:sz w:val="20"/>
                <w:szCs w:val="20"/>
              </w:rPr>
            </w:pPr>
            <w:r>
              <w:rPr>
                <w:rFonts w:ascii="Times New Roman" w:hAnsi="Times New Roman" w:cs="Times New Roman"/>
                <w:sz w:val="20"/>
                <w:szCs w:val="20"/>
              </w:rPr>
              <w:t>Beneficjent</w:t>
            </w:r>
          </w:p>
        </w:tc>
        <w:tc>
          <w:tcPr>
            <w:tcW w:w="7371" w:type="dxa"/>
            <w:shd w:val="clear" w:color="auto" w:fill="auto"/>
            <w:vAlign w:val="center"/>
          </w:tcPr>
          <w:p w:rsidR="00811528" w:rsidRPr="00811528" w:rsidRDefault="00E47D3A" w:rsidP="00654990">
            <w:pPr>
              <w:rPr>
                <w:rFonts w:ascii="Times New Roman" w:hAnsi="Times New Roman" w:cs="Times New Roman"/>
                <w:color w:val="auto"/>
                <w:sz w:val="20"/>
                <w:szCs w:val="20"/>
              </w:rPr>
            </w:pPr>
            <w:r>
              <w:rPr>
                <w:rFonts w:ascii="Times New Roman" w:hAnsi="Times New Roman" w:cs="Times New Roman"/>
                <w:color w:val="auto"/>
                <w:sz w:val="20"/>
                <w:szCs w:val="20"/>
              </w:rPr>
              <w:t>Beneficjent występuje do Z</w:t>
            </w:r>
            <w:r w:rsidR="00811528" w:rsidRPr="00811528">
              <w:rPr>
                <w:rFonts w:ascii="Times New Roman" w:hAnsi="Times New Roman" w:cs="Times New Roman"/>
                <w:color w:val="auto"/>
                <w:sz w:val="20"/>
                <w:szCs w:val="20"/>
              </w:rPr>
              <w:t xml:space="preserve">arządu Województwa z prośbą o zmianę umowy, załączając </w:t>
            </w:r>
            <w:r>
              <w:rPr>
                <w:rFonts w:ascii="Times New Roman" w:hAnsi="Times New Roman" w:cs="Times New Roman"/>
                <w:color w:val="auto"/>
                <w:sz w:val="20"/>
                <w:szCs w:val="20"/>
              </w:rPr>
              <w:t>opinię R</w:t>
            </w:r>
            <w:r w:rsidR="00811528" w:rsidRPr="00811528">
              <w:rPr>
                <w:rFonts w:ascii="Times New Roman" w:hAnsi="Times New Roman" w:cs="Times New Roman"/>
                <w:color w:val="auto"/>
                <w:sz w:val="20"/>
                <w:szCs w:val="20"/>
              </w:rPr>
              <w:t>ady LGD</w:t>
            </w:r>
            <w:r>
              <w:rPr>
                <w:rFonts w:ascii="Times New Roman" w:hAnsi="Times New Roman" w:cs="Times New Roman"/>
                <w:color w:val="auto"/>
                <w:sz w:val="20"/>
                <w:szCs w:val="20"/>
              </w:rPr>
              <w:t>, w formie uchwały</w:t>
            </w:r>
          </w:p>
        </w:tc>
        <w:tc>
          <w:tcPr>
            <w:tcW w:w="3544" w:type="dxa"/>
            <w:vMerge w:val="restart"/>
            <w:shd w:val="clear" w:color="auto" w:fill="auto"/>
            <w:vAlign w:val="center"/>
          </w:tcPr>
          <w:p w:rsidR="00811528" w:rsidRPr="00E90FA0" w:rsidRDefault="00811528" w:rsidP="0006577A">
            <w:pPr>
              <w:jc w:val="center"/>
              <w:rPr>
                <w:rFonts w:ascii="Times New Roman" w:hAnsi="Times New Roman" w:cs="Times New Roman"/>
                <w:b/>
                <w:sz w:val="20"/>
                <w:szCs w:val="20"/>
              </w:rPr>
            </w:pPr>
          </w:p>
        </w:tc>
      </w:tr>
    </w:tbl>
    <w:p w:rsidR="00EA4C21" w:rsidRDefault="00EA4C21"/>
    <w:p w:rsidR="00A67B57" w:rsidRDefault="00A67B57"/>
    <w:p w:rsidR="00251947" w:rsidRDefault="00251947"/>
    <w:p w:rsidR="00251947" w:rsidRDefault="00251947"/>
    <w:p w:rsidR="00251947" w:rsidRDefault="00251947"/>
    <w:p w:rsidR="00251947" w:rsidRDefault="00251947"/>
    <w:p w:rsidR="00251947" w:rsidRPr="00445A14" w:rsidRDefault="00251947" w:rsidP="00251947">
      <w:pPr>
        <w:pBdr>
          <w:top w:val="single" w:sz="4" w:space="1" w:color="auto"/>
          <w:left w:val="single" w:sz="4" w:space="4" w:color="auto"/>
          <w:bottom w:val="single" w:sz="4" w:space="1" w:color="auto"/>
          <w:right w:val="single" w:sz="4" w:space="31" w:color="auto"/>
        </w:pBdr>
        <w:shd w:val="clear" w:color="auto" w:fill="DEEAF6"/>
        <w:spacing w:line="276" w:lineRule="auto"/>
        <w:jc w:val="center"/>
        <w:rPr>
          <w:rFonts w:ascii="Times New Roman" w:hAnsi="Times New Roman" w:cs="Times New Roman"/>
          <w:b/>
          <w:color w:val="548DD4" w:themeColor="text2" w:themeTint="99"/>
          <w:sz w:val="32"/>
          <w:szCs w:val="32"/>
        </w:rPr>
      </w:pPr>
      <w:r w:rsidRPr="00445A14">
        <w:rPr>
          <w:rFonts w:ascii="Times New Roman" w:hAnsi="Times New Roman" w:cs="Times New Roman"/>
          <w:b/>
          <w:color w:val="548DD4" w:themeColor="text2" w:themeTint="99"/>
          <w:sz w:val="32"/>
          <w:szCs w:val="32"/>
        </w:rPr>
        <w:lastRenderedPageBreak/>
        <w:t xml:space="preserve">CZĘŚĆ TRZECIA  </w:t>
      </w:r>
    </w:p>
    <w:p w:rsidR="00A67B57" w:rsidRPr="00445A14" w:rsidRDefault="00251947" w:rsidP="009127F6">
      <w:pPr>
        <w:pBdr>
          <w:top w:val="single" w:sz="4" w:space="1" w:color="auto"/>
          <w:left w:val="single" w:sz="4" w:space="4" w:color="auto"/>
          <w:bottom w:val="single" w:sz="4" w:space="1" w:color="auto"/>
          <w:right w:val="single" w:sz="4" w:space="31" w:color="auto"/>
        </w:pBdr>
        <w:shd w:val="clear" w:color="auto" w:fill="DEEAF6"/>
        <w:spacing w:line="276" w:lineRule="auto"/>
        <w:jc w:val="center"/>
        <w:rPr>
          <w:rFonts w:ascii="Times New Roman" w:hAnsi="Times New Roman" w:cs="Times New Roman"/>
          <w:b/>
          <w:color w:val="548DD4" w:themeColor="text2" w:themeTint="99"/>
          <w:sz w:val="32"/>
          <w:szCs w:val="32"/>
        </w:rPr>
      </w:pPr>
      <w:r w:rsidRPr="00445A14">
        <w:rPr>
          <w:rFonts w:ascii="Times New Roman" w:hAnsi="Times New Roman" w:cs="Times New Roman"/>
          <w:b/>
          <w:color w:val="548DD4" w:themeColor="text2" w:themeTint="99"/>
          <w:sz w:val="32"/>
          <w:szCs w:val="32"/>
        </w:rPr>
        <w:t xml:space="preserve">OPIS PROCESÓW ZACHODZĄCYCH W LGD – RPO </w:t>
      </w:r>
      <w:proofErr w:type="spellStart"/>
      <w:r w:rsidRPr="00445A14">
        <w:rPr>
          <w:rFonts w:ascii="Times New Roman" w:hAnsi="Times New Roman" w:cs="Times New Roman"/>
          <w:b/>
          <w:color w:val="548DD4" w:themeColor="text2" w:themeTint="99"/>
          <w:sz w:val="32"/>
          <w:szCs w:val="32"/>
        </w:rPr>
        <w:t>WK-P</w:t>
      </w:r>
      <w:proofErr w:type="spellEnd"/>
      <w:r w:rsidRPr="00445A14">
        <w:rPr>
          <w:rFonts w:ascii="Times New Roman" w:hAnsi="Times New Roman" w:cs="Times New Roman"/>
          <w:b/>
          <w:color w:val="548DD4" w:themeColor="text2" w:themeTint="99"/>
          <w:sz w:val="32"/>
          <w:szCs w:val="32"/>
        </w:rPr>
        <w:t xml:space="preserve"> 2014-2020</w:t>
      </w:r>
    </w:p>
    <w:p w:rsidR="00A67B57" w:rsidRPr="00EA6EFF" w:rsidRDefault="00A67B57">
      <w:pPr>
        <w:rPr>
          <w:color w:val="FF0000"/>
          <w:sz w:val="10"/>
          <w:szCs w:val="10"/>
        </w:rPr>
      </w:pPr>
    </w:p>
    <w:tbl>
      <w:tblPr>
        <w:tblW w:w="0" w:type="auto"/>
        <w:jc w:val="cente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28" w:type="dxa"/>
          <w:right w:w="57" w:type="dxa"/>
        </w:tblCellMar>
        <w:tblLook w:val="01E0"/>
      </w:tblPr>
      <w:tblGrid>
        <w:gridCol w:w="713"/>
        <w:gridCol w:w="63"/>
        <w:gridCol w:w="11109"/>
        <w:gridCol w:w="26"/>
        <w:gridCol w:w="2898"/>
        <w:gridCol w:w="53"/>
      </w:tblGrid>
      <w:tr w:rsidR="00DB7AA8" w:rsidRPr="009127F6" w:rsidTr="002434A0">
        <w:trPr>
          <w:gridAfter w:val="1"/>
          <w:wAfter w:w="53" w:type="dxa"/>
          <w:trHeight w:val="294"/>
          <w:jc w:val="center"/>
        </w:trPr>
        <w:tc>
          <w:tcPr>
            <w:tcW w:w="14809" w:type="dxa"/>
            <w:gridSpan w:val="5"/>
            <w:shd w:val="clear" w:color="auto" w:fill="365F91" w:themeFill="accent1" w:themeFillShade="BF"/>
            <w:vAlign w:val="center"/>
          </w:tcPr>
          <w:p w:rsidR="00DB7AA8" w:rsidRPr="003243A8" w:rsidRDefault="00DB7AA8" w:rsidP="00444565">
            <w:pPr>
              <w:ind w:left="34"/>
              <w:jc w:val="center"/>
              <w:rPr>
                <w:rFonts w:ascii="Times New Roman" w:hAnsi="Times New Roman" w:cs="Times New Roman"/>
                <w:b/>
                <w:color w:val="FFFFFF" w:themeColor="background1"/>
              </w:rPr>
            </w:pPr>
            <w:r w:rsidRPr="003243A8">
              <w:rPr>
                <w:rFonts w:ascii="Times New Roman" w:hAnsi="Times New Roman" w:cs="Times New Roman"/>
                <w:b/>
                <w:color w:val="FFFFFF" w:themeColor="background1"/>
              </w:rPr>
              <w:t>Cel: wybór wnioskodawców w ramach RLKS na poziomie LGD</w:t>
            </w:r>
          </w:p>
        </w:tc>
      </w:tr>
      <w:tr w:rsidR="00F9468C" w:rsidRPr="009127F6" w:rsidTr="002434A0">
        <w:trPr>
          <w:gridAfter w:val="1"/>
          <w:wAfter w:w="53" w:type="dxa"/>
          <w:trHeight w:val="624"/>
          <w:jc w:val="center"/>
        </w:trPr>
        <w:tc>
          <w:tcPr>
            <w:tcW w:w="776" w:type="dxa"/>
            <w:gridSpan w:val="2"/>
            <w:shd w:val="clear" w:color="auto" w:fill="365F91" w:themeFill="accent1" w:themeFillShade="BF"/>
            <w:vAlign w:val="center"/>
          </w:tcPr>
          <w:p w:rsidR="00DB7AA8" w:rsidRPr="003243A8" w:rsidRDefault="00DB7AA8" w:rsidP="00444565">
            <w:pPr>
              <w:tabs>
                <w:tab w:val="left" w:pos="0"/>
              </w:tabs>
              <w:jc w:val="center"/>
              <w:rPr>
                <w:rFonts w:ascii="Times New Roman" w:eastAsia="Calibri" w:hAnsi="Times New Roman" w:cs="Times New Roman"/>
                <w:b/>
                <w:color w:val="FFFFFF" w:themeColor="background1"/>
              </w:rPr>
            </w:pPr>
            <w:r w:rsidRPr="003243A8">
              <w:rPr>
                <w:rFonts w:ascii="Times New Roman" w:eastAsia="Calibri" w:hAnsi="Times New Roman" w:cs="Times New Roman"/>
                <w:b/>
                <w:color w:val="FFFFFF" w:themeColor="background1"/>
              </w:rPr>
              <w:t>Etap</w:t>
            </w:r>
          </w:p>
        </w:tc>
        <w:tc>
          <w:tcPr>
            <w:tcW w:w="11109" w:type="dxa"/>
            <w:shd w:val="clear" w:color="auto" w:fill="365F91" w:themeFill="accent1" w:themeFillShade="BF"/>
            <w:vAlign w:val="center"/>
          </w:tcPr>
          <w:p w:rsidR="00DB7AA8" w:rsidRPr="003243A8" w:rsidRDefault="00DB7AA8" w:rsidP="00444565">
            <w:pPr>
              <w:jc w:val="center"/>
              <w:rPr>
                <w:rFonts w:ascii="Times New Roman" w:eastAsia="Calibri" w:hAnsi="Times New Roman" w:cs="Times New Roman"/>
                <w:b/>
                <w:color w:val="FFFFFF" w:themeColor="background1"/>
              </w:rPr>
            </w:pPr>
            <w:r w:rsidRPr="003243A8">
              <w:rPr>
                <w:rFonts w:ascii="Times New Roman" w:eastAsia="Calibri" w:hAnsi="Times New Roman" w:cs="Times New Roman"/>
                <w:b/>
                <w:color w:val="FFFFFF" w:themeColor="background1"/>
              </w:rPr>
              <w:t>Czynność</w:t>
            </w:r>
          </w:p>
        </w:tc>
        <w:tc>
          <w:tcPr>
            <w:tcW w:w="2924" w:type="dxa"/>
            <w:gridSpan w:val="2"/>
            <w:shd w:val="clear" w:color="auto" w:fill="365F91" w:themeFill="accent1" w:themeFillShade="BF"/>
            <w:vAlign w:val="center"/>
          </w:tcPr>
          <w:p w:rsidR="00DB7AA8" w:rsidRPr="003243A8" w:rsidRDefault="00DB7AA8" w:rsidP="00444565">
            <w:pPr>
              <w:ind w:left="33"/>
              <w:jc w:val="center"/>
              <w:rPr>
                <w:rFonts w:ascii="Times New Roman" w:eastAsia="Calibri" w:hAnsi="Times New Roman" w:cs="Times New Roman"/>
                <w:b/>
                <w:color w:val="FFFFFF" w:themeColor="background1"/>
              </w:rPr>
            </w:pPr>
            <w:r w:rsidRPr="003243A8">
              <w:rPr>
                <w:rFonts w:ascii="Times New Roman" w:eastAsia="Calibri" w:hAnsi="Times New Roman" w:cs="Times New Roman"/>
                <w:b/>
                <w:color w:val="FFFFFF" w:themeColor="background1"/>
              </w:rPr>
              <w:t>Jednostka wykonująca czynność</w:t>
            </w:r>
            <w:r w:rsidR="007446A5" w:rsidRPr="003243A8">
              <w:rPr>
                <w:rFonts w:ascii="Times New Roman" w:eastAsia="Calibri" w:hAnsi="Times New Roman" w:cs="Times New Roman"/>
                <w:b/>
                <w:color w:val="FFFFFF" w:themeColor="background1"/>
              </w:rPr>
              <w:t xml:space="preserve"> / WZORY DOKUMENTÓW</w:t>
            </w:r>
          </w:p>
        </w:tc>
      </w:tr>
      <w:tr w:rsidR="00DB7AA8" w:rsidRPr="009127F6" w:rsidTr="002434A0">
        <w:trPr>
          <w:gridAfter w:val="1"/>
          <w:wAfter w:w="53" w:type="dxa"/>
          <w:trHeight w:val="318"/>
          <w:jc w:val="center"/>
        </w:trPr>
        <w:tc>
          <w:tcPr>
            <w:tcW w:w="14809" w:type="dxa"/>
            <w:gridSpan w:val="5"/>
            <w:shd w:val="clear" w:color="auto" w:fill="B8CCE4" w:themeFill="accent1" w:themeFillTint="66"/>
            <w:vAlign w:val="center"/>
          </w:tcPr>
          <w:p w:rsidR="00DB7AA8" w:rsidRPr="00FF71D3" w:rsidRDefault="00DB7AA8" w:rsidP="00444565">
            <w:pPr>
              <w:jc w:val="center"/>
              <w:rPr>
                <w:rFonts w:ascii="Times New Roman" w:hAnsi="Times New Roman" w:cs="Times New Roman"/>
                <w:b/>
                <w:color w:val="auto"/>
              </w:rPr>
            </w:pPr>
            <w:r w:rsidRPr="00FF71D3">
              <w:rPr>
                <w:rFonts w:ascii="Times New Roman" w:hAnsi="Times New Roman" w:cs="Times New Roman"/>
                <w:b/>
                <w:color w:val="auto"/>
              </w:rPr>
              <w:t>I. PROCES PRZEPROWADZANIA NABORU WNIOSKÓW O DOFINANSOWANIE</w:t>
            </w:r>
            <w:r w:rsidR="00893F15">
              <w:rPr>
                <w:rFonts w:ascii="Times New Roman" w:hAnsi="Times New Roman" w:cs="Times New Roman"/>
                <w:b/>
                <w:color w:val="auto"/>
              </w:rPr>
              <w:t xml:space="preserve"> – WERSJA TABELARYCZNA</w:t>
            </w:r>
          </w:p>
        </w:tc>
      </w:tr>
      <w:tr w:rsidR="00DB7AA8" w:rsidRPr="009127F6" w:rsidTr="002434A0">
        <w:trPr>
          <w:gridAfter w:val="1"/>
          <w:wAfter w:w="53" w:type="dxa"/>
          <w:trHeight w:val="318"/>
          <w:jc w:val="center"/>
        </w:trPr>
        <w:tc>
          <w:tcPr>
            <w:tcW w:w="14809" w:type="dxa"/>
            <w:gridSpan w:val="5"/>
            <w:shd w:val="clear" w:color="auto" w:fill="B8CCE4" w:themeFill="accent1" w:themeFillTint="66"/>
            <w:vAlign w:val="center"/>
          </w:tcPr>
          <w:p w:rsidR="00DB7AA8" w:rsidRPr="00FF71D3" w:rsidRDefault="00D93D7C" w:rsidP="00444565">
            <w:pPr>
              <w:jc w:val="center"/>
              <w:rPr>
                <w:rFonts w:ascii="Times New Roman" w:eastAsia="Calibri" w:hAnsi="Times New Roman" w:cs="Times New Roman"/>
                <w:b/>
                <w:color w:val="auto"/>
              </w:rPr>
            </w:pPr>
            <w:r w:rsidRPr="00FF71D3">
              <w:rPr>
                <w:rFonts w:ascii="Times New Roman" w:hAnsi="Times New Roman" w:cs="Times New Roman"/>
                <w:b/>
                <w:color w:val="auto"/>
              </w:rPr>
              <w:t xml:space="preserve">1. </w:t>
            </w:r>
            <w:r w:rsidR="00DB7AA8" w:rsidRPr="00FF71D3">
              <w:rPr>
                <w:rFonts w:ascii="Times New Roman" w:hAnsi="Times New Roman" w:cs="Times New Roman"/>
                <w:b/>
                <w:color w:val="auto"/>
              </w:rPr>
              <w:t>ZASADY OGŁASZANIA NABORU WNIOSKÓW O DOFINANSOWANIE</w:t>
            </w:r>
          </w:p>
        </w:tc>
      </w:tr>
      <w:tr w:rsidR="00F9468C" w:rsidRPr="009127F6" w:rsidTr="00E3167B">
        <w:trPr>
          <w:gridAfter w:val="1"/>
          <w:wAfter w:w="53" w:type="dxa"/>
          <w:trHeight w:val="255"/>
          <w:jc w:val="center"/>
        </w:trPr>
        <w:tc>
          <w:tcPr>
            <w:tcW w:w="776" w:type="dxa"/>
            <w:gridSpan w:val="2"/>
            <w:shd w:val="clear" w:color="auto" w:fill="B8CCE4" w:themeFill="accent1" w:themeFillTint="66"/>
            <w:vAlign w:val="center"/>
          </w:tcPr>
          <w:p w:rsidR="00DB7AA8" w:rsidRPr="00085C60" w:rsidRDefault="00DB7AA8" w:rsidP="00444565">
            <w:pPr>
              <w:jc w:val="center"/>
              <w:rPr>
                <w:rFonts w:ascii="Times New Roman" w:eastAsia="Calibri" w:hAnsi="Times New Roman" w:cs="Times New Roman"/>
                <w:color w:val="auto"/>
                <w:sz w:val="20"/>
                <w:szCs w:val="20"/>
              </w:rPr>
            </w:pPr>
            <w:r w:rsidRPr="00085C60">
              <w:rPr>
                <w:rFonts w:ascii="Times New Roman" w:eastAsia="Calibri" w:hAnsi="Times New Roman" w:cs="Times New Roman"/>
                <w:color w:val="auto"/>
                <w:sz w:val="20"/>
                <w:szCs w:val="20"/>
              </w:rPr>
              <w:t>1</w:t>
            </w:r>
          </w:p>
        </w:tc>
        <w:tc>
          <w:tcPr>
            <w:tcW w:w="11109" w:type="dxa"/>
            <w:shd w:val="clear" w:color="auto" w:fill="B8CCE4" w:themeFill="accent1" w:themeFillTint="66"/>
            <w:vAlign w:val="center"/>
          </w:tcPr>
          <w:p w:rsidR="00DB7AA8" w:rsidRPr="00085C60" w:rsidRDefault="00DB7AA8" w:rsidP="00E3167B">
            <w:pPr>
              <w:ind w:left="95"/>
              <w:rPr>
                <w:rFonts w:ascii="Times New Roman" w:hAnsi="Times New Roman" w:cs="Times New Roman"/>
                <w:color w:val="auto"/>
                <w:sz w:val="20"/>
                <w:szCs w:val="20"/>
              </w:rPr>
            </w:pPr>
            <w:r w:rsidRPr="00085C60">
              <w:rPr>
                <w:rFonts w:ascii="Times New Roman" w:hAnsi="Times New Roman" w:cs="Times New Roman"/>
                <w:color w:val="auto"/>
                <w:sz w:val="20"/>
                <w:szCs w:val="20"/>
              </w:rPr>
              <w:t>Ogłoszenie naboru wniosków o dofinansowanie</w:t>
            </w:r>
          </w:p>
        </w:tc>
        <w:tc>
          <w:tcPr>
            <w:tcW w:w="2924" w:type="dxa"/>
            <w:gridSpan w:val="2"/>
            <w:shd w:val="clear" w:color="auto" w:fill="B8CCE4" w:themeFill="accent1" w:themeFillTint="66"/>
            <w:vAlign w:val="center"/>
          </w:tcPr>
          <w:p w:rsidR="00DB7AA8" w:rsidRPr="009127F6" w:rsidRDefault="00DB7AA8" w:rsidP="00E3167B">
            <w:pPr>
              <w:ind w:left="59"/>
              <w:rPr>
                <w:rFonts w:ascii="Times New Roman" w:hAnsi="Times New Roman" w:cs="Times New Roman"/>
                <w:color w:val="FF0000"/>
                <w:sz w:val="20"/>
                <w:szCs w:val="20"/>
              </w:rPr>
            </w:pPr>
          </w:p>
        </w:tc>
      </w:tr>
      <w:tr w:rsidR="00F9468C" w:rsidRPr="009127F6" w:rsidTr="00E3167B">
        <w:trPr>
          <w:gridAfter w:val="1"/>
          <w:wAfter w:w="53" w:type="dxa"/>
          <w:trHeight w:val="376"/>
          <w:jc w:val="center"/>
        </w:trPr>
        <w:tc>
          <w:tcPr>
            <w:tcW w:w="776" w:type="dxa"/>
            <w:gridSpan w:val="2"/>
            <w:shd w:val="clear" w:color="auto" w:fill="auto"/>
            <w:vAlign w:val="center"/>
          </w:tcPr>
          <w:p w:rsidR="00DB7AA8" w:rsidRPr="00CC4E2D" w:rsidRDefault="00DB7AA8" w:rsidP="00444565">
            <w:pPr>
              <w:jc w:val="center"/>
              <w:rPr>
                <w:rFonts w:ascii="Times New Roman" w:eastAsia="Calibri" w:hAnsi="Times New Roman" w:cs="Times New Roman"/>
                <w:color w:val="auto"/>
                <w:sz w:val="20"/>
                <w:szCs w:val="20"/>
              </w:rPr>
            </w:pPr>
            <w:r w:rsidRPr="00CC4E2D">
              <w:rPr>
                <w:rFonts w:ascii="Times New Roman" w:eastAsia="Calibri" w:hAnsi="Times New Roman" w:cs="Times New Roman"/>
                <w:color w:val="auto"/>
                <w:sz w:val="20"/>
                <w:szCs w:val="20"/>
              </w:rPr>
              <w:t>1.1</w:t>
            </w:r>
          </w:p>
        </w:tc>
        <w:tc>
          <w:tcPr>
            <w:tcW w:w="11109" w:type="dxa"/>
            <w:shd w:val="clear" w:color="auto" w:fill="auto"/>
            <w:vAlign w:val="center"/>
          </w:tcPr>
          <w:p w:rsidR="00DB7AA8" w:rsidRPr="00CC4E2D" w:rsidRDefault="00DB7AA8" w:rsidP="00961676">
            <w:pPr>
              <w:ind w:left="95"/>
              <w:jc w:val="both"/>
              <w:rPr>
                <w:rFonts w:ascii="Times New Roman" w:eastAsia="Calibri" w:hAnsi="Times New Roman" w:cs="Times New Roman"/>
                <w:color w:val="auto"/>
                <w:sz w:val="20"/>
                <w:szCs w:val="20"/>
              </w:rPr>
            </w:pPr>
            <w:r w:rsidRPr="00CC4E2D">
              <w:rPr>
                <w:rFonts w:ascii="Times New Roman" w:hAnsi="Times New Roman" w:cs="Times New Roman"/>
                <w:color w:val="auto"/>
                <w:sz w:val="20"/>
                <w:szCs w:val="20"/>
              </w:rPr>
              <w:t>Nadanie naborowi indywidualnego oznaczenia - numeru konkursu</w:t>
            </w:r>
            <w:r w:rsidR="007446A5" w:rsidRPr="00CC4E2D">
              <w:rPr>
                <w:rFonts w:ascii="Times New Roman" w:hAnsi="Times New Roman" w:cs="Times New Roman"/>
                <w:color w:val="auto"/>
                <w:sz w:val="20"/>
                <w:szCs w:val="20"/>
              </w:rPr>
              <w:t>.</w:t>
            </w:r>
          </w:p>
        </w:tc>
        <w:tc>
          <w:tcPr>
            <w:tcW w:w="2924" w:type="dxa"/>
            <w:gridSpan w:val="2"/>
            <w:shd w:val="clear" w:color="auto" w:fill="auto"/>
            <w:vAlign w:val="center"/>
          </w:tcPr>
          <w:p w:rsidR="00DB7AA8" w:rsidRPr="00CC4E2D" w:rsidRDefault="009127F6" w:rsidP="00E3167B">
            <w:pPr>
              <w:ind w:left="59"/>
              <w:rPr>
                <w:rFonts w:ascii="Times New Roman" w:eastAsia="Calibri" w:hAnsi="Times New Roman" w:cs="Times New Roman"/>
                <w:color w:val="auto"/>
                <w:sz w:val="20"/>
                <w:szCs w:val="20"/>
              </w:rPr>
            </w:pPr>
            <w:r w:rsidRPr="00CC4E2D">
              <w:rPr>
                <w:rFonts w:ascii="Times New Roman" w:hAnsi="Times New Roman" w:cs="Times New Roman"/>
                <w:color w:val="auto"/>
                <w:sz w:val="20"/>
                <w:szCs w:val="20"/>
              </w:rPr>
              <w:t>Biuro LGD</w:t>
            </w:r>
            <w:r w:rsidR="007446A5" w:rsidRPr="00CC4E2D">
              <w:rPr>
                <w:rFonts w:ascii="Times New Roman" w:hAnsi="Times New Roman" w:cs="Times New Roman"/>
                <w:color w:val="auto"/>
                <w:sz w:val="20"/>
                <w:szCs w:val="20"/>
              </w:rPr>
              <w:t xml:space="preserve"> / </w:t>
            </w:r>
            <w:r w:rsidR="007446A5" w:rsidRPr="00CC4E2D">
              <w:rPr>
                <w:rFonts w:ascii="Times New Roman" w:hAnsi="Times New Roman" w:cs="Times New Roman"/>
                <w:i/>
                <w:color w:val="auto"/>
                <w:sz w:val="20"/>
                <w:szCs w:val="20"/>
              </w:rPr>
              <w:t>Rejestr naboru wniosków</w:t>
            </w:r>
          </w:p>
        </w:tc>
      </w:tr>
      <w:tr w:rsidR="00F9468C" w:rsidRPr="00CE1D1B" w:rsidTr="00E3167B">
        <w:trPr>
          <w:gridAfter w:val="1"/>
          <w:wAfter w:w="53" w:type="dxa"/>
          <w:trHeight w:val="624"/>
          <w:jc w:val="center"/>
        </w:trPr>
        <w:tc>
          <w:tcPr>
            <w:tcW w:w="776" w:type="dxa"/>
            <w:gridSpan w:val="2"/>
            <w:shd w:val="clear" w:color="auto" w:fill="auto"/>
            <w:vAlign w:val="center"/>
          </w:tcPr>
          <w:p w:rsidR="00DB7AA8" w:rsidRPr="007D70FA" w:rsidRDefault="00DB7AA8" w:rsidP="00444565">
            <w:pPr>
              <w:jc w:val="center"/>
              <w:rPr>
                <w:rFonts w:ascii="Times New Roman" w:eastAsia="Calibri" w:hAnsi="Times New Roman" w:cs="Times New Roman"/>
                <w:color w:val="auto"/>
                <w:sz w:val="20"/>
                <w:szCs w:val="20"/>
              </w:rPr>
            </w:pPr>
            <w:r w:rsidRPr="007D70FA">
              <w:rPr>
                <w:rFonts w:ascii="Times New Roman" w:eastAsia="Calibri" w:hAnsi="Times New Roman" w:cs="Times New Roman"/>
                <w:color w:val="auto"/>
                <w:sz w:val="20"/>
                <w:szCs w:val="20"/>
              </w:rPr>
              <w:t>1.2</w:t>
            </w:r>
          </w:p>
        </w:tc>
        <w:tc>
          <w:tcPr>
            <w:tcW w:w="11109" w:type="dxa"/>
            <w:shd w:val="clear" w:color="auto" w:fill="auto"/>
            <w:vAlign w:val="center"/>
          </w:tcPr>
          <w:p w:rsidR="00DB7AA8" w:rsidRPr="007D70FA" w:rsidRDefault="00DB7AA8" w:rsidP="00961676">
            <w:pPr>
              <w:spacing w:after="120"/>
              <w:ind w:left="40"/>
              <w:jc w:val="both"/>
              <w:rPr>
                <w:rFonts w:ascii="Times New Roman" w:hAnsi="Times New Roman" w:cs="Times New Roman"/>
                <w:color w:val="auto"/>
                <w:sz w:val="20"/>
                <w:szCs w:val="20"/>
              </w:rPr>
            </w:pPr>
            <w:r w:rsidRPr="007D70FA">
              <w:rPr>
                <w:rFonts w:ascii="Times New Roman" w:hAnsi="Times New Roman" w:cs="Times New Roman"/>
                <w:color w:val="auto"/>
                <w:sz w:val="20"/>
                <w:szCs w:val="20"/>
              </w:rPr>
              <w:t xml:space="preserve">Opracowanie projektu treści ogłoszenia o naborze wniosków o dofinansowanie, o którym mowa w art. 19 ust. 4 ustawy RLKS </w:t>
            </w:r>
          </w:p>
          <w:p w:rsidR="00DB7AA8" w:rsidRPr="007D70FA" w:rsidRDefault="00DB7AA8" w:rsidP="00961676">
            <w:pPr>
              <w:ind w:left="39"/>
              <w:jc w:val="both"/>
              <w:rPr>
                <w:rFonts w:ascii="Times New Roman" w:hAnsi="Times New Roman" w:cs="Times New Roman"/>
                <w:color w:val="auto"/>
                <w:sz w:val="20"/>
                <w:szCs w:val="20"/>
              </w:rPr>
            </w:pPr>
            <w:r w:rsidRPr="007D70FA">
              <w:rPr>
                <w:rFonts w:ascii="Times New Roman" w:hAnsi="Times New Roman" w:cs="Times New Roman"/>
                <w:b/>
                <w:color w:val="auto"/>
                <w:sz w:val="20"/>
                <w:szCs w:val="20"/>
              </w:rPr>
              <w:t>UWAGA:</w:t>
            </w:r>
            <w:r w:rsidR="00251947" w:rsidRPr="007D70FA">
              <w:rPr>
                <w:rFonts w:ascii="Times New Roman" w:hAnsi="Times New Roman" w:cs="Times New Roman"/>
                <w:b/>
                <w:color w:val="auto"/>
                <w:sz w:val="20"/>
                <w:szCs w:val="20"/>
              </w:rPr>
              <w:t xml:space="preserve"> </w:t>
            </w:r>
            <w:r w:rsidRPr="007D70FA">
              <w:rPr>
                <w:rFonts w:ascii="Times New Roman" w:eastAsia="Calibri" w:hAnsi="Times New Roman" w:cs="Times New Roman"/>
                <w:color w:val="auto"/>
                <w:sz w:val="20"/>
                <w:szCs w:val="20"/>
              </w:rPr>
              <w:t>termin składania wniosków o dofinansowanie projektu, zgodnie z art. 42 ustawy wdrożeniowej, nie może być krótszy niż 7 dni, licząc od dnia rozpoczęcia naboru wniosków o dofinansowanie.</w:t>
            </w:r>
          </w:p>
        </w:tc>
        <w:tc>
          <w:tcPr>
            <w:tcW w:w="2924" w:type="dxa"/>
            <w:gridSpan w:val="2"/>
            <w:shd w:val="clear" w:color="auto" w:fill="auto"/>
            <w:vAlign w:val="center"/>
          </w:tcPr>
          <w:p w:rsidR="00DB7AA8" w:rsidRPr="007D70FA" w:rsidRDefault="00606C08" w:rsidP="00E3167B">
            <w:pPr>
              <w:ind w:left="59"/>
              <w:rPr>
                <w:rFonts w:ascii="Times New Roman" w:eastAsia="Calibri" w:hAnsi="Times New Roman" w:cs="Times New Roman"/>
                <w:color w:val="auto"/>
                <w:sz w:val="20"/>
                <w:szCs w:val="20"/>
              </w:rPr>
            </w:pPr>
            <w:r w:rsidRPr="007D70FA">
              <w:rPr>
                <w:rFonts w:ascii="Times New Roman" w:hAnsi="Times New Roman" w:cs="Times New Roman"/>
                <w:color w:val="auto"/>
                <w:sz w:val="20"/>
                <w:szCs w:val="20"/>
              </w:rPr>
              <w:t>Biuro LGD</w:t>
            </w:r>
            <w:r w:rsidR="007446A5" w:rsidRPr="007D70FA">
              <w:rPr>
                <w:rFonts w:ascii="Times New Roman" w:hAnsi="Times New Roman" w:cs="Times New Roman"/>
                <w:color w:val="auto"/>
                <w:sz w:val="20"/>
                <w:szCs w:val="20"/>
              </w:rPr>
              <w:t xml:space="preserve"> / </w:t>
            </w:r>
            <w:r w:rsidR="007446A5" w:rsidRPr="007D70FA">
              <w:rPr>
                <w:rFonts w:ascii="Times New Roman" w:hAnsi="Times New Roman" w:cs="Times New Roman"/>
                <w:i/>
                <w:color w:val="auto"/>
                <w:sz w:val="20"/>
                <w:szCs w:val="20"/>
              </w:rPr>
              <w:t>Ogłoszenie o naborze wniosków o dofinansowanie</w:t>
            </w:r>
            <w:r w:rsidR="007446A5" w:rsidRPr="007D70FA">
              <w:rPr>
                <w:rFonts w:ascii="Times New Roman" w:hAnsi="Times New Roman" w:cs="Times New Roman"/>
                <w:i/>
                <w:color w:val="auto"/>
                <w:sz w:val="20"/>
                <w:szCs w:val="20"/>
                <w:vertAlign w:val="superscript"/>
              </w:rPr>
              <w:footnoteReference w:id="1"/>
            </w:r>
          </w:p>
        </w:tc>
      </w:tr>
      <w:tr w:rsidR="00F9468C" w:rsidRPr="00CE1D1B" w:rsidTr="00E3167B">
        <w:trPr>
          <w:gridAfter w:val="1"/>
          <w:wAfter w:w="53" w:type="dxa"/>
          <w:trHeight w:val="624"/>
          <w:jc w:val="center"/>
        </w:trPr>
        <w:tc>
          <w:tcPr>
            <w:tcW w:w="776" w:type="dxa"/>
            <w:gridSpan w:val="2"/>
            <w:shd w:val="clear" w:color="auto" w:fill="auto"/>
            <w:vAlign w:val="center"/>
          </w:tcPr>
          <w:p w:rsidR="00DB7AA8" w:rsidRPr="00A96409" w:rsidRDefault="00DB7AA8" w:rsidP="00444565">
            <w:pPr>
              <w:jc w:val="center"/>
              <w:rPr>
                <w:rFonts w:ascii="Times New Roman" w:eastAsia="Calibri" w:hAnsi="Times New Roman" w:cs="Times New Roman"/>
                <w:color w:val="auto"/>
                <w:sz w:val="20"/>
                <w:szCs w:val="20"/>
              </w:rPr>
            </w:pPr>
            <w:r w:rsidRPr="00A96409">
              <w:rPr>
                <w:rFonts w:ascii="Times New Roman" w:eastAsia="Calibri" w:hAnsi="Times New Roman" w:cs="Times New Roman"/>
                <w:color w:val="auto"/>
                <w:sz w:val="20"/>
                <w:szCs w:val="20"/>
              </w:rPr>
              <w:t>1.3</w:t>
            </w:r>
          </w:p>
        </w:tc>
        <w:tc>
          <w:tcPr>
            <w:tcW w:w="11109" w:type="dxa"/>
            <w:shd w:val="clear" w:color="auto" w:fill="auto"/>
            <w:vAlign w:val="center"/>
          </w:tcPr>
          <w:p w:rsidR="00EA6EFF" w:rsidRDefault="00DB7AA8" w:rsidP="00961676">
            <w:pPr>
              <w:spacing w:after="120"/>
              <w:jc w:val="both"/>
              <w:rPr>
                <w:rFonts w:ascii="Times New Roman" w:hAnsi="Times New Roman" w:cs="Times New Roman"/>
                <w:color w:val="auto"/>
                <w:sz w:val="20"/>
                <w:szCs w:val="20"/>
              </w:rPr>
            </w:pPr>
            <w:r w:rsidRPr="00A96409">
              <w:rPr>
                <w:rFonts w:ascii="Times New Roman" w:hAnsi="Times New Roman" w:cs="Times New Roman"/>
                <w:color w:val="auto"/>
                <w:sz w:val="20"/>
                <w:szCs w:val="20"/>
              </w:rPr>
              <w:t>Uzgodnienie z ZW istotnych elementów planowanego naboru, w szczególności dotyczących term</w:t>
            </w:r>
            <w:r w:rsidR="00A96409" w:rsidRPr="00A96409">
              <w:rPr>
                <w:rFonts w:ascii="Times New Roman" w:hAnsi="Times New Roman" w:cs="Times New Roman"/>
                <w:color w:val="auto"/>
                <w:sz w:val="20"/>
                <w:szCs w:val="20"/>
              </w:rPr>
              <w:t>inu planowanego naboru wniosków</w:t>
            </w:r>
            <w:r w:rsidR="00A96409" w:rsidRPr="00A96409">
              <w:rPr>
                <w:rFonts w:ascii="Times New Roman" w:hAnsi="Times New Roman" w:cs="Times New Roman"/>
                <w:color w:val="auto"/>
                <w:sz w:val="20"/>
                <w:szCs w:val="20"/>
              </w:rPr>
              <w:br/>
            </w:r>
            <w:r w:rsidRPr="00A96409">
              <w:rPr>
                <w:rFonts w:ascii="Times New Roman" w:hAnsi="Times New Roman" w:cs="Times New Roman"/>
                <w:color w:val="auto"/>
                <w:sz w:val="20"/>
                <w:szCs w:val="20"/>
              </w:rPr>
              <w:t>o dofinansowanie, treści ogłoszenia o naborze, wysokości limitu dostępnych środków.</w:t>
            </w:r>
            <w:r w:rsidR="00832CB0">
              <w:rPr>
                <w:rFonts w:ascii="Times New Roman" w:hAnsi="Times New Roman" w:cs="Times New Roman"/>
                <w:color w:val="auto"/>
                <w:sz w:val="20"/>
                <w:szCs w:val="20"/>
              </w:rPr>
              <w:t xml:space="preserve"> </w:t>
            </w:r>
          </w:p>
          <w:p w:rsidR="00EA6EFF" w:rsidRDefault="003B328B" w:rsidP="00961676">
            <w:pPr>
              <w:spacing w:after="120"/>
              <w:jc w:val="both"/>
              <w:rPr>
                <w:rFonts w:ascii="Times New Roman" w:hAnsi="Times New Roman" w:cs="Times New Roman"/>
                <w:color w:val="auto"/>
                <w:sz w:val="20"/>
                <w:szCs w:val="20"/>
              </w:rPr>
            </w:pPr>
            <w:r w:rsidRPr="00A96409">
              <w:rPr>
                <w:rFonts w:ascii="Times New Roman" w:hAnsi="Times New Roman" w:cs="Times New Roman"/>
                <w:color w:val="auto"/>
                <w:sz w:val="20"/>
                <w:szCs w:val="20"/>
              </w:rPr>
              <w:t>Uzgodnienie oznacza wystąpienie drogą mailową do ZW, na co najmniej 37 dni przed planowanym terminem rozpoczęcia naboru.</w:t>
            </w:r>
            <w:r w:rsidR="00832CB0">
              <w:rPr>
                <w:rFonts w:ascii="Times New Roman" w:hAnsi="Times New Roman" w:cs="Times New Roman"/>
                <w:color w:val="auto"/>
                <w:sz w:val="20"/>
                <w:szCs w:val="20"/>
              </w:rPr>
              <w:t xml:space="preserve"> </w:t>
            </w:r>
          </w:p>
          <w:p w:rsidR="003B328B" w:rsidRPr="00A96409" w:rsidRDefault="003B328B" w:rsidP="00961676">
            <w:pPr>
              <w:spacing w:after="120"/>
              <w:jc w:val="both"/>
              <w:rPr>
                <w:rFonts w:ascii="Times New Roman" w:hAnsi="Times New Roman" w:cs="Times New Roman"/>
                <w:color w:val="auto"/>
                <w:sz w:val="20"/>
                <w:szCs w:val="20"/>
              </w:rPr>
            </w:pPr>
            <w:r w:rsidRPr="00A96409">
              <w:rPr>
                <w:rFonts w:ascii="Times New Roman" w:hAnsi="Times New Roman" w:cs="Times New Roman"/>
                <w:color w:val="auto"/>
                <w:sz w:val="20"/>
                <w:szCs w:val="20"/>
              </w:rPr>
              <w:t>Ustalenie wysokości limitu dostępnych środków nie dotyczy pierwszego naboru wniosków w ramach danego EFSI.</w:t>
            </w:r>
          </w:p>
          <w:p w:rsidR="00DB7AA8" w:rsidRPr="00A96409" w:rsidRDefault="00DB7AA8" w:rsidP="00961676">
            <w:pPr>
              <w:jc w:val="both"/>
              <w:rPr>
                <w:rFonts w:ascii="Times New Roman" w:hAnsi="Times New Roman" w:cs="Times New Roman"/>
                <w:color w:val="auto"/>
                <w:sz w:val="20"/>
                <w:szCs w:val="20"/>
              </w:rPr>
            </w:pPr>
            <w:r w:rsidRPr="00A96409">
              <w:rPr>
                <w:rFonts w:ascii="Times New Roman" w:hAnsi="Times New Roman" w:cs="Times New Roman"/>
                <w:color w:val="auto"/>
                <w:sz w:val="20"/>
                <w:szCs w:val="20"/>
              </w:rPr>
              <w:t>W przypadku, gdy LGD w ramach danego naboru planuje wprowadzić dodatkow</w:t>
            </w:r>
            <w:r w:rsidR="007413A1" w:rsidRPr="00A96409">
              <w:rPr>
                <w:rFonts w:ascii="Times New Roman" w:hAnsi="Times New Roman" w:cs="Times New Roman"/>
                <w:color w:val="auto"/>
                <w:sz w:val="20"/>
                <w:szCs w:val="20"/>
              </w:rPr>
              <w:t xml:space="preserve">e warunki udzielenia wsparcia,  </w:t>
            </w:r>
            <w:r w:rsidRPr="00A96409">
              <w:rPr>
                <w:rFonts w:ascii="Times New Roman" w:hAnsi="Times New Roman" w:cs="Times New Roman"/>
                <w:color w:val="auto"/>
                <w:sz w:val="20"/>
                <w:szCs w:val="20"/>
              </w:rPr>
              <w:t xml:space="preserve">o których mowa w art. 19 ust. 4 </w:t>
            </w:r>
            <w:proofErr w:type="spellStart"/>
            <w:r w:rsidRPr="00A96409">
              <w:rPr>
                <w:rFonts w:ascii="Times New Roman" w:hAnsi="Times New Roman" w:cs="Times New Roman"/>
                <w:color w:val="auto"/>
                <w:sz w:val="20"/>
                <w:szCs w:val="20"/>
              </w:rPr>
              <w:t>pkt</w:t>
            </w:r>
            <w:proofErr w:type="spellEnd"/>
            <w:r w:rsidRPr="00A96409">
              <w:rPr>
                <w:rFonts w:ascii="Times New Roman" w:hAnsi="Times New Roman" w:cs="Times New Roman"/>
                <w:color w:val="auto"/>
                <w:sz w:val="20"/>
                <w:szCs w:val="20"/>
              </w:rPr>
              <w:t xml:space="preserve"> 2 lit. a ustawy RLKS podlegają one uprz</w:t>
            </w:r>
            <w:r w:rsidR="007413A1" w:rsidRPr="00A96409">
              <w:rPr>
                <w:rFonts w:ascii="Times New Roman" w:hAnsi="Times New Roman" w:cs="Times New Roman"/>
                <w:color w:val="auto"/>
                <w:sz w:val="20"/>
                <w:szCs w:val="20"/>
              </w:rPr>
              <w:t xml:space="preserve">edniemu zatwierdzeniu przez ZW </w:t>
            </w:r>
            <w:r w:rsidRPr="00A96409">
              <w:rPr>
                <w:rFonts w:ascii="Times New Roman" w:hAnsi="Times New Roman" w:cs="Times New Roman"/>
                <w:color w:val="auto"/>
                <w:sz w:val="20"/>
                <w:szCs w:val="20"/>
              </w:rPr>
              <w:t>i muszą być przekazan</w:t>
            </w:r>
            <w:r w:rsidR="00251947" w:rsidRPr="00A96409">
              <w:rPr>
                <w:rFonts w:ascii="Times New Roman" w:hAnsi="Times New Roman" w:cs="Times New Roman"/>
                <w:color w:val="auto"/>
                <w:sz w:val="20"/>
                <w:szCs w:val="20"/>
              </w:rPr>
              <w:t xml:space="preserve">e z odpowiednim wyprzedzeniem, </w:t>
            </w:r>
            <w:r w:rsidRPr="00A96409">
              <w:rPr>
                <w:rFonts w:ascii="Times New Roman" w:hAnsi="Times New Roman" w:cs="Times New Roman"/>
                <w:color w:val="auto"/>
                <w:sz w:val="20"/>
                <w:szCs w:val="20"/>
              </w:rPr>
              <w:t>w celu zachowania terminów, o których mowa w art. 19 ust. 2 ustawy RLKS.</w:t>
            </w:r>
          </w:p>
        </w:tc>
        <w:tc>
          <w:tcPr>
            <w:tcW w:w="2924" w:type="dxa"/>
            <w:gridSpan w:val="2"/>
            <w:shd w:val="clear" w:color="auto" w:fill="auto"/>
            <w:vAlign w:val="center"/>
          </w:tcPr>
          <w:p w:rsidR="00DB7AA8" w:rsidRPr="00A96409" w:rsidRDefault="003229BB" w:rsidP="00E3167B">
            <w:pPr>
              <w:ind w:left="59"/>
              <w:rPr>
                <w:rFonts w:ascii="Times New Roman" w:eastAsia="Calibri" w:hAnsi="Times New Roman" w:cs="Times New Roman"/>
                <w:color w:val="auto"/>
                <w:sz w:val="20"/>
                <w:szCs w:val="20"/>
              </w:rPr>
            </w:pPr>
            <w:r w:rsidRPr="00A96409">
              <w:rPr>
                <w:rFonts w:ascii="Times New Roman" w:hAnsi="Times New Roman" w:cs="Times New Roman"/>
                <w:color w:val="auto"/>
                <w:sz w:val="20"/>
                <w:szCs w:val="20"/>
              </w:rPr>
              <w:t xml:space="preserve">Zarząd LGD / </w:t>
            </w:r>
            <w:r w:rsidRPr="00A96409">
              <w:rPr>
                <w:rFonts w:ascii="Times New Roman" w:hAnsi="Times New Roman" w:cs="Times New Roman"/>
                <w:i/>
                <w:color w:val="auto"/>
                <w:sz w:val="20"/>
                <w:szCs w:val="20"/>
              </w:rPr>
              <w:t>Wnios</w:t>
            </w:r>
            <w:r w:rsidR="00E14B33" w:rsidRPr="00A96409">
              <w:rPr>
                <w:rFonts w:ascii="Times New Roman" w:hAnsi="Times New Roman" w:cs="Times New Roman"/>
                <w:i/>
                <w:color w:val="auto"/>
                <w:sz w:val="20"/>
                <w:szCs w:val="20"/>
              </w:rPr>
              <w:t>ek</w:t>
            </w:r>
            <w:r w:rsidR="007413A1" w:rsidRPr="00A96409">
              <w:rPr>
                <w:rFonts w:ascii="Times New Roman" w:hAnsi="Times New Roman" w:cs="Times New Roman"/>
                <w:i/>
                <w:color w:val="auto"/>
                <w:sz w:val="20"/>
                <w:szCs w:val="20"/>
              </w:rPr>
              <w:t xml:space="preserve"> </w:t>
            </w:r>
            <w:r w:rsidRPr="00A96409">
              <w:rPr>
                <w:rFonts w:ascii="Times New Roman" w:hAnsi="Times New Roman" w:cs="Times New Roman"/>
                <w:i/>
                <w:color w:val="auto"/>
                <w:sz w:val="20"/>
                <w:szCs w:val="20"/>
              </w:rPr>
              <w:t>o uzgodnienie terminu oraz treści ogłoszenia naboru wniosków o dofinansowanie</w:t>
            </w:r>
          </w:p>
        </w:tc>
      </w:tr>
      <w:tr w:rsidR="00F9468C" w:rsidRPr="00CE1D1B" w:rsidTr="008D4AFA">
        <w:trPr>
          <w:gridAfter w:val="1"/>
          <w:wAfter w:w="53" w:type="dxa"/>
          <w:trHeight w:val="2211"/>
          <w:jc w:val="center"/>
        </w:trPr>
        <w:tc>
          <w:tcPr>
            <w:tcW w:w="776" w:type="dxa"/>
            <w:gridSpan w:val="2"/>
            <w:shd w:val="clear" w:color="auto" w:fill="auto"/>
            <w:vAlign w:val="center"/>
          </w:tcPr>
          <w:p w:rsidR="00DB7AA8" w:rsidRPr="00266B6C" w:rsidRDefault="00DB7AA8" w:rsidP="00444565">
            <w:pPr>
              <w:jc w:val="center"/>
              <w:rPr>
                <w:rFonts w:ascii="Times New Roman" w:eastAsia="Calibri" w:hAnsi="Times New Roman" w:cs="Times New Roman"/>
                <w:color w:val="auto"/>
                <w:sz w:val="20"/>
                <w:szCs w:val="20"/>
              </w:rPr>
            </w:pPr>
            <w:r w:rsidRPr="00266B6C">
              <w:rPr>
                <w:rFonts w:ascii="Times New Roman" w:eastAsia="Calibri" w:hAnsi="Times New Roman" w:cs="Times New Roman"/>
                <w:color w:val="auto"/>
                <w:sz w:val="20"/>
                <w:szCs w:val="20"/>
              </w:rPr>
              <w:lastRenderedPageBreak/>
              <w:t>1.4</w:t>
            </w:r>
          </w:p>
        </w:tc>
        <w:tc>
          <w:tcPr>
            <w:tcW w:w="11109" w:type="dxa"/>
            <w:shd w:val="clear" w:color="auto" w:fill="auto"/>
            <w:vAlign w:val="center"/>
          </w:tcPr>
          <w:p w:rsidR="00DB7AA8" w:rsidRPr="00266B6C" w:rsidRDefault="00DB7AA8" w:rsidP="00AE7E8A">
            <w:pPr>
              <w:spacing w:after="120"/>
              <w:jc w:val="both"/>
              <w:rPr>
                <w:rFonts w:ascii="Times New Roman" w:hAnsi="Times New Roman" w:cs="Times New Roman"/>
                <w:color w:val="auto"/>
                <w:sz w:val="20"/>
                <w:szCs w:val="20"/>
              </w:rPr>
            </w:pPr>
            <w:r w:rsidRPr="00266B6C">
              <w:rPr>
                <w:rFonts w:ascii="Times New Roman" w:hAnsi="Times New Roman" w:cs="Times New Roman"/>
                <w:color w:val="auto"/>
                <w:sz w:val="20"/>
                <w:szCs w:val="20"/>
              </w:rPr>
              <w:t>LGD zamieszcza ogłoszenie o naborze wniosków</w:t>
            </w:r>
            <w:r w:rsidRPr="00266B6C">
              <w:rPr>
                <w:rFonts w:ascii="Times New Roman" w:hAnsi="Times New Roman" w:cs="Times New Roman"/>
                <w:color w:val="auto"/>
                <w:sz w:val="20"/>
                <w:szCs w:val="20"/>
                <w:vertAlign w:val="superscript"/>
              </w:rPr>
              <w:footnoteReference w:id="2"/>
            </w:r>
            <w:r w:rsidRPr="00266B6C">
              <w:rPr>
                <w:rFonts w:ascii="Times New Roman" w:hAnsi="Times New Roman" w:cs="Times New Roman"/>
                <w:color w:val="auto"/>
                <w:sz w:val="20"/>
                <w:szCs w:val="20"/>
              </w:rPr>
              <w:t>, w treści uzgodnionej z ZW, na swojej stronie internetowej</w:t>
            </w:r>
            <w:r w:rsidRPr="00266B6C">
              <w:rPr>
                <w:rFonts w:ascii="Times New Roman" w:hAnsi="Times New Roman" w:cs="Times New Roman"/>
                <w:color w:val="auto"/>
                <w:sz w:val="20"/>
                <w:szCs w:val="20"/>
                <w:vertAlign w:val="superscript"/>
              </w:rPr>
              <w:footnoteReference w:id="3"/>
            </w:r>
            <w:r w:rsidRPr="00266B6C">
              <w:rPr>
                <w:rFonts w:ascii="Times New Roman" w:hAnsi="Times New Roman" w:cs="Times New Roman"/>
                <w:color w:val="auto"/>
                <w:sz w:val="20"/>
                <w:szCs w:val="20"/>
              </w:rPr>
              <w:t>. Upublicznienie ogłoszenia następuje nie wcześniej niż 30 dni i nie później niż 14 dni przed planowanym terminem rozpoczęcia biegu terminu składania tych wniosków.</w:t>
            </w:r>
            <w:r w:rsidR="00EF7A20">
              <w:rPr>
                <w:rFonts w:ascii="Times New Roman" w:hAnsi="Times New Roman" w:cs="Times New Roman"/>
                <w:color w:val="auto"/>
                <w:sz w:val="20"/>
                <w:szCs w:val="20"/>
              </w:rPr>
              <w:t xml:space="preserve"> </w:t>
            </w:r>
            <w:r w:rsidRPr="00266B6C">
              <w:rPr>
                <w:rFonts w:ascii="Times New Roman" w:hAnsi="Times New Roman" w:cs="Times New Roman"/>
                <w:color w:val="auto"/>
                <w:sz w:val="20"/>
                <w:szCs w:val="20"/>
              </w:rPr>
              <w:t>W miejscu zamieszczenia ogłoszenia podaje się datę jego publikacji (</w:t>
            </w:r>
            <w:proofErr w:type="spellStart"/>
            <w:r w:rsidRPr="00266B6C">
              <w:rPr>
                <w:rFonts w:ascii="Times New Roman" w:hAnsi="Times New Roman" w:cs="Times New Roman"/>
                <w:color w:val="auto"/>
                <w:sz w:val="20"/>
                <w:szCs w:val="20"/>
              </w:rPr>
              <w:t>dd</w:t>
            </w:r>
            <w:proofErr w:type="spellEnd"/>
            <w:r w:rsidRPr="00266B6C">
              <w:rPr>
                <w:rFonts w:ascii="Times New Roman" w:hAnsi="Times New Roman" w:cs="Times New Roman"/>
                <w:color w:val="auto"/>
                <w:sz w:val="20"/>
                <w:szCs w:val="20"/>
              </w:rPr>
              <w:t>/mm/</w:t>
            </w:r>
            <w:proofErr w:type="spellStart"/>
            <w:r w:rsidRPr="00266B6C">
              <w:rPr>
                <w:rFonts w:ascii="Times New Roman" w:hAnsi="Times New Roman" w:cs="Times New Roman"/>
                <w:color w:val="auto"/>
                <w:sz w:val="20"/>
                <w:szCs w:val="20"/>
              </w:rPr>
              <w:t>rrrr</w:t>
            </w:r>
            <w:proofErr w:type="spellEnd"/>
            <w:r w:rsidRPr="00266B6C">
              <w:rPr>
                <w:rFonts w:ascii="Times New Roman" w:hAnsi="Times New Roman" w:cs="Times New Roman"/>
                <w:color w:val="auto"/>
                <w:sz w:val="20"/>
                <w:szCs w:val="20"/>
              </w:rPr>
              <w:t>).</w:t>
            </w:r>
          </w:p>
          <w:p w:rsidR="00DB7AA8" w:rsidRPr="00EF7A20" w:rsidRDefault="00DB7AA8" w:rsidP="00832CB0">
            <w:pPr>
              <w:jc w:val="both"/>
              <w:rPr>
                <w:rFonts w:ascii="Times New Roman" w:hAnsi="Times New Roman" w:cs="Times New Roman"/>
                <w:color w:val="auto"/>
                <w:sz w:val="20"/>
                <w:szCs w:val="20"/>
              </w:rPr>
            </w:pPr>
            <w:r w:rsidRPr="00EF7A20">
              <w:rPr>
                <w:rFonts w:ascii="Times New Roman" w:hAnsi="Times New Roman" w:cs="Times New Roman"/>
                <w:color w:val="auto"/>
                <w:sz w:val="20"/>
                <w:szCs w:val="20"/>
              </w:rPr>
              <w:t>Co do zasady, nie ma możliwości zmiany treści ogłoszenia naboru wniosków o dofinansowanie, kryteriów wyboru projektu oraz ustalonych w odniesieniu do naboru wymogów, po ich zamieszczeniu na stronie internetowej.</w:t>
            </w:r>
            <w:r w:rsidR="00832CB0" w:rsidRPr="00EF7A20">
              <w:rPr>
                <w:rFonts w:ascii="Times New Roman" w:hAnsi="Times New Roman" w:cs="Times New Roman"/>
                <w:color w:val="auto"/>
                <w:sz w:val="20"/>
                <w:szCs w:val="20"/>
              </w:rPr>
              <w:t xml:space="preserve"> </w:t>
            </w:r>
            <w:r w:rsidR="00832CB0" w:rsidRPr="00EF7A20">
              <w:rPr>
                <w:rFonts w:ascii="Times New Roman" w:eastAsia="Calibri" w:hAnsi="Times New Roman" w:cs="Times New Roman"/>
                <w:color w:val="auto"/>
                <w:sz w:val="20"/>
                <w:szCs w:val="20"/>
              </w:rPr>
              <w:t xml:space="preserve">ZW dopuszcza zmianę treści upublicznionego ogłoszenia </w:t>
            </w:r>
            <w:r w:rsidR="00832CB0" w:rsidRPr="00EF7A20">
              <w:rPr>
                <w:rFonts w:ascii="Times New Roman" w:hAnsi="Times New Roman" w:cs="Times New Roman"/>
                <w:color w:val="auto"/>
                <w:sz w:val="20"/>
                <w:szCs w:val="20"/>
                <w:u w:val="single"/>
              </w:rPr>
              <w:t>wyłącznie</w:t>
            </w:r>
            <w:r w:rsidR="00832CB0" w:rsidRPr="00EF7A20">
              <w:rPr>
                <w:rFonts w:ascii="Times New Roman" w:hAnsi="Times New Roman" w:cs="Times New Roman"/>
                <w:color w:val="auto"/>
                <w:sz w:val="20"/>
                <w:szCs w:val="20"/>
              </w:rPr>
              <w:t xml:space="preserve"> w zakresie usunięcia rozbieżności pomiędzy opublikowaną, a zatwierdzoną przez ZW treścią (wynikających z przyczyn technicznych</w:t>
            </w:r>
            <w:r w:rsidR="00D528B6">
              <w:rPr>
                <w:rFonts w:ascii="Times New Roman" w:hAnsi="Times New Roman" w:cs="Times New Roman"/>
                <w:color w:val="auto"/>
                <w:sz w:val="20"/>
                <w:szCs w:val="20"/>
              </w:rPr>
              <w:t>)</w:t>
            </w:r>
            <w:r w:rsidR="00832CB0" w:rsidRPr="00EF7A20">
              <w:rPr>
                <w:rFonts w:ascii="Times New Roman" w:hAnsi="Times New Roman" w:cs="Times New Roman"/>
                <w:color w:val="auto"/>
                <w:sz w:val="20"/>
                <w:szCs w:val="20"/>
              </w:rPr>
              <w:t>. W przypadku zmiany treści ogłoszenia należy, w miejscu jego zamieszczenia, podać datę pierwszej publikacji, datę dokonanej korekty oraz wskazać zakres dokonanych zmian.</w:t>
            </w:r>
          </w:p>
        </w:tc>
        <w:tc>
          <w:tcPr>
            <w:tcW w:w="2924" w:type="dxa"/>
            <w:gridSpan w:val="2"/>
            <w:shd w:val="clear" w:color="auto" w:fill="auto"/>
            <w:vAlign w:val="center"/>
          </w:tcPr>
          <w:p w:rsidR="00DB7AA8" w:rsidRPr="00266B6C" w:rsidRDefault="00C13648" w:rsidP="00E3167B">
            <w:pPr>
              <w:ind w:left="59"/>
              <w:rPr>
                <w:rFonts w:ascii="Times New Roman" w:eastAsia="Calibri" w:hAnsi="Times New Roman" w:cs="Times New Roman"/>
                <w:color w:val="auto"/>
                <w:sz w:val="20"/>
                <w:szCs w:val="20"/>
              </w:rPr>
            </w:pPr>
            <w:r w:rsidRPr="00266B6C">
              <w:rPr>
                <w:rFonts w:ascii="Times New Roman" w:hAnsi="Times New Roman" w:cs="Times New Roman"/>
                <w:color w:val="auto"/>
                <w:sz w:val="20"/>
                <w:szCs w:val="20"/>
              </w:rPr>
              <w:t>Biuro LGD</w:t>
            </w:r>
          </w:p>
        </w:tc>
      </w:tr>
      <w:tr w:rsidR="00DB7AA8" w:rsidRPr="00CE1D1B" w:rsidTr="008D4AFA">
        <w:trPr>
          <w:gridAfter w:val="1"/>
          <w:wAfter w:w="53" w:type="dxa"/>
          <w:trHeight w:val="455"/>
          <w:jc w:val="center"/>
        </w:trPr>
        <w:tc>
          <w:tcPr>
            <w:tcW w:w="14809" w:type="dxa"/>
            <w:gridSpan w:val="5"/>
            <w:shd w:val="clear" w:color="auto" w:fill="B8CCE4" w:themeFill="accent1" w:themeFillTint="66"/>
            <w:vAlign w:val="center"/>
          </w:tcPr>
          <w:p w:rsidR="00DB7AA8" w:rsidRPr="00D528B6" w:rsidRDefault="00D93D7C" w:rsidP="005B3B1A">
            <w:pPr>
              <w:ind w:left="59"/>
              <w:jc w:val="center"/>
              <w:rPr>
                <w:rFonts w:ascii="Times New Roman" w:eastAsia="Calibri" w:hAnsi="Times New Roman" w:cs="Times New Roman"/>
                <w:b/>
                <w:color w:val="auto"/>
              </w:rPr>
            </w:pPr>
            <w:r w:rsidRPr="00D528B6">
              <w:rPr>
                <w:rFonts w:ascii="Times New Roman" w:hAnsi="Times New Roman" w:cs="Times New Roman"/>
                <w:b/>
                <w:color w:val="auto"/>
              </w:rPr>
              <w:t xml:space="preserve">2. </w:t>
            </w:r>
            <w:r w:rsidR="00DB7AA8" w:rsidRPr="00D528B6">
              <w:rPr>
                <w:rFonts w:ascii="Times New Roman" w:hAnsi="Times New Roman" w:cs="Times New Roman"/>
                <w:b/>
                <w:color w:val="auto"/>
              </w:rPr>
              <w:t>ZASADY PRZEPROWADZANIA NABORU WNIOSKÓW O DOFINANSOWANIE</w:t>
            </w:r>
          </w:p>
        </w:tc>
      </w:tr>
      <w:tr w:rsidR="00F9468C" w:rsidRPr="00CE1D1B" w:rsidTr="008D4AFA">
        <w:trPr>
          <w:gridAfter w:val="1"/>
          <w:wAfter w:w="53" w:type="dxa"/>
          <w:trHeight w:val="349"/>
          <w:jc w:val="center"/>
        </w:trPr>
        <w:tc>
          <w:tcPr>
            <w:tcW w:w="776" w:type="dxa"/>
            <w:gridSpan w:val="2"/>
            <w:shd w:val="clear" w:color="auto" w:fill="B8CCE4" w:themeFill="accent1" w:themeFillTint="66"/>
            <w:vAlign w:val="center"/>
          </w:tcPr>
          <w:p w:rsidR="00DB7AA8" w:rsidRPr="00C153D1" w:rsidRDefault="00DB7AA8" w:rsidP="00444565">
            <w:pPr>
              <w:jc w:val="center"/>
              <w:rPr>
                <w:rFonts w:ascii="Times New Roman" w:eastAsia="Calibri" w:hAnsi="Times New Roman" w:cs="Times New Roman"/>
                <w:color w:val="auto"/>
                <w:sz w:val="20"/>
                <w:szCs w:val="20"/>
              </w:rPr>
            </w:pPr>
            <w:r w:rsidRPr="00C153D1">
              <w:rPr>
                <w:rFonts w:ascii="Times New Roman" w:eastAsia="Calibri" w:hAnsi="Times New Roman" w:cs="Times New Roman"/>
                <w:color w:val="auto"/>
                <w:sz w:val="20"/>
                <w:szCs w:val="20"/>
              </w:rPr>
              <w:t>2</w:t>
            </w:r>
          </w:p>
        </w:tc>
        <w:tc>
          <w:tcPr>
            <w:tcW w:w="11109" w:type="dxa"/>
            <w:shd w:val="clear" w:color="auto" w:fill="B8CCE4" w:themeFill="accent1" w:themeFillTint="66"/>
            <w:vAlign w:val="center"/>
          </w:tcPr>
          <w:p w:rsidR="00DB7AA8" w:rsidRPr="00C153D1" w:rsidRDefault="00DB7AA8" w:rsidP="00E3167B">
            <w:pPr>
              <w:ind w:left="95"/>
              <w:rPr>
                <w:rFonts w:ascii="Times New Roman" w:eastAsia="Calibri" w:hAnsi="Times New Roman" w:cs="Times New Roman"/>
                <w:color w:val="auto"/>
                <w:sz w:val="20"/>
                <w:szCs w:val="20"/>
              </w:rPr>
            </w:pPr>
            <w:r w:rsidRPr="00C153D1">
              <w:rPr>
                <w:rFonts w:ascii="Times New Roman" w:hAnsi="Times New Roman" w:cs="Times New Roman"/>
                <w:color w:val="auto"/>
                <w:sz w:val="20"/>
                <w:szCs w:val="20"/>
              </w:rPr>
              <w:t>Przyjęcie wniosku o dofinansowanie</w:t>
            </w:r>
          </w:p>
        </w:tc>
        <w:tc>
          <w:tcPr>
            <w:tcW w:w="2924" w:type="dxa"/>
            <w:gridSpan w:val="2"/>
            <w:shd w:val="clear" w:color="auto" w:fill="B8CCE4" w:themeFill="accent1" w:themeFillTint="66"/>
            <w:vAlign w:val="center"/>
          </w:tcPr>
          <w:p w:rsidR="00DB7AA8" w:rsidRPr="00C153D1" w:rsidRDefault="00DB7AA8" w:rsidP="00E3167B">
            <w:pPr>
              <w:ind w:left="59"/>
              <w:rPr>
                <w:rFonts w:ascii="Times New Roman" w:eastAsia="Calibri" w:hAnsi="Times New Roman" w:cs="Times New Roman"/>
                <w:color w:val="auto"/>
                <w:sz w:val="20"/>
                <w:szCs w:val="20"/>
              </w:rPr>
            </w:pPr>
          </w:p>
        </w:tc>
      </w:tr>
      <w:tr w:rsidR="00F9468C" w:rsidRPr="00CE1D1B" w:rsidTr="007D792A">
        <w:trPr>
          <w:gridAfter w:val="1"/>
          <w:wAfter w:w="53" w:type="dxa"/>
          <w:trHeight w:val="1004"/>
          <w:jc w:val="center"/>
        </w:trPr>
        <w:tc>
          <w:tcPr>
            <w:tcW w:w="776" w:type="dxa"/>
            <w:gridSpan w:val="2"/>
            <w:shd w:val="clear" w:color="auto" w:fill="auto"/>
            <w:vAlign w:val="center"/>
          </w:tcPr>
          <w:p w:rsidR="00DB7AA8" w:rsidRPr="00C153D1" w:rsidRDefault="00DB7AA8" w:rsidP="00444565">
            <w:pPr>
              <w:jc w:val="center"/>
              <w:rPr>
                <w:rFonts w:ascii="Times New Roman" w:eastAsia="Calibri" w:hAnsi="Times New Roman" w:cs="Times New Roman"/>
                <w:color w:val="auto"/>
                <w:sz w:val="20"/>
                <w:szCs w:val="20"/>
              </w:rPr>
            </w:pPr>
            <w:r w:rsidRPr="00C153D1">
              <w:rPr>
                <w:rFonts w:ascii="Times New Roman" w:eastAsia="Calibri" w:hAnsi="Times New Roman" w:cs="Times New Roman"/>
                <w:color w:val="auto"/>
                <w:sz w:val="20"/>
                <w:szCs w:val="20"/>
              </w:rPr>
              <w:t>2.1</w:t>
            </w:r>
          </w:p>
        </w:tc>
        <w:tc>
          <w:tcPr>
            <w:tcW w:w="11109" w:type="dxa"/>
            <w:shd w:val="clear" w:color="auto" w:fill="auto"/>
            <w:vAlign w:val="center"/>
          </w:tcPr>
          <w:p w:rsidR="00DB7AA8" w:rsidRPr="00C153D1" w:rsidRDefault="00DB7AA8" w:rsidP="00AE7E8A">
            <w:pPr>
              <w:spacing w:after="120"/>
              <w:jc w:val="both"/>
              <w:rPr>
                <w:rFonts w:ascii="Times New Roman" w:hAnsi="Times New Roman" w:cs="Times New Roman"/>
                <w:color w:val="auto"/>
                <w:sz w:val="20"/>
                <w:szCs w:val="20"/>
              </w:rPr>
            </w:pPr>
            <w:r w:rsidRPr="00C153D1">
              <w:rPr>
                <w:rFonts w:ascii="Times New Roman" w:hAnsi="Times New Roman" w:cs="Times New Roman"/>
                <w:color w:val="auto"/>
                <w:sz w:val="20"/>
                <w:szCs w:val="20"/>
              </w:rPr>
              <w:t>Przyjęcie wniosku o dofina</w:t>
            </w:r>
            <w:r w:rsidRPr="001A7221">
              <w:rPr>
                <w:rFonts w:ascii="Times New Roman" w:hAnsi="Times New Roman" w:cs="Times New Roman"/>
                <w:color w:val="auto"/>
                <w:sz w:val="20"/>
                <w:szCs w:val="20"/>
              </w:rPr>
              <w:t>nsowanie, składanego przez podmiot u</w:t>
            </w:r>
            <w:r w:rsidR="00876902">
              <w:rPr>
                <w:rFonts w:ascii="Times New Roman" w:hAnsi="Times New Roman" w:cs="Times New Roman"/>
                <w:color w:val="auto"/>
                <w:sz w:val="20"/>
                <w:szCs w:val="20"/>
              </w:rPr>
              <w:t>biegający się o dofinansowanie (o</w:t>
            </w:r>
            <w:r w:rsidR="007D792A">
              <w:rPr>
                <w:rFonts w:ascii="Times New Roman" w:eastAsia="Calibri" w:hAnsi="Times New Roman" w:cs="Times New Roman"/>
                <w:color w:val="auto"/>
                <w:sz w:val="20"/>
                <w:szCs w:val="20"/>
              </w:rPr>
              <w:t>sobiście, przez pełnomocnika</w:t>
            </w:r>
            <w:r w:rsidR="007D792A">
              <w:rPr>
                <w:rFonts w:ascii="Times New Roman" w:eastAsia="Calibri" w:hAnsi="Times New Roman" w:cs="Times New Roman"/>
                <w:color w:val="auto"/>
                <w:sz w:val="20"/>
                <w:szCs w:val="20"/>
              </w:rPr>
              <w:br/>
            </w:r>
            <w:r w:rsidR="001A7221" w:rsidRPr="001A7221">
              <w:rPr>
                <w:rFonts w:ascii="Times New Roman" w:eastAsia="Calibri" w:hAnsi="Times New Roman" w:cs="Times New Roman"/>
                <w:color w:val="auto"/>
                <w:sz w:val="20"/>
                <w:szCs w:val="20"/>
              </w:rPr>
              <w:t>lub osobę uprawnioną do reprezentacji</w:t>
            </w:r>
            <w:r w:rsidR="00876902">
              <w:rPr>
                <w:rFonts w:ascii="Times New Roman" w:eastAsia="Calibri" w:hAnsi="Times New Roman" w:cs="Times New Roman"/>
                <w:color w:val="auto"/>
                <w:sz w:val="20"/>
                <w:szCs w:val="20"/>
              </w:rPr>
              <w:t>),</w:t>
            </w:r>
            <w:r w:rsidR="001A7221">
              <w:rPr>
                <w:rFonts w:ascii="Times New Roman" w:eastAsia="Calibri" w:hAnsi="Times New Roman" w:cs="Times New Roman"/>
                <w:color w:val="FF0000"/>
                <w:sz w:val="18"/>
                <w:szCs w:val="18"/>
              </w:rPr>
              <w:t xml:space="preserve"> </w:t>
            </w:r>
            <w:r w:rsidRPr="00C153D1">
              <w:rPr>
                <w:rFonts w:ascii="Times New Roman" w:hAnsi="Times New Roman" w:cs="Times New Roman"/>
                <w:color w:val="auto"/>
                <w:sz w:val="20"/>
                <w:szCs w:val="20"/>
              </w:rPr>
              <w:t>w miejsc</w:t>
            </w:r>
            <w:r w:rsidR="00876902">
              <w:rPr>
                <w:rFonts w:ascii="Times New Roman" w:hAnsi="Times New Roman" w:cs="Times New Roman"/>
                <w:color w:val="auto"/>
                <w:sz w:val="20"/>
                <w:szCs w:val="20"/>
              </w:rPr>
              <w:t xml:space="preserve">u (Biuro LGD) </w:t>
            </w:r>
            <w:r w:rsidR="00792195" w:rsidRPr="00C153D1">
              <w:rPr>
                <w:rFonts w:ascii="Times New Roman" w:hAnsi="Times New Roman" w:cs="Times New Roman"/>
                <w:color w:val="auto"/>
                <w:sz w:val="20"/>
                <w:szCs w:val="20"/>
              </w:rPr>
              <w:t xml:space="preserve"> </w:t>
            </w:r>
            <w:r w:rsidRPr="00C153D1">
              <w:rPr>
                <w:rFonts w:ascii="Times New Roman" w:hAnsi="Times New Roman" w:cs="Times New Roman"/>
                <w:color w:val="auto"/>
                <w:sz w:val="20"/>
                <w:szCs w:val="20"/>
              </w:rPr>
              <w:t>i terminie wskazanym w ogłoszeniu o naborze.</w:t>
            </w:r>
          </w:p>
          <w:p w:rsidR="00DB7AA8" w:rsidRPr="00C153D1" w:rsidRDefault="00DB7AA8" w:rsidP="00AE7E8A">
            <w:pPr>
              <w:ind w:left="40"/>
              <w:jc w:val="both"/>
              <w:rPr>
                <w:rFonts w:ascii="Times New Roman" w:hAnsi="Times New Roman" w:cs="Times New Roman"/>
                <w:color w:val="auto"/>
                <w:sz w:val="20"/>
                <w:szCs w:val="20"/>
              </w:rPr>
            </w:pPr>
            <w:r w:rsidRPr="00C153D1">
              <w:rPr>
                <w:rFonts w:ascii="Times New Roman" w:hAnsi="Times New Roman" w:cs="Times New Roman"/>
                <w:b/>
                <w:color w:val="auto"/>
                <w:sz w:val="20"/>
                <w:szCs w:val="20"/>
              </w:rPr>
              <w:t>UWAGA:</w:t>
            </w:r>
            <w:r w:rsidRPr="00C153D1">
              <w:rPr>
                <w:rFonts w:ascii="Times New Roman" w:hAnsi="Times New Roman" w:cs="Times New Roman"/>
                <w:color w:val="auto"/>
                <w:sz w:val="20"/>
                <w:szCs w:val="20"/>
              </w:rPr>
              <w:t xml:space="preserve"> Wniosek przedłożony w biurze LGD stanowi wydruk formularza</w:t>
            </w:r>
            <w:r w:rsidR="00F9468C" w:rsidRPr="00C153D1">
              <w:rPr>
                <w:rFonts w:ascii="Times New Roman" w:hAnsi="Times New Roman" w:cs="Times New Roman"/>
                <w:color w:val="auto"/>
                <w:sz w:val="20"/>
                <w:szCs w:val="20"/>
              </w:rPr>
              <w:t xml:space="preserve"> wypełnionego i zatwierdzonego </w:t>
            </w:r>
            <w:r w:rsidRPr="00C153D1">
              <w:rPr>
                <w:rFonts w:ascii="Times New Roman" w:hAnsi="Times New Roman" w:cs="Times New Roman"/>
                <w:color w:val="auto"/>
                <w:sz w:val="20"/>
                <w:szCs w:val="20"/>
              </w:rPr>
              <w:t>w GWD.</w:t>
            </w:r>
          </w:p>
        </w:tc>
        <w:tc>
          <w:tcPr>
            <w:tcW w:w="2924" w:type="dxa"/>
            <w:gridSpan w:val="2"/>
            <w:shd w:val="clear" w:color="auto" w:fill="auto"/>
            <w:vAlign w:val="center"/>
          </w:tcPr>
          <w:p w:rsidR="00DB7AA8" w:rsidRPr="00C153D1" w:rsidRDefault="00B41CA2" w:rsidP="00E3167B">
            <w:pPr>
              <w:ind w:left="59"/>
              <w:rPr>
                <w:rFonts w:ascii="Times New Roman" w:eastAsia="Calibri" w:hAnsi="Times New Roman" w:cs="Times New Roman"/>
                <w:color w:val="auto"/>
                <w:sz w:val="20"/>
                <w:szCs w:val="20"/>
              </w:rPr>
            </w:pPr>
            <w:r w:rsidRPr="00C153D1">
              <w:rPr>
                <w:rFonts w:ascii="Times New Roman" w:hAnsi="Times New Roman" w:cs="Times New Roman"/>
                <w:color w:val="auto"/>
                <w:sz w:val="20"/>
                <w:szCs w:val="20"/>
              </w:rPr>
              <w:t>Pracownik Biura LGD</w:t>
            </w:r>
          </w:p>
        </w:tc>
      </w:tr>
      <w:tr w:rsidR="00F9468C" w:rsidRPr="00CE1D1B" w:rsidTr="008D4AFA">
        <w:trPr>
          <w:gridAfter w:val="1"/>
          <w:wAfter w:w="53" w:type="dxa"/>
          <w:trHeight w:val="629"/>
          <w:jc w:val="center"/>
        </w:trPr>
        <w:tc>
          <w:tcPr>
            <w:tcW w:w="776" w:type="dxa"/>
            <w:gridSpan w:val="2"/>
            <w:shd w:val="clear" w:color="auto" w:fill="auto"/>
            <w:vAlign w:val="center"/>
          </w:tcPr>
          <w:p w:rsidR="00DB7AA8" w:rsidRPr="00C153D1" w:rsidRDefault="00DB7AA8" w:rsidP="00444565">
            <w:pPr>
              <w:jc w:val="center"/>
              <w:rPr>
                <w:rFonts w:ascii="Times New Roman" w:eastAsia="Calibri" w:hAnsi="Times New Roman" w:cs="Times New Roman"/>
                <w:color w:val="auto"/>
                <w:sz w:val="20"/>
                <w:szCs w:val="20"/>
              </w:rPr>
            </w:pPr>
            <w:r w:rsidRPr="00C153D1">
              <w:rPr>
                <w:rFonts w:ascii="Times New Roman" w:eastAsia="Calibri" w:hAnsi="Times New Roman" w:cs="Times New Roman"/>
                <w:color w:val="auto"/>
                <w:sz w:val="20"/>
                <w:szCs w:val="20"/>
              </w:rPr>
              <w:t>2.2</w:t>
            </w:r>
          </w:p>
        </w:tc>
        <w:tc>
          <w:tcPr>
            <w:tcW w:w="11109" w:type="dxa"/>
            <w:shd w:val="clear" w:color="auto" w:fill="auto"/>
            <w:vAlign w:val="center"/>
          </w:tcPr>
          <w:p w:rsidR="00DB7AA8" w:rsidRPr="00C153D1" w:rsidRDefault="00DB7AA8" w:rsidP="00AE7E8A">
            <w:pPr>
              <w:jc w:val="both"/>
              <w:rPr>
                <w:rFonts w:ascii="Times New Roman" w:hAnsi="Times New Roman" w:cs="Times New Roman"/>
                <w:color w:val="auto"/>
                <w:sz w:val="20"/>
                <w:szCs w:val="20"/>
              </w:rPr>
            </w:pPr>
            <w:r w:rsidRPr="00C153D1">
              <w:rPr>
                <w:rFonts w:ascii="Times New Roman" w:hAnsi="Times New Roman" w:cs="Times New Roman"/>
                <w:color w:val="auto"/>
                <w:sz w:val="20"/>
                <w:szCs w:val="20"/>
              </w:rPr>
              <w:t>Nadanie wnioskowi indywidualnego oznaczenia (znaku sprawy) w prowadzonym przez LGD rejestrze wniosków.</w:t>
            </w:r>
          </w:p>
        </w:tc>
        <w:tc>
          <w:tcPr>
            <w:tcW w:w="2924" w:type="dxa"/>
            <w:gridSpan w:val="2"/>
            <w:shd w:val="clear" w:color="auto" w:fill="auto"/>
            <w:vAlign w:val="center"/>
          </w:tcPr>
          <w:p w:rsidR="00DB7AA8" w:rsidRPr="00C153D1" w:rsidRDefault="00322507" w:rsidP="00E3167B">
            <w:pPr>
              <w:ind w:left="59"/>
              <w:rPr>
                <w:rFonts w:ascii="Times New Roman" w:eastAsia="Calibri" w:hAnsi="Times New Roman" w:cs="Times New Roman"/>
                <w:color w:val="auto"/>
                <w:sz w:val="20"/>
                <w:szCs w:val="20"/>
              </w:rPr>
            </w:pPr>
            <w:r w:rsidRPr="00C153D1">
              <w:rPr>
                <w:rFonts w:ascii="Times New Roman" w:hAnsi="Times New Roman" w:cs="Times New Roman"/>
                <w:color w:val="auto"/>
                <w:sz w:val="20"/>
                <w:szCs w:val="20"/>
              </w:rPr>
              <w:t>Pracownik Biura LGD</w:t>
            </w:r>
            <w:r w:rsidR="00CF6E25" w:rsidRPr="00C153D1">
              <w:rPr>
                <w:rFonts w:ascii="Times New Roman" w:hAnsi="Times New Roman" w:cs="Times New Roman"/>
                <w:color w:val="auto"/>
                <w:sz w:val="20"/>
                <w:szCs w:val="20"/>
              </w:rPr>
              <w:t xml:space="preserve"> / </w:t>
            </w:r>
            <w:r w:rsidR="00CF6E25" w:rsidRPr="00C153D1">
              <w:rPr>
                <w:rFonts w:ascii="Times New Roman" w:hAnsi="Times New Roman" w:cs="Times New Roman"/>
                <w:i/>
                <w:color w:val="auto"/>
                <w:sz w:val="20"/>
                <w:szCs w:val="20"/>
              </w:rPr>
              <w:t>Rejestr wniosków</w:t>
            </w:r>
          </w:p>
        </w:tc>
      </w:tr>
      <w:tr w:rsidR="00F9468C" w:rsidRPr="00CE1D1B" w:rsidTr="008D4AFA">
        <w:trPr>
          <w:gridAfter w:val="1"/>
          <w:wAfter w:w="53" w:type="dxa"/>
          <w:trHeight w:val="1906"/>
          <w:jc w:val="center"/>
        </w:trPr>
        <w:tc>
          <w:tcPr>
            <w:tcW w:w="776" w:type="dxa"/>
            <w:gridSpan w:val="2"/>
            <w:shd w:val="clear" w:color="auto" w:fill="auto"/>
            <w:vAlign w:val="center"/>
          </w:tcPr>
          <w:p w:rsidR="00DB7AA8" w:rsidRPr="00C153D1" w:rsidRDefault="00DB7AA8" w:rsidP="00444565">
            <w:pPr>
              <w:jc w:val="center"/>
              <w:rPr>
                <w:rFonts w:ascii="Times New Roman" w:eastAsia="Calibri" w:hAnsi="Times New Roman" w:cs="Times New Roman"/>
                <w:color w:val="auto"/>
                <w:sz w:val="20"/>
                <w:szCs w:val="20"/>
              </w:rPr>
            </w:pPr>
            <w:r w:rsidRPr="00C153D1">
              <w:rPr>
                <w:rFonts w:ascii="Times New Roman" w:eastAsia="Calibri" w:hAnsi="Times New Roman" w:cs="Times New Roman"/>
                <w:color w:val="auto"/>
                <w:sz w:val="20"/>
                <w:szCs w:val="20"/>
              </w:rPr>
              <w:t>2.3</w:t>
            </w:r>
          </w:p>
        </w:tc>
        <w:tc>
          <w:tcPr>
            <w:tcW w:w="11109" w:type="dxa"/>
            <w:shd w:val="clear" w:color="auto" w:fill="auto"/>
            <w:vAlign w:val="center"/>
          </w:tcPr>
          <w:p w:rsidR="00DB7AA8" w:rsidRPr="00C153D1" w:rsidRDefault="00DB7AA8" w:rsidP="00AE7E8A">
            <w:pPr>
              <w:jc w:val="both"/>
              <w:rPr>
                <w:rFonts w:ascii="Times New Roman" w:hAnsi="Times New Roman" w:cs="Times New Roman"/>
                <w:color w:val="auto"/>
                <w:sz w:val="20"/>
                <w:szCs w:val="20"/>
              </w:rPr>
            </w:pPr>
            <w:r w:rsidRPr="00C153D1">
              <w:rPr>
                <w:rFonts w:ascii="Times New Roman" w:hAnsi="Times New Roman" w:cs="Times New Roman"/>
                <w:color w:val="auto"/>
                <w:sz w:val="20"/>
                <w:szCs w:val="20"/>
              </w:rPr>
              <w:t>Potwierdzenie przyjęcia wniosku poprzez opieczętowanie go na pierwszej stronie. Potwierdzenie powinno zawierać następujące dane:</w:t>
            </w:r>
          </w:p>
          <w:p w:rsidR="00DB7AA8" w:rsidRPr="00C153D1" w:rsidRDefault="00DB7AA8" w:rsidP="00AE7E8A">
            <w:pPr>
              <w:widowControl/>
              <w:numPr>
                <w:ilvl w:val="0"/>
                <w:numId w:val="44"/>
              </w:numPr>
              <w:ind w:left="374" w:hanging="374"/>
              <w:jc w:val="both"/>
              <w:rPr>
                <w:rFonts w:ascii="Times New Roman" w:hAnsi="Times New Roman" w:cs="Times New Roman"/>
                <w:color w:val="auto"/>
                <w:sz w:val="20"/>
                <w:szCs w:val="20"/>
              </w:rPr>
            </w:pPr>
            <w:r w:rsidRPr="00C153D1">
              <w:rPr>
                <w:rFonts w:ascii="Times New Roman" w:hAnsi="Times New Roman" w:cs="Times New Roman"/>
                <w:color w:val="auto"/>
                <w:sz w:val="20"/>
                <w:szCs w:val="20"/>
              </w:rPr>
              <w:t>data i godzina złożenia wniosku;</w:t>
            </w:r>
          </w:p>
          <w:p w:rsidR="00DB7AA8" w:rsidRPr="00C153D1" w:rsidRDefault="00DB7AA8" w:rsidP="00AE7E8A">
            <w:pPr>
              <w:widowControl/>
              <w:numPr>
                <w:ilvl w:val="0"/>
                <w:numId w:val="44"/>
              </w:numPr>
              <w:ind w:left="374" w:hanging="374"/>
              <w:jc w:val="both"/>
              <w:rPr>
                <w:rFonts w:ascii="Times New Roman" w:hAnsi="Times New Roman" w:cs="Times New Roman"/>
                <w:color w:val="auto"/>
                <w:sz w:val="20"/>
                <w:szCs w:val="20"/>
              </w:rPr>
            </w:pPr>
            <w:r w:rsidRPr="00C153D1">
              <w:rPr>
                <w:rFonts w:ascii="Times New Roman" w:hAnsi="Times New Roman" w:cs="Times New Roman"/>
                <w:color w:val="auto"/>
                <w:sz w:val="20"/>
                <w:szCs w:val="20"/>
              </w:rPr>
              <w:t>numer wniosku odnotowany w rejestrze LGD;</w:t>
            </w:r>
          </w:p>
          <w:p w:rsidR="00DB7AA8" w:rsidRPr="00C153D1" w:rsidRDefault="00DB7AA8" w:rsidP="00AE7E8A">
            <w:pPr>
              <w:widowControl/>
              <w:numPr>
                <w:ilvl w:val="0"/>
                <w:numId w:val="44"/>
              </w:numPr>
              <w:ind w:left="374" w:hanging="374"/>
              <w:jc w:val="both"/>
              <w:rPr>
                <w:rFonts w:ascii="Times New Roman" w:hAnsi="Times New Roman" w:cs="Times New Roman"/>
                <w:color w:val="auto"/>
                <w:sz w:val="20"/>
                <w:szCs w:val="20"/>
              </w:rPr>
            </w:pPr>
            <w:r w:rsidRPr="00C153D1">
              <w:rPr>
                <w:rFonts w:ascii="Times New Roman" w:hAnsi="Times New Roman" w:cs="Times New Roman"/>
                <w:color w:val="auto"/>
                <w:sz w:val="20"/>
                <w:szCs w:val="20"/>
              </w:rPr>
              <w:t>liczba załączników złożonych wraz z wnioskiem;</w:t>
            </w:r>
          </w:p>
          <w:p w:rsidR="00DB7AA8" w:rsidRPr="00C153D1" w:rsidRDefault="00DB7AA8" w:rsidP="00AE7E8A">
            <w:pPr>
              <w:widowControl/>
              <w:numPr>
                <w:ilvl w:val="0"/>
                <w:numId w:val="44"/>
              </w:numPr>
              <w:ind w:left="374" w:hanging="374"/>
              <w:jc w:val="both"/>
              <w:rPr>
                <w:rFonts w:ascii="Times New Roman" w:hAnsi="Times New Roman" w:cs="Times New Roman"/>
                <w:color w:val="auto"/>
                <w:sz w:val="20"/>
                <w:szCs w:val="20"/>
              </w:rPr>
            </w:pPr>
            <w:r w:rsidRPr="00C153D1">
              <w:rPr>
                <w:rFonts w:ascii="Times New Roman" w:hAnsi="Times New Roman" w:cs="Times New Roman"/>
                <w:color w:val="auto"/>
                <w:sz w:val="20"/>
                <w:szCs w:val="20"/>
              </w:rPr>
              <w:t>podpis pracownika LGD;</w:t>
            </w:r>
          </w:p>
          <w:p w:rsidR="00DB7AA8" w:rsidRPr="00C153D1" w:rsidRDefault="00DB7AA8" w:rsidP="00AE7E8A">
            <w:pPr>
              <w:widowControl/>
              <w:numPr>
                <w:ilvl w:val="0"/>
                <w:numId w:val="44"/>
              </w:numPr>
              <w:spacing w:after="120"/>
              <w:ind w:left="374" w:hanging="374"/>
              <w:jc w:val="both"/>
              <w:rPr>
                <w:rFonts w:ascii="Times New Roman" w:hAnsi="Times New Roman" w:cs="Times New Roman"/>
                <w:color w:val="auto"/>
                <w:sz w:val="20"/>
                <w:szCs w:val="20"/>
              </w:rPr>
            </w:pPr>
            <w:r w:rsidRPr="00C153D1">
              <w:rPr>
                <w:rFonts w:ascii="Times New Roman" w:hAnsi="Times New Roman" w:cs="Times New Roman"/>
                <w:color w:val="auto"/>
                <w:sz w:val="20"/>
                <w:szCs w:val="20"/>
              </w:rPr>
              <w:t>pieczęć LGD.</w:t>
            </w:r>
          </w:p>
          <w:p w:rsidR="00DB7AA8" w:rsidRPr="00C153D1" w:rsidRDefault="00DB7AA8" w:rsidP="00AE7E8A">
            <w:pPr>
              <w:ind w:left="57"/>
              <w:contextualSpacing/>
              <w:jc w:val="both"/>
              <w:rPr>
                <w:rFonts w:ascii="Times New Roman" w:eastAsia="Calibri" w:hAnsi="Times New Roman" w:cs="Times New Roman"/>
                <w:color w:val="auto"/>
                <w:sz w:val="20"/>
                <w:szCs w:val="20"/>
              </w:rPr>
            </w:pPr>
            <w:r w:rsidRPr="00C153D1">
              <w:rPr>
                <w:rFonts w:ascii="Times New Roman" w:hAnsi="Times New Roman" w:cs="Times New Roman"/>
                <w:color w:val="auto"/>
                <w:sz w:val="20"/>
                <w:szCs w:val="20"/>
              </w:rPr>
              <w:t>Złożenie wniosku o dofinansowanie w LGD potwierdzane jest również na kopii pierwszej strony wniosku.</w:t>
            </w:r>
          </w:p>
        </w:tc>
        <w:tc>
          <w:tcPr>
            <w:tcW w:w="2924" w:type="dxa"/>
            <w:gridSpan w:val="2"/>
            <w:shd w:val="clear" w:color="auto" w:fill="auto"/>
            <w:vAlign w:val="center"/>
          </w:tcPr>
          <w:p w:rsidR="00DB7AA8" w:rsidRPr="00C153D1" w:rsidRDefault="009E3152" w:rsidP="00E3167B">
            <w:pPr>
              <w:ind w:left="59"/>
              <w:rPr>
                <w:rFonts w:ascii="Times New Roman" w:eastAsia="Calibri" w:hAnsi="Times New Roman" w:cs="Times New Roman"/>
                <w:color w:val="auto"/>
                <w:sz w:val="20"/>
                <w:szCs w:val="20"/>
              </w:rPr>
            </w:pPr>
            <w:r w:rsidRPr="00C153D1">
              <w:rPr>
                <w:rFonts w:ascii="Times New Roman" w:hAnsi="Times New Roman" w:cs="Times New Roman"/>
                <w:color w:val="auto"/>
                <w:sz w:val="20"/>
                <w:szCs w:val="20"/>
              </w:rPr>
              <w:t>Pracownik Biura LGD</w:t>
            </w:r>
            <w:r w:rsidR="00DB7AA8" w:rsidRPr="00C153D1">
              <w:rPr>
                <w:rFonts w:ascii="Times New Roman" w:hAnsi="Times New Roman" w:cs="Times New Roman"/>
                <w:color w:val="auto"/>
                <w:sz w:val="20"/>
                <w:szCs w:val="20"/>
              </w:rPr>
              <w:t xml:space="preserve"> </w:t>
            </w:r>
          </w:p>
        </w:tc>
      </w:tr>
      <w:tr w:rsidR="00DB7AA8" w:rsidRPr="00CE1D1B" w:rsidTr="008D4AFA">
        <w:trPr>
          <w:gridAfter w:val="1"/>
          <w:wAfter w:w="53" w:type="dxa"/>
          <w:trHeight w:val="500"/>
          <w:jc w:val="center"/>
        </w:trPr>
        <w:tc>
          <w:tcPr>
            <w:tcW w:w="14809" w:type="dxa"/>
            <w:gridSpan w:val="5"/>
            <w:shd w:val="clear" w:color="auto" w:fill="B8CCE4" w:themeFill="accent1" w:themeFillTint="66"/>
            <w:vAlign w:val="center"/>
          </w:tcPr>
          <w:p w:rsidR="00DB7AA8" w:rsidRPr="007D792A" w:rsidRDefault="00396C58" w:rsidP="00444565">
            <w:pPr>
              <w:ind w:left="59"/>
              <w:jc w:val="center"/>
              <w:rPr>
                <w:rFonts w:ascii="Times New Roman" w:hAnsi="Times New Roman" w:cs="Times New Roman"/>
                <w:color w:val="auto"/>
                <w:sz w:val="20"/>
                <w:szCs w:val="20"/>
              </w:rPr>
            </w:pPr>
            <w:r w:rsidRPr="007D792A">
              <w:rPr>
                <w:rFonts w:ascii="Times New Roman" w:hAnsi="Times New Roman" w:cs="Times New Roman"/>
                <w:color w:val="auto"/>
                <w:sz w:val="20"/>
                <w:szCs w:val="20"/>
              </w:rPr>
              <w:lastRenderedPageBreak/>
              <w:t xml:space="preserve">3. </w:t>
            </w:r>
            <w:r w:rsidR="00DB7AA8" w:rsidRPr="007D792A">
              <w:rPr>
                <w:rFonts w:ascii="Times New Roman" w:hAnsi="Times New Roman" w:cs="Times New Roman"/>
                <w:color w:val="auto"/>
                <w:sz w:val="20"/>
                <w:szCs w:val="20"/>
              </w:rPr>
              <w:t>WERYFIKACJA WSTĘPNA WNIOSKU</w:t>
            </w:r>
          </w:p>
        </w:tc>
      </w:tr>
      <w:tr w:rsidR="00F9468C" w:rsidRPr="00CE1D1B" w:rsidTr="008D4AFA">
        <w:trPr>
          <w:gridAfter w:val="1"/>
          <w:wAfter w:w="53" w:type="dxa"/>
          <w:trHeight w:val="441"/>
          <w:jc w:val="center"/>
        </w:trPr>
        <w:tc>
          <w:tcPr>
            <w:tcW w:w="776" w:type="dxa"/>
            <w:gridSpan w:val="2"/>
            <w:shd w:val="clear" w:color="auto" w:fill="B8CCE4" w:themeFill="accent1" w:themeFillTint="66"/>
            <w:vAlign w:val="center"/>
          </w:tcPr>
          <w:p w:rsidR="00DB7AA8" w:rsidRPr="00F8050F" w:rsidRDefault="00DB7AA8" w:rsidP="00444565">
            <w:pPr>
              <w:jc w:val="center"/>
              <w:rPr>
                <w:rFonts w:ascii="Times New Roman" w:eastAsia="Calibri" w:hAnsi="Times New Roman" w:cs="Times New Roman"/>
                <w:color w:val="auto"/>
                <w:sz w:val="20"/>
                <w:szCs w:val="20"/>
              </w:rPr>
            </w:pPr>
            <w:r w:rsidRPr="00F8050F">
              <w:rPr>
                <w:rFonts w:ascii="Times New Roman" w:eastAsia="Calibri" w:hAnsi="Times New Roman" w:cs="Times New Roman"/>
                <w:color w:val="auto"/>
                <w:sz w:val="20"/>
                <w:szCs w:val="20"/>
              </w:rPr>
              <w:t>3</w:t>
            </w:r>
          </w:p>
        </w:tc>
        <w:tc>
          <w:tcPr>
            <w:tcW w:w="11109" w:type="dxa"/>
            <w:shd w:val="clear" w:color="auto" w:fill="B8CCE4" w:themeFill="accent1" w:themeFillTint="66"/>
            <w:vAlign w:val="center"/>
          </w:tcPr>
          <w:p w:rsidR="00DB7AA8" w:rsidRPr="00F8050F" w:rsidRDefault="00DB7AA8" w:rsidP="00444565">
            <w:pPr>
              <w:jc w:val="both"/>
              <w:rPr>
                <w:rFonts w:ascii="Times New Roman" w:hAnsi="Times New Roman" w:cs="Times New Roman"/>
                <w:color w:val="auto"/>
                <w:sz w:val="20"/>
                <w:szCs w:val="20"/>
              </w:rPr>
            </w:pPr>
            <w:r w:rsidRPr="00F8050F">
              <w:rPr>
                <w:rFonts w:ascii="Times New Roman" w:hAnsi="Times New Roman" w:cs="Times New Roman"/>
                <w:color w:val="auto"/>
                <w:sz w:val="20"/>
                <w:szCs w:val="20"/>
              </w:rPr>
              <w:t>Weryfikacja wstępna wniosku</w:t>
            </w:r>
          </w:p>
        </w:tc>
        <w:tc>
          <w:tcPr>
            <w:tcW w:w="2924" w:type="dxa"/>
            <w:gridSpan w:val="2"/>
            <w:shd w:val="clear" w:color="auto" w:fill="B8CCE4" w:themeFill="accent1" w:themeFillTint="66"/>
          </w:tcPr>
          <w:p w:rsidR="00DB7AA8" w:rsidRPr="00F8050F" w:rsidRDefault="00DB7AA8" w:rsidP="00444565">
            <w:pPr>
              <w:ind w:left="59"/>
              <w:rPr>
                <w:rFonts w:ascii="Times New Roman" w:hAnsi="Times New Roman" w:cs="Times New Roman"/>
                <w:color w:val="auto"/>
                <w:sz w:val="20"/>
                <w:szCs w:val="20"/>
              </w:rPr>
            </w:pPr>
          </w:p>
        </w:tc>
      </w:tr>
      <w:tr w:rsidR="00F9468C" w:rsidRPr="00CE1D1B" w:rsidTr="00841845">
        <w:trPr>
          <w:gridAfter w:val="1"/>
          <w:wAfter w:w="53" w:type="dxa"/>
          <w:trHeight w:val="226"/>
          <w:jc w:val="center"/>
        </w:trPr>
        <w:tc>
          <w:tcPr>
            <w:tcW w:w="776" w:type="dxa"/>
            <w:gridSpan w:val="2"/>
            <w:shd w:val="clear" w:color="auto" w:fill="FFFFFF" w:themeFill="background1"/>
            <w:vAlign w:val="center"/>
          </w:tcPr>
          <w:p w:rsidR="00DB7AA8" w:rsidRPr="00F8050F" w:rsidRDefault="00DB7AA8" w:rsidP="00444565">
            <w:pPr>
              <w:jc w:val="center"/>
              <w:rPr>
                <w:rFonts w:ascii="Times New Roman" w:eastAsia="Calibri" w:hAnsi="Times New Roman" w:cs="Times New Roman"/>
                <w:color w:val="auto"/>
                <w:sz w:val="20"/>
                <w:szCs w:val="20"/>
              </w:rPr>
            </w:pPr>
            <w:r w:rsidRPr="00F8050F">
              <w:rPr>
                <w:rFonts w:ascii="Times New Roman" w:eastAsia="Calibri" w:hAnsi="Times New Roman" w:cs="Times New Roman"/>
                <w:color w:val="auto"/>
                <w:sz w:val="20"/>
                <w:szCs w:val="20"/>
              </w:rPr>
              <w:t>3.1</w:t>
            </w:r>
          </w:p>
        </w:tc>
        <w:tc>
          <w:tcPr>
            <w:tcW w:w="11109" w:type="dxa"/>
            <w:shd w:val="clear" w:color="auto" w:fill="FFFFFF" w:themeFill="background1"/>
            <w:vAlign w:val="center"/>
          </w:tcPr>
          <w:p w:rsidR="00DB7AA8" w:rsidRPr="00F8050F" w:rsidRDefault="00E122AE" w:rsidP="00706E36">
            <w:pPr>
              <w:jc w:val="both"/>
              <w:rPr>
                <w:rFonts w:ascii="Times New Roman" w:eastAsia="Calibri" w:hAnsi="Times New Roman" w:cs="Times New Roman"/>
                <w:color w:val="auto"/>
                <w:sz w:val="20"/>
                <w:szCs w:val="20"/>
              </w:rPr>
            </w:pPr>
            <w:r w:rsidRPr="00F8050F">
              <w:rPr>
                <w:rFonts w:ascii="Times New Roman" w:eastAsia="Calibri" w:hAnsi="Times New Roman" w:cs="Times New Roman"/>
                <w:color w:val="auto"/>
                <w:sz w:val="20"/>
                <w:szCs w:val="20"/>
              </w:rPr>
              <w:t xml:space="preserve">Pracownicy Biura LGD </w:t>
            </w:r>
            <w:r w:rsidR="001A6171">
              <w:rPr>
                <w:rFonts w:ascii="Times New Roman" w:eastAsia="Calibri" w:hAnsi="Times New Roman" w:cs="Times New Roman"/>
                <w:color w:val="auto"/>
                <w:sz w:val="20"/>
                <w:szCs w:val="20"/>
              </w:rPr>
              <w:t xml:space="preserve">(zachowując bezstronność i poufność) </w:t>
            </w:r>
            <w:r w:rsidRPr="00F8050F">
              <w:rPr>
                <w:rFonts w:ascii="Times New Roman" w:eastAsia="Calibri" w:hAnsi="Times New Roman" w:cs="Times New Roman"/>
                <w:color w:val="auto"/>
                <w:sz w:val="20"/>
                <w:szCs w:val="20"/>
              </w:rPr>
              <w:t xml:space="preserve">dokonują </w:t>
            </w:r>
            <w:r w:rsidR="00DB7AA8" w:rsidRPr="00F8050F">
              <w:rPr>
                <w:rFonts w:ascii="Times New Roman" w:eastAsia="Calibri" w:hAnsi="Times New Roman" w:cs="Times New Roman"/>
                <w:color w:val="auto"/>
                <w:sz w:val="20"/>
                <w:szCs w:val="20"/>
              </w:rPr>
              <w:t>weryfikacji wstępnej każdego wnio</w:t>
            </w:r>
            <w:r w:rsidRPr="00F8050F">
              <w:rPr>
                <w:rFonts w:ascii="Times New Roman" w:eastAsia="Calibri" w:hAnsi="Times New Roman" w:cs="Times New Roman"/>
                <w:color w:val="auto"/>
                <w:sz w:val="20"/>
                <w:szCs w:val="20"/>
              </w:rPr>
              <w:t xml:space="preserve">sku złożonego w danym naborze, </w:t>
            </w:r>
            <w:r w:rsidR="00DB7AA8" w:rsidRPr="00F8050F">
              <w:rPr>
                <w:rFonts w:ascii="Times New Roman" w:eastAsia="Calibri" w:hAnsi="Times New Roman" w:cs="Times New Roman"/>
                <w:color w:val="auto"/>
                <w:sz w:val="20"/>
                <w:szCs w:val="20"/>
              </w:rPr>
              <w:t>w następującym</w:t>
            </w:r>
            <w:r w:rsidR="00706E36" w:rsidRPr="00F8050F">
              <w:rPr>
                <w:rFonts w:ascii="Times New Roman" w:eastAsia="Calibri" w:hAnsi="Times New Roman" w:cs="Times New Roman"/>
                <w:color w:val="auto"/>
                <w:sz w:val="20"/>
                <w:szCs w:val="20"/>
              </w:rPr>
              <w:t xml:space="preserve"> </w:t>
            </w:r>
            <w:r w:rsidR="00DB7AA8" w:rsidRPr="00F8050F">
              <w:rPr>
                <w:rFonts w:ascii="Times New Roman" w:eastAsia="Calibri" w:hAnsi="Times New Roman" w:cs="Times New Roman"/>
                <w:color w:val="auto"/>
                <w:sz w:val="20"/>
                <w:szCs w:val="20"/>
              </w:rPr>
              <w:t xml:space="preserve"> zakresie:</w:t>
            </w:r>
          </w:p>
          <w:p w:rsidR="00DB7AA8" w:rsidRPr="00F8050F" w:rsidRDefault="00DB7AA8" w:rsidP="00706E36">
            <w:pPr>
              <w:widowControl/>
              <w:numPr>
                <w:ilvl w:val="0"/>
                <w:numId w:val="37"/>
              </w:numPr>
              <w:ind w:left="318" w:hanging="284"/>
              <w:contextualSpacing/>
              <w:jc w:val="both"/>
              <w:rPr>
                <w:rFonts w:ascii="Times New Roman" w:eastAsia="Calibri" w:hAnsi="Times New Roman" w:cs="Times New Roman"/>
                <w:noProof/>
                <w:color w:val="auto"/>
                <w:sz w:val="20"/>
                <w:szCs w:val="20"/>
              </w:rPr>
            </w:pPr>
            <w:r w:rsidRPr="00F8050F">
              <w:rPr>
                <w:rFonts w:ascii="Times New Roman" w:eastAsia="Calibri" w:hAnsi="Times New Roman" w:cs="Times New Roman"/>
                <w:noProof/>
                <w:color w:val="auto"/>
                <w:sz w:val="20"/>
                <w:szCs w:val="20"/>
              </w:rPr>
              <w:t>zgodności projektu z LSR;</w:t>
            </w:r>
          </w:p>
          <w:p w:rsidR="00DB7AA8" w:rsidRPr="00F8050F" w:rsidRDefault="00DB7AA8" w:rsidP="00706E36">
            <w:pPr>
              <w:widowControl/>
              <w:numPr>
                <w:ilvl w:val="0"/>
                <w:numId w:val="37"/>
              </w:numPr>
              <w:ind w:left="318" w:hanging="284"/>
              <w:contextualSpacing/>
              <w:jc w:val="both"/>
              <w:rPr>
                <w:rFonts w:ascii="Times New Roman" w:eastAsia="Calibri" w:hAnsi="Times New Roman" w:cs="Times New Roman"/>
                <w:noProof/>
                <w:color w:val="auto"/>
                <w:sz w:val="20"/>
                <w:szCs w:val="20"/>
              </w:rPr>
            </w:pPr>
            <w:r w:rsidRPr="00F8050F">
              <w:rPr>
                <w:rFonts w:ascii="Times New Roman" w:eastAsia="Calibri" w:hAnsi="Times New Roman" w:cs="Times New Roman"/>
                <w:noProof/>
                <w:color w:val="auto"/>
                <w:sz w:val="20"/>
                <w:szCs w:val="20"/>
              </w:rPr>
              <w:t>wstępnej oceny spełniania kryteriów wyboru projektu;</w:t>
            </w:r>
          </w:p>
          <w:p w:rsidR="00DB7AA8" w:rsidRPr="00F8050F" w:rsidRDefault="00DB7AA8" w:rsidP="00706E36">
            <w:pPr>
              <w:widowControl/>
              <w:numPr>
                <w:ilvl w:val="0"/>
                <w:numId w:val="37"/>
              </w:numPr>
              <w:autoSpaceDE w:val="0"/>
              <w:autoSpaceDN w:val="0"/>
              <w:adjustRightInd w:val="0"/>
              <w:spacing w:after="120"/>
              <w:ind w:left="318" w:hanging="284"/>
              <w:jc w:val="both"/>
              <w:rPr>
                <w:rFonts w:ascii="Times New Roman" w:hAnsi="Times New Roman" w:cs="Times New Roman"/>
                <w:color w:val="auto"/>
                <w:sz w:val="20"/>
                <w:szCs w:val="20"/>
              </w:rPr>
            </w:pPr>
            <w:r w:rsidRPr="00F8050F">
              <w:rPr>
                <w:rFonts w:ascii="Times New Roman" w:hAnsi="Times New Roman" w:cs="Times New Roman"/>
                <w:color w:val="auto"/>
                <w:sz w:val="20"/>
                <w:szCs w:val="20"/>
              </w:rPr>
              <w:t>propozycji ustalenia kwoty dofinansowania.</w:t>
            </w:r>
          </w:p>
          <w:p w:rsidR="00DB7AA8" w:rsidRPr="00F8050F" w:rsidRDefault="00DB7AA8" w:rsidP="00706E36">
            <w:pPr>
              <w:autoSpaceDE w:val="0"/>
              <w:autoSpaceDN w:val="0"/>
              <w:adjustRightInd w:val="0"/>
              <w:spacing w:after="120"/>
              <w:ind w:left="67"/>
              <w:jc w:val="both"/>
              <w:rPr>
                <w:rFonts w:ascii="Times New Roman" w:hAnsi="Times New Roman" w:cs="Times New Roman"/>
                <w:color w:val="auto"/>
                <w:sz w:val="20"/>
                <w:szCs w:val="20"/>
              </w:rPr>
            </w:pPr>
            <w:r w:rsidRPr="00F8050F">
              <w:rPr>
                <w:rFonts w:ascii="Times New Roman" w:hAnsi="Times New Roman" w:cs="Times New Roman"/>
                <w:color w:val="auto"/>
                <w:sz w:val="20"/>
                <w:szCs w:val="20"/>
              </w:rPr>
              <w:t xml:space="preserve">W przypadku uznania, że konieczne jest uzyskanie wyjaśnień lub dokumentów niezbędnych do oceny zgodności projektu z LSR, wyboru projektu lub ustalenia kwoty dofinansowania, </w:t>
            </w:r>
            <w:r w:rsidR="00E122AE" w:rsidRPr="00F8050F">
              <w:rPr>
                <w:rFonts w:ascii="Times New Roman" w:hAnsi="Times New Roman" w:cs="Times New Roman"/>
                <w:color w:val="auto"/>
                <w:sz w:val="20"/>
                <w:szCs w:val="20"/>
              </w:rPr>
              <w:t>Biuro LGD</w:t>
            </w:r>
            <w:r w:rsidRPr="00F8050F">
              <w:rPr>
                <w:rFonts w:ascii="Times New Roman" w:hAnsi="Times New Roman" w:cs="Times New Roman"/>
                <w:color w:val="auto"/>
                <w:sz w:val="20"/>
                <w:szCs w:val="20"/>
              </w:rPr>
              <w:t xml:space="preserve"> wzyw</w:t>
            </w:r>
            <w:r w:rsidR="004F11BD">
              <w:rPr>
                <w:rFonts w:ascii="Times New Roman" w:hAnsi="Times New Roman" w:cs="Times New Roman"/>
                <w:color w:val="auto"/>
                <w:sz w:val="20"/>
                <w:szCs w:val="20"/>
              </w:rPr>
              <w:t>a</w:t>
            </w:r>
            <w:r w:rsidRPr="00F8050F">
              <w:rPr>
                <w:rFonts w:ascii="Times New Roman" w:hAnsi="Times New Roman" w:cs="Times New Roman"/>
                <w:color w:val="auto"/>
                <w:sz w:val="20"/>
                <w:szCs w:val="20"/>
              </w:rPr>
              <w:t xml:space="preserve"> </w:t>
            </w:r>
            <w:r w:rsidR="004A489C">
              <w:rPr>
                <w:rFonts w:ascii="Times New Roman" w:hAnsi="Times New Roman" w:cs="Times New Roman"/>
                <w:color w:val="FF0000"/>
                <w:sz w:val="20"/>
                <w:szCs w:val="20"/>
              </w:rPr>
              <w:t xml:space="preserve">jednokrotnie </w:t>
            </w:r>
            <w:r w:rsidRPr="00F8050F">
              <w:rPr>
                <w:rFonts w:ascii="Times New Roman" w:hAnsi="Times New Roman" w:cs="Times New Roman"/>
                <w:color w:val="auto"/>
                <w:sz w:val="20"/>
                <w:szCs w:val="20"/>
              </w:rPr>
              <w:t>podmiot ubiegający się o dofinansowanie do złożenia tych wyjaśnień lub dokumentów.</w:t>
            </w:r>
          </w:p>
          <w:p w:rsidR="00DB7AA8" w:rsidRPr="00F8050F" w:rsidRDefault="00DB7AA8" w:rsidP="00706E36">
            <w:pPr>
              <w:autoSpaceDE w:val="0"/>
              <w:autoSpaceDN w:val="0"/>
              <w:adjustRightInd w:val="0"/>
              <w:spacing w:after="120"/>
              <w:jc w:val="both"/>
              <w:rPr>
                <w:rFonts w:ascii="Times New Roman" w:hAnsi="Times New Roman" w:cs="Times New Roman"/>
                <w:color w:val="auto"/>
                <w:sz w:val="20"/>
                <w:szCs w:val="20"/>
              </w:rPr>
            </w:pPr>
            <w:r w:rsidRPr="00F8050F">
              <w:rPr>
                <w:rFonts w:ascii="Times New Roman" w:hAnsi="Times New Roman" w:cs="Times New Roman"/>
                <w:color w:val="auto"/>
                <w:sz w:val="20"/>
                <w:szCs w:val="20"/>
              </w:rPr>
              <w:t>Wnioski z weryfikacji, w tym uzasadnienie do uznania za konieczne wezwanie podmiotu do złożenia wyjaśnień lub dokumentów oraz wskazanie tych wyjaśnień</w:t>
            </w:r>
            <w:r w:rsidR="002F5FE2">
              <w:rPr>
                <w:rFonts w:ascii="Times New Roman" w:hAnsi="Times New Roman" w:cs="Times New Roman"/>
                <w:color w:val="auto"/>
                <w:sz w:val="20"/>
                <w:szCs w:val="20"/>
              </w:rPr>
              <w:t xml:space="preserve"> </w:t>
            </w:r>
            <w:r w:rsidRPr="00F8050F">
              <w:rPr>
                <w:rFonts w:ascii="Times New Roman" w:hAnsi="Times New Roman" w:cs="Times New Roman"/>
                <w:color w:val="auto"/>
                <w:sz w:val="20"/>
                <w:szCs w:val="20"/>
              </w:rPr>
              <w:t xml:space="preserve">/ dokumentów, odnotowywane są w </w:t>
            </w:r>
            <w:r w:rsidRPr="00F8050F">
              <w:rPr>
                <w:rFonts w:ascii="Times New Roman" w:hAnsi="Times New Roman" w:cs="Times New Roman"/>
                <w:i/>
                <w:color w:val="auto"/>
                <w:sz w:val="20"/>
                <w:szCs w:val="20"/>
              </w:rPr>
              <w:t>Karcie weryfikacji wstępnej wniosku</w:t>
            </w:r>
            <w:r w:rsidR="00E122AE" w:rsidRPr="00F8050F">
              <w:rPr>
                <w:rFonts w:ascii="Times New Roman" w:hAnsi="Times New Roman" w:cs="Times New Roman"/>
                <w:color w:val="auto"/>
                <w:sz w:val="20"/>
                <w:szCs w:val="20"/>
              </w:rPr>
              <w:t xml:space="preserve">. </w:t>
            </w:r>
            <w:r w:rsidRPr="00F8050F">
              <w:rPr>
                <w:rFonts w:ascii="Times New Roman" w:hAnsi="Times New Roman" w:cs="Times New Roman"/>
                <w:color w:val="auto"/>
                <w:sz w:val="20"/>
                <w:szCs w:val="20"/>
              </w:rPr>
              <w:t>Wszystkie wypełnione karty będą przekazywane na posiedzenie Rady.</w:t>
            </w:r>
          </w:p>
        </w:tc>
        <w:tc>
          <w:tcPr>
            <w:tcW w:w="2924" w:type="dxa"/>
            <w:gridSpan w:val="2"/>
            <w:shd w:val="clear" w:color="auto" w:fill="FFFFFF" w:themeFill="background1"/>
            <w:vAlign w:val="center"/>
          </w:tcPr>
          <w:p w:rsidR="00DB7AA8" w:rsidRPr="00F8050F" w:rsidRDefault="00E122AE" w:rsidP="00396C58">
            <w:pPr>
              <w:ind w:left="59"/>
              <w:rPr>
                <w:rFonts w:ascii="Times New Roman" w:hAnsi="Times New Roman" w:cs="Times New Roman"/>
                <w:color w:val="auto"/>
                <w:sz w:val="20"/>
                <w:szCs w:val="20"/>
              </w:rPr>
            </w:pPr>
            <w:r w:rsidRPr="00F8050F">
              <w:rPr>
                <w:rFonts w:ascii="Times New Roman" w:hAnsi="Times New Roman" w:cs="Times New Roman"/>
                <w:color w:val="auto"/>
                <w:sz w:val="20"/>
                <w:szCs w:val="20"/>
              </w:rPr>
              <w:t>Pracownik Biura LGD</w:t>
            </w:r>
            <w:r w:rsidRPr="00F8050F">
              <w:rPr>
                <w:rFonts w:ascii="Times New Roman" w:hAnsi="Times New Roman" w:cs="Times New Roman"/>
                <w:i/>
                <w:color w:val="auto"/>
                <w:sz w:val="20"/>
                <w:szCs w:val="20"/>
              </w:rPr>
              <w:t xml:space="preserve"> </w:t>
            </w:r>
            <w:r w:rsidRPr="00F8050F">
              <w:rPr>
                <w:rFonts w:ascii="Times New Roman" w:hAnsi="Times New Roman" w:cs="Times New Roman"/>
                <w:color w:val="auto"/>
                <w:sz w:val="20"/>
                <w:szCs w:val="20"/>
              </w:rPr>
              <w:t xml:space="preserve">/ </w:t>
            </w:r>
            <w:r w:rsidRPr="00F8050F">
              <w:rPr>
                <w:rFonts w:ascii="Times New Roman" w:hAnsi="Times New Roman" w:cs="Times New Roman"/>
                <w:i/>
                <w:color w:val="auto"/>
                <w:sz w:val="20"/>
                <w:szCs w:val="20"/>
              </w:rPr>
              <w:t>Karta weryfikacji wstępnej wniosku</w:t>
            </w:r>
          </w:p>
        </w:tc>
      </w:tr>
      <w:tr w:rsidR="00B41F3C" w:rsidRPr="00CE1D1B" w:rsidTr="005803B1">
        <w:trPr>
          <w:gridAfter w:val="1"/>
          <w:wAfter w:w="53" w:type="dxa"/>
          <w:trHeight w:val="638"/>
          <w:jc w:val="center"/>
        </w:trPr>
        <w:tc>
          <w:tcPr>
            <w:tcW w:w="14809" w:type="dxa"/>
            <w:gridSpan w:val="5"/>
            <w:shd w:val="clear" w:color="auto" w:fill="DBE5F1" w:themeFill="accent1" w:themeFillTint="33"/>
            <w:vAlign w:val="center"/>
          </w:tcPr>
          <w:p w:rsidR="00B41F3C" w:rsidRPr="00D5524B" w:rsidRDefault="002B1665" w:rsidP="00B41F3C">
            <w:pPr>
              <w:ind w:left="59"/>
              <w:jc w:val="center"/>
              <w:rPr>
                <w:rFonts w:ascii="Times New Roman" w:hAnsi="Times New Roman" w:cs="Times New Roman"/>
                <w:b/>
                <w:color w:val="auto"/>
                <w:sz w:val="20"/>
                <w:szCs w:val="20"/>
              </w:rPr>
            </w:pPr>
            <w:r w:rsidRPr="00D5524B">
              <w:rPr>
                <w:rFonts w:ascii="Times New Roman" w:hAnsi="Times New Roman" w:cs="Times New Roman"/>
                <w:b/>
                <w:color w:val="auto"/>
                <w:sz w:val="20"/>
                <w:szCs w:val="20"/>
              </w:rPr>
              <w:t xml:space="preserve">4. </w:t>
            </w:r>
            <w:r w:rsidR="00B41F3C" w:rsidRPr="00D5524B">
              <w:rPr>
                <w:rFonts w:ascii="Times New Roman" w:hAnsi="Times New Roman" w:cs="Times New Roman"/>
                <w:b/>
                <w:color w:val="auto"/>
                <w:sz w:val="20"/>
                <w:szCs w:val="20"/>
              </w:rPr>
              <w:t>WEZWANIE PODMIOTU UBIEGAJĄCEGO SIĘ O DOFINANSOWANIE DO ZŁOŻENIA WYJAŚNIEŃ LUB DOKUMENTÓW</w:t>
            </w:r>
          </w:p>
        </w:tc>
      </w:tr>
      <w:tr w:rsidR="00B41F3C" w:rsidRPr="00CE1D1B" w:rsidTr="005803B1">
        <w:trPr>
          <w:trHeight w:val="2135"/>
          <w:jc w:val="center"/>
        </w:trPr>
        <w:tc>
          <w:tcPr>
            <w:tcW w:w="713" w:type="dxa"/>
            <w:shd w:val="clear" w:color="auto" w:fill="FFFFFF" w:themeFill="background1"/>
            <w:vAlign w:val="center"/>
          </w:tcPr>
          <w:p w:rsidR="00B41F3C" w:rsidRPr="00783CFB" w:rsidRDefault="00F76AF7" w:rsidP="00F76AF7">
            <w:pPr>
              <w:spacing w:after="120"/>
              <w:jc w:val="center"/>
              <w:rPr>
                <w:rFonts w:ascii="Times New Roman" w:hAnsi="Times New Roman" w:cs="Times New Roman"/>
                <w:color w:val="auto"/>
                <w:sz w:val="20"/>
                <w:szCs w:val="20"/>
              </w:rPr>
            </w:pPr>
            <w:r w:rsidRPr="00783CFB">
              <w:rPr>
                <w:rFonts w:ascii="Times New Roman" w:hAnsi="Times New Roman" w:cs="Times New Roman"/>
                <w:color w:val="auto"/>
                <w:sz w:val="20"/>
                <w:szCs w:val="20"/>
              </w:rPr>
              <w:t>3.2</w:t>
            </w:r>
          </w:p>
        </w:tc>
        <w:tc>
          <w:tcPr>
            <w:tcW w:w="11198" w:type="dxa"/>
            <w:gridSpan w:val="3"/>
            <w:shd w:val="clear" w:color="auto" w:fill="FFFFFF" w:themeFill="background1"/>
            <w:vAlign w:val="center"/>
          </w:tcPr>
          <w:p w:rsidR="00F76AF7" w:rsidRPr="00C11F67" w:rsidRDefault="00B41F3C" w:rsidP="00706E36">
            <w:pPr>
              <w:ind w:left="59" w:hanging="59"/>
              <w:jc w:val="both"/>
              <w:rPr>
                <w:rFonts w:ascii="Times New Roman" w:hAnsi="Times New Roman" w:cs="Times New Roman"/>
                <w:color w:val="auto"/>
                <w:sz w:val="20"/>
                <w:szCs w:val="20"/>
              </w:rPr>
            </w:pPr>
            <w:r w:rsidRPr="00C11F67">
              <w:rPr>
                <w:rFonts w:ascii="Times New Roman" w:hAnsi="Times New Roman" w:cs="Times New Roman"/>
                <w:color w:val="auto"/>
                <w:sz w:val="20"/>
                <w:szCs w:val="20"/>
              </w:rPr>
              <w:t xml:space="preserve">W terminie 7 dni od ustalenia konieczności uzyskania wyjaśnień lub dokumentów niezbędnych do: oceny zgodności projektu z LSR, wyboru projektu lub ustalenia kwoty dofinansowania, LGD wzywa </w:t>
            </w:r>
            <w:r w:rsidR="00BD3E17">
              <w:rPr>
                <w:rFonts w:ascii="Times New Roman" w:hAnsi="Times New Roman" w:cs="Times New Roman"/>
                <w:color w:val="FF0000"/>
                <w:sz w:val="20"/>
                <w:szCs w:val="20"/>
              </w:rPr>
              <w:t xml:space="preserve">jednokrotnie </w:t>
            </w:r>
            <w:r w:rsidRPr="00C11F67">
              <w:rPr>
                <w:rFonts w:ascii="Times New Roman" w:hAnsi="Times New Roman" w:cs="Times New Roman"/>
                <w:color w:val="auto"/>
                <w:sz w:val="20"/>
                <w:szCs w:val="20"/>
              </w:rPr>
              <w:t xml:space="preserve">podmiot ubiegający się o to dofinansowanie do złożenia tych wyjaśnień lub dokumentów. </w:t>
            </w:r>
            <w:r w:rsidR="00D5524B" w:rsidRPr="00C11F67">
              <w:rPr>
                <w:rFonts w:ascii="Times New Roman" w:eastAsia="Times New Roman" w:hAnsi="Times New Roman" w:cs="Times New Roman"/>
                <w:color w:val="auto"/>
                <w:sz w:val="20"/>
                <w:szCs w:val="20"/>
              </w:rPr>
              <w:t xml:space="preserve">Pismo kierowane do wnioskodawcy podpisywane jest przez 2 członków Zarządu. </w:t>
            </w:r>
            <w:proofErr w:type="spellStart"/>
            <w:r w:rsidR="00D5524B" w:rsidRPr="00C11F67">
              <w:rPr>
                <w:rFonts w:ascii="Times New Roman" w:eastAsia="Times New Roman" w:hAnsi="Times New Roman" w:cs="Times New Roman"/>
                <w:color w:val="auto"/>
                <w:sz w:val="20"/>
                <w:szCs w:val="20"/>
              </w:rPr>
              <w:t>Skan</w:t>
            </w:r>
            <w:proofErr w:type="spellEnd"/>
            <w:r w:rsidR="00D5524B" w:rsidRPr="00C11F67">
              <w:rPr>
                <w:rFonts w:ascii="Times New Roman" w:eastAsia="Times New Roman" w:hAnsi="Times New Roman" w:cs="Times New Roman"/>
                <w:color w:val="auto"/>
                <w:sz w:val="20"/>
                <w:szCs w:val="20"/>
              </w:rPr>
              <w:t xml:space="preserve"> pisma jest przekazywany pocztą elektroniczną (o ile wnioskodawca podał adres e-mail) a oryginał pisma listem poleconym za zwrotnym potwierdzeniem odbioru (w celu potwierdzenia doręczenia pisma i ustalenia terminowego wniesienia wyjaśnień lub dokumentów). </w:t>
            </w:r>
            <w:r w:rsidR="00D5524B" w:rsidRPr="00C11F67">
              <w:rPr>
                <w:rFonts w:ascii="Times New Roman" w:hAnsi="Times New Roman" w:cs="Times New Roman"/>
                <w:color w:val="auto"/>
                <w:sz w:val="20"/>
                <w:szCs w:val="20"/>
              </w:rPr>
              <w:t xml:space="preserve">Wnioskodawca wzywany jest do </w:t>
            </w:r>
            <w:r w:rsidR="00D5524B" w:rsidRPr="00C11F67">
              <w:rPr>
                <w:rFonts w:ascii="Times New Roman" w:hAnsi="Times New Roman"/>
                <w:color w:val="auto"/>
                <w:sz w:val="20"/>
                <w:szCs w:val="20"/>
              </w:rPr>
              <w:t xml:space="preserve">dostarczenia wskazanych w piśmie wyjaśnień/złożenia dokumentów w nieprzekraczalnym terminie 5 dni </w:t>
            </w:r>
            <w:r w:rsidR="00256CF6">
              <w:rPr>
                <w:rFonts w:ascii="Times New Roman" w:hAnsi="Times New Roman"/>
                <w:color w:val="FF0000"/>
                <w:sz w:val="20"/>
                <w:szCs w:val="20"/>
              </w:rPr>
              <w:t xml:space="preserve">roboczych </w:t>
            </w:r>
            <w:r w:rsidR="00D5524B" w:rsidRPr="00C11F67">
              <w:rPr>
                <w:rFonts w:ascii="Times New Roman" w:hAnsi="Times New Roman"/>
                <w:color w:val="auto"/>
                <w:sz w:val="20"/>
                <w:szCs w:val="20"/>
              </w:rPr>
              <w:t>od dnia dostarczenia niniejszego wezwania. Niezłożenie wyjaśnień/dokumentów w wyznaczonym terminie skutkować będzie rozpatrzeniem wniosku z uwzględnieniem jego zawartości w dniu złożenia.</w:t>
            </w:r>
            <w:r w:rsidR="00D5524B" w:rsidRPr="00C11F67">
              <w:rPr>
                <w:rFonts w:ascii="Times New Roman" w:hAnsi="Times New Roman" w:cs="Times New Roman"/>
                <w:color w:val="auto"/>
                <w:sz w:val="20"/>
                <w:szCs w:val="20"/>
              </w:rPr>
              <w:t xml:space="preserve"> </w:t>
            </w:r>
            <w:r w:rsidR="00D5524B" w:rsidRPr="00C11F67">
              <w:rPr>
                <w:rFonts w:ascii="Times New Roman" w:hAnsi="Times New Roman"/>
                <w:color w:val="auto"/>
                <w:sz w:val="20"/>
                <w:szCs w:val="20"/>
              </w:rPr>
              <w:t>Złożenie wyjaśnień/dokumentów nie może prowadzić do modyfikacji projektu.</w:t>
            </w:r>
            <w:r w:rsidR="00D5524B" w:rsidRPr="00C11F67">
              <w:rPr>
                <w:rFonts w:ascii="Times New Roman" w:hAnsi="Times New Roman" w:cs="Times New Roman"/>
                <w:color w:val="auto"/>
                <w:sz w:val="20"/>
                <w:szCs w:val="20"/>
              </w:rPr>
              <w:t xml:space="preserve"> </w:t>
            </w:r>
            <w:r w:rsidR="00D5524B" w:rsidRPr="00C11F67">
              <w:rPr>
                <w:rFonts w:ascii="Times New Roman" w:hAnsi="Times New Roman"/>
                <w:color w:val="auto"/>
                <w:sz w:val="20"/>
                <w:szCs w:val="20"/>
              </w:rPr>
              <w:t>Wymagane wyjaśnienia/dokumenty należy dostarczyć w wersji papierowej bezpośrednio do Biura, tj. osobiście albo przez pełnomocnika albo przez osobę uprawnioną do reprezentacji.</w:t>
            </w:r>
            <w:r w:rsidR="00D5524B" w:rsidRPr="00C11F67">
              <w:rPr>
                <w:rFonts w:ascii="Times New Roman" w:hAnsi="Times New Roman" w:cs="Times New Roman"/>
                <w:color w:val="auto"/>
                <w:sz w:val="20"/>
                <w:szCs w:val="20"/>
              </w:rPr>
              <w:t xml:space="preserve"> </w:t>
            </w:r>
            <w:r w:rsidR="00D5524B" w:rsidRPr="00C11F67">
              <w:rPr>
                <w:rFonts w:ascii="Times New Roman" w:hAnsi="Times New Roman"/>
                <w:color w:val="auto"/>
                <w:sz w:val="20"/>
                <w:szCs w:val="20"/>
              </w:rPr>
              <w:t>O zachowaniu terminu wyznaczonego na złożenie wyjaśnień/dokumentów decyduje data złożenia do Biura LGD.</w:t>
            </w:r>
          </w:p>
          <w:p w:rsidR="005803B1" w:rsidRPr="00C11F67" w:rsidRDefault="005803B1" w:rsidP="00706E36">
            <w:pPr>
              <w:ind w:left="59" w:hanging="59"/>
              <w:jc w:val="both"/>
              <w:rPr>
                <w:rFonts w:ascii="Times New Roman" w:hAnsi="Times New Roman" w:cs="Times New Roman"/>
                <w:color w:val="auto"/>
                <w:sz w:val="10"/>
                <w:szCs w:val="10"/>
              </w:rPr>
            </w:pPr>
          </w:p>
          <w:p w:rsidR="00B41F3C" w:rsidRPr="00C11F67" w:rsidRDefault="00B41F3C" w:rsidP="00706E36">
            <w:pPr>
              <w:ind w:left="59" w:hanging="59"/>
              <w:jc w:val="both"/>
              <w:rPr>
                <w:rFonts w:ascii="Times New Roman" w:hAnsi="Times New Roman" w:cs="Times New Roman"/>
                <w:color w:val="auto"/>
                <w:sz w:val="20"/>
                <w:szCs w:val="20"/>
              </w:rPr>
            </w:pPr>
            <w:r w:rsidRPr="00C11F67">
              <w:rPr>
                <w:rFonts w:ascii="Times New Roman" w:hAnsi="Times New Roman" w:cs="Times New Roman"/>
                <w:b/>
                <w:color w:val="auto"/>
                <w:sz w:val="20"/>
                <w:szCs w:val="20"/>
              </w:rPr>
              <w:t>UWAGA</w:t>
            </w:r>
            <w:r w:rsidRPr="00C11F67">
              <w:rPr>
                <w:rFonts w:ascii="Times New Roman" w:hAnsi="Times New Roman" w:cs="Times New Roman"/>
                <w:color w:val="auto"/>
                <w:sz w:val="20"/>
                <w:szCs w:val="20"/>
              </w:rPr>
              <w:t>: wezwanie podmiotu do złożenia wyjaśnień lub dokumentów drogą pisemną nie wstrz</w:t>
            </w:r>
            <w:r w:rsidR="00D445C3" w:rsidRPr="00C11F67">
              <w:rPr>
                <w:rFonts w:ascii="Times New Roman" w:hAnsi="Times New Roman" w:cs="Times New Roman"/>
                <w:color w:val="auto"/>
                <w:sz w:val="20"/>
                <w:szCs w:val="20"/>
              </w:rPr>
              <w:t>ymuje biegu terminu określonego</w:t>
            </w:r>
            <w:r w:rsidR="00D445C3" w:rsidRPr="00C11F67">
              <w:rPr>
                <w:rFonts w:ascii="Times New Roman" w:hAnsi="Times New Roman" w:cs="Times New Roman"/>
                <w:color w:val="auto"/>
                <w:sz w:val="20"/>
                <w:szCs w:val="20"/>
              </w:rPr>
              <w:br/>
            </w:r>
            <w:r w:rsidRPr="00C11F67">
              <w:rPr>
                <w:rFonts w:ascii="Times New Roman" w:hAnsi="Times New Roman" w:cs="Times New Roman"/>
                <w:color w:val="auto"/>
                <w:sz w:val="20"/>
                <w:szCs w:val="20"/>
              </w:rPr>
              <w:t xml:space="preserve">w art. 21 ust 1 </w:t>
            </w:r>
            <w:r w:rsidRPr="00256CF6">
              <w:rPr>
                <w:rFonts w:ascii="Times New Roman" w:hAnsi="Times New Roman" w:cs="Times New Roman"/>
                <w:strike/>
                <w:color w:val="FF0000"/>
                <w:sz w:val="20"/>
                <w:szCs w:val="20"/>
              </w:rPr>
              <w:t>i 1b</w:t>
            </w:r>
            <w:r w:rsidRPr="00C11F67">
              <w:rPr>
                <w:rFonts w:ascii="Times New Roman" w:hAnsi="Times New Roman" w:cs="Times New Roman"/>
                <w:color w:val="auto"/>
                <w:sz w:val="20"/>
                <w:szCs w:val="20"/>
              </w:rPr>
              <w:t xml:space="preserve"> ustawy RLKS (określonego na dokonanie przez LGD oceny zgodności projektu z LSR, wybór projektu oraz ustalenie kwoty dofinansowania).</w:t>
            </w:r>
            <w:r w:rsidR="00F76AF7" w:rsidRPr="00C11F67">
              <w:rPr>
                <w:rFonts w:ascii="Times New Roman" w:hAnsi="Times New Roman" w:cs="Times New Roman"/>
                <w:color w:val="auto"/>
                <w:sz w:val="20"/>
                <w:szCs w:val="20"/>
              </w:rPr>
              <w:t xml:space="preserve"> Wezwanie podmiotu do złożenia wyjaśnień lub dokumentów niezbędnych do oceny zgodności projektu z LSR, wyboru projektu lub ustalenia kwoty dofinansowania występuje wyłącznie w sytuacji stwierdzenia </w:t>
            </w:r>
            <w:r w:rsidR="00F76AF7" w:rsidRPr="00C11F67">
              <w:rPr>
                <w:rFonts w:ascii="Times New Roman" w:hAnsi="Times New Roman" w:cs="Times New Roman"/>
                <w:color w:val="auto"/>
                <w:sz w:val="20"/>
                <w:szCs w:val="20"/>
                <w:u w:val="single"/>
              </w:rPr>
              <w:t>konieczności ich dokonani</w:t>
            </w:r>
            <w:r w:rsidR="00D445C3" w:rsidRPr="00C11F67">
              <w:rPr>
                <w:rFonts w:ascii="Times New Roman" w:hAnsi="Times New Roman" w:cs="Times New Roman"/>
                <w:color w:val="auto"/>
                <w:sz w:val="20"/>
                <w:szCs w:val="20"/>
                <w:u w:val="single"/>
              </w:rPr>
              <w:t>a</w:t>
            </w:r>
            <w:r w:rsidR="00D445C3" w:rsidRPr="00C11F67">
              <w:rPr>
                <w:rFonts w:ascii="Times New Roman" w:hAnsi="Times New Roman" w:cs="Times New Roman"/>
                <w:color w:val="auto"/>
                <w:sz w:val="20"/>
                <w:szCs w:val="20"/>
                <w:u w:val="single"/>
              </w:rPr>
              <w:br/>
            </w:r>
            <w:r w:rsidR="00F76AF7" w:rsidRPr="00C11F67">
              <w:rPr>
                <w:rFonts w:ascii="Times New Roman" w:hAnsi="Times New Roman" w:cs="Times New Roman"/>
                <w:color w:val="auto"/>
                <w:sz w:val="20"/>
                <w:szCs w:val="20"/>
                <w:u w:val="single"/>
              </w:rPr>
              <w:t>i nadesłania</w:t>
            </w:r>
            <w:r w:rsidR="00F76AF7" w:rsidRPr="00C11F67">
              <w:rPr>
                <w:rFonts w:ascii="Times New Roman" w:hAnsi="Times New Roman" w:cs="Times New Roman"/>
                <w:color w:val="auto"/>
                <w:sz w:val="20"/>
                <w:szCs w:val="20"/>
              </w:rPr>
              <w:t>. Jest to jednoznaczne z brakiem możliwości pozytywnej oceny w przypadku ich braku.</w:t>
            </w:r>
          </w:p>
        </w:tc>
        <w:tc>
          <w:tcPr>
            <w:tcW w:w="2951" w:type="dxa"/>
            <w:gridSpan w:val="2"/>
            <w:shd w:val="clear" w:color="auto" w:fill="FFFFFF" w:themeFill="background1"/>
            <w:vAlign w:val="center"/>
          </w:tcPr>
          <w:p w:rsidR="00B41F3C" w:rsidRPr="00C11F67" w:rsidRDefault="00F76AF7" w:rsidP="00F76AF7">
            <w:pPr>
              <w:ind w:left="59" w:hanging="59"/>
              <w:rPr>
                <w:rFonts w:ascii="Times New Roman" w:hAnsi="Times New Roman" w:cs="Times New Roman"/>
                <w:color w:val="auto"/>
                <w:sz w:val="20"/>
                <w:szCs w:val="20"/>
              </w:rPr>
            </w:pPr>
            <w:r w:rsidRPr="00C11F67">
              <w:rPr>
                <w:rFonts w:ascii="Times New Roman" w:hAnsi="Times New Roman" w:cs="Times New Roman"/>
                <w:color w:val="auto"/>
                <w:sz w:val="20"/>
                <w:szCs w:val="20"/>
              </w:rPr>
              <w:t>Biuro LGD</w:t>
            </w:r>
            <w:r w:rsidR="00DF477F" w:rsidRPr="00C11F67">
              <w:rPr>
                <w:rFonts w:ascii="Times New Roman" w:hAnsi="Times New Roman" w:cs="Times New Roman"/>
                <w:color w:val="auto"/>
                <w:sz w:val="20"/>
                <w:szCs w:val="20"/>
              </w:rPr>
              <w:t xml:space="preserve"> /</w:t>
            </w:r>
          </w:p>
          <w:p w:rsidR="00DF477F" w:rsidRPr="00C11F67" w:rsidRDefault="00DF477F" w:rsidP="00DF477F">
            <w:pPr>
              <w:ind w:left="59" w:hanging="59"/>
              <w:rPr>
                <w:rFonts w:ascii="Times New Roman" w:hAnsi="Times New Roman" w:cs="Times New Roman"/>
                <w:i/>
                <w:color w:val="auto"/>
                <w:sz w:val="20"/>
                <w:szCs w:val="20"/>
              </w:rPr>
            </w:pPr>
            <w:r w:rsidRPr="00C11F67">
              <w:rPr>
                <w:rFonts w:ascii="Times New Roman" w:hAnsi="Times New Roman" w:cs="Times New Roman"/>
                <w:i/>
                <w:color w:val="auto"/>
                <w:sz w:val="20"/>
                <w:szCs w:val="20"/>
              </w:rPr>
              <w:t>Wezwanie do uzupełnienia</w:t>
            </w:r>
          </w:p>
        </w:tc>
      </w:tr>
      <w:tr w:rsidR="00F76AF7" w:rsidRPr="00CE1D1B" w:rsidTr="005803B1">
        <w:trPr>
          <w:trHeight w:val="1175"/>
          <w:jc w:val="center"/>
        </w:trPr>
        <w:tc>
          <w:tcPr>
            <w:tcW w:w="713" w:type="dxa"/>
            <w:shd w:val="clear" w:color="auto" w:fill="FFFFFF" w:themeFill="background1"/>
            <w:vAlign w:val="center"/>
          </w:tcPr>
          <w:p w:rsidR="00F76AF7" w:rsidRPr="00783CFB" w:rsidRDefault="00F76AF7" w:rsidP="00F76AF7">
            <w:pPr>
              <w:spacing w:after="120"/>
              <w:jc w:val="center"/>
              <w:rPr>
                <w:rFonts w:ascii="Times New Roman" w:hAnsi="Times New Roman" w:cs="Times New Roman"/>
                <w:color w:val="auto"/>
                <w:sz w:val="20"/>
                <w:szCs w:val="20"/>
              </w:rPr>
            </w:pPr>
            <w:r w:rsidRPr="00783CFB">
              <w:rPr>
                <w:rFonts w:ascii="Times New Roman" w:hAnsi="Times New Roman" w:cs="Times New Roman"/>
                <w:color w:val="auto"/>
                <w:sz w:val="20"/>
                <w:szCs w:val="20"/>
              </w:rPr>
              <w:lastRenderedPageBreak/>
              <w:t>3.3</w:t>
            </w:r>
          </w:p>
        </w:tc>
        <w:tc>
          <w:tcPr>
            <w:tcW w:w="11198" w:type="dxa"/>
            <w:gridSpan w:val="3"/>
            <w:shd w:val="clear" w:color="auto" w:fill="FFFFFF" w:themeFill="background1"/>
            <w:vAlign w:val="center"/>
          </w:tcPr>
          <w:p w:rsidR="00F76AF7" w:rsidRPr="00783CFB" w:rsidRDefault="00F76AF7" w:rsidP="00706E36">
            <w:pPr>
              <w:ind w:left="59" w:hanging="59"/>
              <w:jc w:val="both"/>
              <w:rPr>
                <w:rFonts w:ascii="Times New Roman" w:hAnsi="Times New Roman" w:cs="Times New Roman"/>
                <w:color w:val="auto"/>
                <w:sz w:val="20"/>
                <w:szCs w:val="20"/>
              </w:rPr>
            </w:pPr>
            <w:r w:rsidRPr="00783CFB">
              <w:rPr>
                <w:rFonts w:ascii="Times New Roman" w:hAnsi="Times New Roman" w:cs="Times New Roman"/>
                <w:color w:val="auto"/>
                <w:sz w:val="20"/>
                <w:szCs w:val="20"/>
              </w:rPr>
              <w:t>Weryfikacja kompletności wyjaśnień lub dokumentów nadesłanych przez wezwane podmioty przez Biuro LGD. Pracownicy Biura</w:t>
            </w:r>
            <w:r w:rsidR="009A2FEE" w:rsidRPr="00783CFB">
              <w:rPr>
                <w:rFonts w:ascii="Times New Roman" w:hAnsi="Times New Roman" w:cs="Times New Roman"/>
                <w:color w:val="auto"/>
                <w:sz w:val="20"/>
                <w:szCs w:val="20"/>
              </w:rPr>
              <w:t xml:space="preserve"> </w:t>
            </w:r>
            <w:r w:rsidRPr="00783CFB">
              <w:rPr>
                <w:rFonts w:ascii="Times New Roman" w:hAnsi="Times New Roman" w:cs="Times New Roman"/>
                <w:color w:val="auto"/>
                <w:sz w:val="20"/>
                <w:szCs w:val="20"/>
              </w:rPr>
              <w:t>dokonują weryfikacji złożonych przez wezwane podmioty wyjaśnień lub dokumentów</w:t>
            </w:r>
            <w:r w:rsidR="00B06305" w:rsidRPr="00783CFB">
              <w:rPr>
                <w:rFonts w:ascii="Times New Roman" w:hAnsi="Times New Roman" w:cs="Times New Roman"/>
                <w:color w:val="auto"/>
                <w:sz w:val="20"/>
                <w:szCs w:val="20"/>
              </w:rPr>
              <w:t xml:space="preserve">, w ciągu </w:t>
            </w:r>
            <w:r w:rsidR="00EF360E" w:rsidRPr="00783CFB">
              <w:rPr>
                <w:rFonts w:ascii="Times New Roman" w:hAnsi="Times New Roman" w:cs="Times New Roman"/>
                <w:color w:val="auto"/>
                <w:sz w:val="20"/>
                <w:szCs w:val="20"/>
              </w:rPr>
              <w:t>3</w:t>
            </w:r>
            <w:r w:rsidR="00B06305" w:rsidRPr="00783CFB">
              <w:rPr>
                <w:rFonts w:ascii="Times New Roman" w:hAnsi="Times New Roman" w:cs="Times New Roman"/>
                <w:color w:val="auto"/>
                <w:sz w:val="20"/>
                <w:szCs w:val="20"/>
              </w:rPr>
              <w:t xml:space="preserve"> dni od ich otrzymania</w:t>
            </w:r>
            <w:r w:rsidRPr="00783CFB">
              <w:rPr>
                <w:rFonts w:ascii="Times New Roman" w:hAnsi="Times New Roman" w:cs="Times New Roman"/>
                <w:color w:val="auto"/>
                <w:sz w:val="20"/>
                <w:szCs w:val="20"/>
              </w:rPr>
              <w:t>.</w:t>
            </w:r>
            <w:r w:rsidR="009A2FEE" w:rsidRPr="00783CFB">
              <w:rPr>
                <w:rFonts w:ascii="Times New Roman" w:hAnsi="Times New Roman" w:cs="Times New Roman"/>
                <w:color w:val="auto"/>
                <w:sz w:val="20"/>
                <w:szCs w:val="20"/>
              </w:rPr>
              <w:t xml:space="preserve"> </w:t>
            </w:r>
            <w:r w:rsidR="00765E7E" w:rsidRPr="00256CF6">
              <w:rPr>
                <w:rFonts w:ascii="Times New Roman" w:hAnsi="Times New Roman" w:cs="Times New Roman"/>
                <w:strike/>
                <w:color w:val="FF0000"/>
                <w:sz w:val="20"/>
                <w:szCs w:val="20"/>
              </w:rPr>
              <w:t>Jeśli uznają,</w:t>
            </w:r>
            <w:r w:rsidR="00765E7E" w:rsidRPr="00256CF6">
              <w:rPr>
                <w:rFonts w:ascii="Times New Roman" w:hAnsi="Times New Roman" w:cs="Times New Roman"/>
                <w:strike/>
                <w:color w:val="FF0000"/>
                <w:sz w:val="20"/>
                <w:szCs w:val="20"/>
              </w:rPr>
              <w:br/>
            </w:r>
            <w:r w:rsidR="00B06305" w:rsidRPr="00256CF6">
              <w:rPr>
                <w:rFonts w:ascii="Times New Roman" w:hAnsi="Times New Roman" w:cs="Times New Roman"/>
                <w:strike/>
                <w:color w:val="FF0000"/>
                <w:sz w:val="20"/>
                <w:szCs w:val="20"/>
              </w:rPr>
              <w:t>że wyjaśnienia są niekompletne Biuro LGD ponownie wzywa podmiot ubiegający się o dofinansowanie do złożenia wyjaśnień.</w:t>
            </w:r>
            <w:r w:rsidR="00B06305" w:rsidRPr="00783CFB">
              <w:rPr>
                <w:rFonts w:ascii="Times New Roman" w:hAnsi="Times New Roman" w:cs="Times New Roman"/>
                <w:color w:val="auto"/>
                <w:sz w:val="20"/>
                <w:szCs w:val="20"/>
              </w:rPr>
              <w:t xml:space="preserve"> Przesłane wyjaśnienia i dokumenty przekazywane są na posiedzenie Rady.</w:t>
            </w:r>
          </w:p>
        </w:tc>
        <w:tc>
          <w:tcPr>
            <w:tcW w:w="2951" w:type="dxa"/>
            <w:gridSpan w:val="2"/>
            <w:shd w:val="clear" w:color="auto" w:fill="FFFFFF" w:themeFill="background1"/>
            <w:vAlign w:val="center"/>
          </w:tcPr>
          <w:p w:rsidR="00F76AF7" w:rsidRPr="00783CFB" w:rsidRDefault="00F76AF7" w:rsidP="00F76AF7">
            <w:pPr>
              <w:ind w:left="59" w:hanging="59"/>
              <w:rPr>
                <w:rFonts w:ascii="Times New Roman" w:hAnsi="Times New Roman" w:cs="Times New Roman"/>
                <w:color w:val="auto"/>
                <w:sz w:val="20"/>
                <w:szCs w:val="20"/>
              </w:rPr>
            </w:pPr>
            <w:r w:rsidRPr="00783CFB">
              <w:rPr>
                <w:rFonts w:ascii="Times New Roman" w:hAnsi="Times New Roman" w:cs="Times New Roman"/>
                <w:color w:val="auto"/>
                <w:sz w:val="20"/>
                <w:szCs w:val="20"/>
              </w:rPr>
              <w:t>Biuro LGD</w:t>
            </w:r>
          </w:p>
        </w:tc>
      </w:tr>
      <w:tr w:rsidR="00DB7AA8" w:rsidRPr="00CE1D1B" w:rsidTr="002434A0">
        <w:trPr>
          <w:gridAfter w:val="1"/>
          <w:wAfter w:w="53" w:type="dxa"/>
          <w:trHeight w:val="624"/>
          <w:jc w:val="center"/>
        </w:trPr>
        <w:tc>
          <w:tcPr>
            <w:tcW w:w="14809" w:type="dxa"/>
            <w:gridSpan w:val="5"/>
            <w:shd w:val="clear" w:color="auto" w:fill="B8CCE4" w:themeFill="accent1" w:themeFillTint="66"/>
            <w:vAlign w:val="center"/>
          </w:tcPr>
          <w:p w:rsidR="00DB7AA8" w:rsidRPr="00AF5515" w:rsidRDefault="00DB7AA8" w:rsidP="00B03DE6">
            <w:pPr>
              <w:jc w:val="center"/>
              <w:rPr>
                <w:rFonts w:ascii="Times New Roman" w:hAnsi="Times New Roman" w:cs="Times New Roman"/>
                <w:b/>
                <w:color w:val="auto"/>
              </w:rPr>
            </w:pPr>
            <w:r w:rsidRPr="00AF5515">
              <w:rPr>
                <w:rFonts w:ascii="Times New Roman" w:hAnsi="Times New Roman" w:cs="Times New Roman"/>
                <w:b/>
                <w:color w:val="auto"/>
              </w:rPr>
              <w:t>II. PROCES WYBORU I OCENY PROJEKTÓW</w:t>
            </w:r>
            <w:r w:rsidR="00AF5515" w:rsidRPr="00AF5515">
              <w:rPr>
                <w:rFonts w:ascii="Times New Roman" w:hAnsi="Times New Roman" w:cs="Times New Roman"/>
                <w:b/>
                <w:color w:val="auto"/>
              </w:rPr>
              <w:t xml:space="preserve"> – WERSJA TABELARYCZNA</w:t>
            </w:r>
          </w:p>
        </w:tc>
      </w:tr>
      <w:tr w:rsidR="00DB7AA8" w:rsidRPr="00CE1D1B" w:rsidTr="002434A0">
        <w:trPr>
          <w:gridAfter w:val="1"/>
          <w:wAfter w:w="53" w:type="dxa"/>
          <w:trHeight w:val="624"/>
          <w:jc w:val="center"/>
        </w:trPr>
        <w:tc>
          <w:tcPr>
            <w:tcW w:w="14809" w:type="dxa"/>
            <w:gridSpan w:val="5"/>
            <w:shd w:val="clear" w:color="auto" w:fill="B8CCE4" w:themeFill="accent1" w:themeFillTint="66"/>
            <w:vAlign w:val="center"/>
          </w:tcPr>
          <w:p w:rsidR="00DB7AA8" w:rsidRPr="00AF5515" w:rsidRDefault="00B03DE6" w:rsidP="00444565">
            <w:pPr>
              <w:jc w:val="center"/>
              <w:rPr>
                <w:rFonts w:ascii="Times New Roman" w:hAnsi="Times New Roman" w:cs="Times New Roman"/>
                <w:b/>
                <w:color w:val="auto"/>
              </w:rPr>
            </w:pPr>
            <w:r w:rsidRPr="00AF5515">
              <w:rPr>
                <w:rFonts w:ascii="Times New Roman" w:hAnsi="Times New Roman" w:cs="Times New Roman"/>
                <w:b/>
                <w:color w:val="auto"/>
              </w:rPr>
              <w:t xml:space="preserve">1. </w:t>
            </w:r>
            <w:r w:rsidR="00DB7AA8" w:rsidRPr="00AF5515">
              <w:rPr>
                <w:rFonts w:ascii="Times New Roman" w:hAnsi="Times New Roman" w:cs="Times New Roman"/>
                <w:b/>
                <w:color w:val="auto"/>
              </w:rPr>
              <w:t>ZASA</w:t>
            </w:r>
            <w:r w:rsidR="00C036DD">
              <w:rPr>
                <w:rFonts w:ascii="Times New Roman" w:hAnsi="Times New Roman" w:cs="Times New Roman"/>
                <w:b/>
                <w:color w:val="auto"/>
              </w:rPr>
              <w:t>DY ZWOŁYWANIA POSIEDZEŃ RADY</w:t>
            </w:r>
          </w:p>
          <w:p w:rsidR="00DB7AA8" w:rsidRPr="00AF5515" w:rsidRDefault="00DB7AA8" w:rsidP="00444565">
            <w:pPr>
              <w:ind w:left="59"/>
              <w:jc w:val="center"/>
              <w:rPr>
                <w:rFonts w:ascii="Times New Roman" w:eastAsia="Calibri" w:hAnsi="Times New Roman" w:cs="Times New Roman"/>
                <w:b/>
                <w:color w:val="auto"/>
              </w:rPr>
            </w:pPr>
            <w:r w:rsidRPr="00AF5515">
              <w:rPr>
                <w:rFonts w:ascii="Times New Roman" w:hAnsi="Times New Roman" w:cs="Times New Roman"/>
                <w:b/>
                <w:color w:val="auto"/>
              </w:rPr>
              <w:t xml:space="preserve">(po zakończeniu naboru wniosków, ale nie później niż </w:t>
            </w:r>
            <w:r w:rsidRPr="00200BA8">
              <w:rPr>
                <w:rFonts w:ascii="Times New Roman" w:hAnsi="Times New Roman" w:cs="Times New Roman"/>
                <w:b/>
                <w:strike/>
                <w:color w:val="FF0000"/>
              </w:rPr>
              <w:t xml:space="preserve">45 dni </w:t>
            </w:r>
            <w:r w:rsidR="00765E7E" w:rsidRPr="00200BA8">
              <w:rPr>
                <w:rFonts w:ascii="Times New Roman" w:hAnsi="Times New Roman" w:cs="Times New Roman"/>
                <w:b/>
                <w:strike/>
                <w:color w:val="FF0000"/>
              </w:rPr>
              <w:t>(</w:t>
            </w:r>
            <w:r w:rsidR="00C14E0E" w:rsidRPr="00200BA8">
              <w:rPr>
                <w:rFonts w:ascii="Times New Roman" w:hAnsi="Times New Roman" w:cs="Times New Roman"/>
                <w:b/>
                <w:strike/>
                <w:color w:val="FF0000"/>
              </w:rPr>
              <w:t>52 dni w przypadku wzywania do wyjaśnień / uzupełnienia dokumentów</w:t>
            </w:r>
            <w:r w:rsidR="00765E7E" w:rsidRPr="00AF5515">
              <w:rPr>
                <w:rFonts w:ascii="Times New Roman" w:hAnsi="Times New Roman" w:cs="Times New Roman"/>
                <w:b/>
                <w:color w:val="auto"/>
              </w:rPr>
              <w:t>)</w:t>
            </w:r>
            <w:r w:rsidR="00C14E0E" w:rsidRPr="00AF5515">
              <w:rPr>
                <w:rFonts w:ascii="Times New Roman" w:hAnsi="Times New Roman" w:cs="Times New Roman"/>
                <w:b/>
                <w:color w:val="auto"/>
              </w:rPr>
              <w:br/>
            </w:r>
            <w:r w:rsidR="00200BA8">
              <w:rPr>
                <w:rFonts w:ascii="Times New Roman" w:hAnsi="Times New Roman" w:cs="Times New Roman"/>
                <w:b/>
                <w:color w:val="FF0000"/>
              </w:rPr>
              <w:t xml:space="preserve">60 dni </w:t>
            </w:r>
            <w:r w:rsidRPr="00AF5515">
              <w:rPr>
                <w:rFonts w:ascii="Times New Roman" w:hAnsi="Times New Roman" w:cs="Times New Roman"/>
                <w:b/>
                <w:color w:val="auto"/>
              </w:rPr>
              <w:t xml:space="preserve">od dnia następującego po ostatnim dniu terminu </w:t>
            </w:r>
            <w:r w:rsidRPr="00200BA8">
              <w:rPr>
                <w:rFonts w:ascii="Times New Roman" w:hAnsi="Times New Roman" w:cs="Times New Roman"/>
                <w:b/>
                <w:strike/>
                <w:color w:val="FF0000"/>
              </w:rPr>
              <w:t>naboru</w:t>
            </w:r>
            <w:r w:rsidR="00200BA8">
              <w:rPr>
                <w:rFonts w:ascii="Times New Roman" w:hAnsi="Times New Roman" w:cs="Times New Roman"/>
                <w:b/>
                <w:color w:val="FF0000"/>
              </w:rPr>
              <w:t xml:space="preserve"> składania wniosków</w:t>
            </w:r>
            <w:r w:rsidRPr="00AF5515">
              <w:rPr>
                <w:rFonts w:ascii="Times New Roman" w:hAnsi="Times New Roman" w:cs="Times New Roman"/>
                <w:b/>
                <w:color w:val="auto"/>
              </w:rPr>
              <w:t>)</w:t>
            </w:r>
          </w:p>
        </w:tc>
      </w:tr>
      <w:tr w:rsidR="00F9468C" w:rsidRPr="00CE1D1B" w:rsidTr="008C2E2C">
        <w:trPr>
          <w:gridAfter w:val="1"/>
          <w:wAfter w:w="53" w:type="dxa"/>
          <w:trHeight w:val="424"/>
          <w:jc w:val="center"/>
        </w:trPr>
        <w:tc>
          <w:tcPr>
            <w:tcW w:w="776" w:type="dxa"/>
            <w:gridSpan w:val="2"/>
            <w:shd w:val="clear" w:color="auto" w:fill="B8CCE4" w:themeFill="accent1" w:themeFillTint="66"/>
            <w:vAlign w:val="center"/>
          </w:tcPr>
          <w:p w:rsidR="00DB7AA8" w:rsidRPr="00A07DFB" w:rsidRDefault="00DB7AA8" w:rsidP="00444565">
            <w:pPr>
              <w:jc w:val="center"/>
              <w:rPr>
                <w:rFonts w:ascii="Times New Roman" w:eastAsia="Calibri" w:hAnsi="Times New Roman" w:cs="Times New Roman"/>
                <w:color w:val="auto"/>
                <w:sz w:val="20"/>
                <w:szCs w:val="20"/>
              </w:rPr>
            </w:pPr>
            <w:r w:rsidRPr="00A07DFB">
              <w:rPr>
                <w:rFonts w:ascii="Times New Roman" w:eastAsia="Calibri" w:hAnsi="Times New Roman" w:cs="Times New Roman"/>
                <w:color w:val="auto"/>
                <w:sz w:val="20"/>
                <w:szCs w:val="20"/>
              </w:rPr>
              <w:t>4.</w:t>
            </w:r>
          </w:p>
        </w:tc>
        <w:tc>
          <w:tcPr>
            <w:tcW w:w="11109" w:type="dxa"/>
            <w:shd w:val="clear" w:color="auto" w:fill="B8CCE4" w:themeFill="accent1" w:themeFillTint="66"/>
            <w:vAlign w:val="center"/>
          </w:tcPr>
          <w:p w:rsidR="00DB7AA8" w:rsidRPr="00A07DFB" w:rsidRDefault="00DB7AA8" w:rsidP="008C2E2C">
            <w:pPr>
              <w:ind w:left="57"/>
              <w:contextualSpacing/>
              <w:rPr>
                <w:rFonts w:ascii="Times New Roman" w:eastAsia="Calibri" w:hAnsi="Times New Roman" w:cs="Times New Roman"/>
                <w:noProof/>
                <w:color w:val="auto"/>
                <w:sz w:val="20"/>
                <w:szCs w:val="20"/>
              </w:rPr>
            </w:pPr>
            <w:r w:rsidRPr="00A07DFB">
              <w:rPr>
                <w:rFonts w:ascii="Times New Roman" w:hAnsi="Times New Roman" w:cs="Times New Roman"/>
                <w:color w:val="auto"/>
                <w:sz w:val="20"/>
                <w:szCs w:val="20"/>
              </w:rPr>
              <w:t>Informacja o posiedzeniu Rady</w:t>
            </w:r>
          </w:p>
        </w:tc>
        <w:tc>
          <w:tcPr>
            <w:tcW w:w="2924" w:type="dxa"/>
            <w:gridSpan w:val="2"/>
            <w:shd w:val="clear" w:color="auto" w:fill="B8CCE4" w:themeFill="accent1" w:themeFillTint="66"/>
          </w:tcPr>
          <w:p w:rsidR="00DB7AA8" w:rsidRPr="00A07DFB" w:rsidRDefault="00DB7AA8" w:rsidP="00444565">
            <w:pPr>
              <w:ind w:left="59"/>
              <w:rPr>
                <w:rFonts w:ascii="Times New Roman" w:eastAsia="Calibri" w:hAnsi="Times New Roman" w:cs="Times New Roman"/>
                <w:color w:val="auto"/>
                <w:sz w:val="20"/>
                <w:szCs w:val="20"/>
              </w:rPr>
            </w:pPr>
          </w:p>
        </w:tc>
      </w:tr>
      <w:tr w:rsidR="00F9468C" w:rsidRPr="00CE1D1B" w:rsidTr="00923B24">
        <w:trPr>
          <w:gridAfter w:val="1"/>
          <w:wAfter w:w="53" w:type="dxa"/>
          <w:trHeight w:val="573"/>
          <w:jc w:val="center"/>
        </w:trPr>
        <w:tc>
          <w:tcPr>
            <w:tcW w:w="776" w:type="dxa"/>
            <w:gridSpan w:val="2"/>
            <w:shd w:val="clear" w:color="auto" w:fill="auto"/>
            <w:vAlign w:val="center"/>
          </w:tcPr>
          <w:p w:rsidR="00DB7AA8" w:rsidRPr="00A07DFB" w:rsidRDefault="00DB7AA8" w:rsidP="00444565">
            <w:pPr>
              <w:jc w:val="center"/>
              <w:rPr>
                <w:rFonts w:ascii="Times New Roman" w:eastAsia="Calibri" w:hAnsi="Times New Roman" w:cs="Times New Roman"/>
                <w:color w:val="auto"/>
                <w:sz w:val="20"/>
                <w:szCs w:val="20"/>
              </w:rPr>
            </w:pPr>
            <w:r w:rsidRPr="00A07DFB">
              <w:rPr>
                <w:rFonts w:ascii="Times New Roman" w:eastAsia="Calibri" w:hAnsi="Times New Roman" w:cs="Times New Roman"/>
                <w:color w:val="auto"/>
                <w:sz w:val="20"/>
                <w:szCs w:val="20"/>
              </w:rPr>
              <w:t>4.1.</w:t>
            </w:r>
          </w:p>
        </w:tc>
        <w:tc>
          <w:tcPr>
            <w:tcW w:w="11109" w:type="dxa"/>
            <w:shd w:val="clear" w:color="auto" w:fill="auto"/>
            <w:vAlign w:val="center"/>
          </w:tcPr>
          <w:p w:rsidR="00DB7AA8" w:rsidRPr="00A07DFB" w:rsidRDefault="00DB7AA8" w:rsidP="001C256B">
            <w:pPr>
              <w:ind w:left="40"/>
              <w:jc w:val="both"/>
              <w:rPr>
                <w:rFonts w:ascii="Times New Roman" w:hAnsi="Times New Roman" w:cs="Times New Roman"/>
                <w:color w:val="auto"/>
                <w:sz w:val="20"/>
                <w:szCs w:val="20"/>
              </w:rPr>
            </w:pPr>
            <w:r w:rsidRPr="00A07DFB">
              <w:rPr>
                <w:rFonts w:ascii="Times New Roman" w:hAnsi="Times New Roman" w:cs="Times New Roman"/>
                <w:color w:val="auto"/>
                <w:sz w:val="20"/>
                <w:szCs w:val="20"/>
              </w:rPr>
              <w:t xml:space="preserve">Ustalenie terminu posiedzenia </w:t>
            </w:r>
            <w:r w:rsidR="00486104" w:rsidRPr="00A07DFB">
              <w:rPr>
                <w:rFonts w:ascii="Times New Roman" w:hAnsi="Times New Roman" w:cs="Times New Roman"/>
                <w:color w:val="auto"/>
                <w:sz w:val="20"/>
                <w:szCs w:val="20"/>
              </w:rPr>
              <w:t>Rady</w:t>
            </w:r>
            <w:r w:rsidRPr="00A07DFB">
              <w:rPr>
                <w:rFonts w:ascii="Times New Roman" w:hAnsi="Times New Roman" w:cs="Times New Roman"/>
                <w:color w:val="auto"/>
                <w:sz w:val="20"/>
                <w:szCs w:val="20"/>
              </w:rPr>
              <w:t xml:space="preserve"> LGD </w:t>
            </w:r>
            <w:r w:rsidR="001302FA" w:rsidRPr="00A07DFB">
              <w:rPr>
                <w:rFonts w:ascii="Times New Roman" w:hAnsi="Times New Roman" w:cs="Times New Roman"/>
                <w:color w:val="auto"/>
                <w:sz w:val="20"/>
                <w:szCs w:val="20"/>
              </w:rPr>
              <w:t>w konsultacji z Przewodniczącym Rady</w:t>
            </w:r>
            <w:r w:rsidRPr="00A07DFB">
              <w:rPr>
                <w:rFonts w:ascii="Times New Roman" w:hAnsi="Times New Roman" w:cs="Times New Roman"/>
                <w:color w:val="auto"/>
                <w:sz w:val="20"/>
                <w:szCs w:val="20"/>
              </w:rPr>
              <w:t>.</w:t>
            </w:r>
          </w:p>
        </w:tc>
        <w:tc>
          <w:tcPr>
            <w:tcW w:w="2924" w:type="dxa"/>
            <w:gridSpan w:val="2"/>
            <w:shd w:val="clear" w:color="auto" w:fill="auto"/>
            <w:vAlign w:val="center"/>
          </w:tcPr>
          <w:p w:rsidR="00DB7AA8" w:rsidRPr="00A07DFB" w:rsidRDefault="001302FA" w:rsidP="00923B24">
            <w:pPr>
              <w:ind w:left="59"/>
              <w:rPr>
                <w:rFonts w:ascii="Times New Roman" w:hAnsi="Times New Roman" w:cs="Times New Roman"/>
                <w:color w:val="auto"/>
                <w:sz w:val="20"/>
                <w:szCs w:val="20"/>
              </w:rPr>
            </w:pPr>
            <w:r w:rsidRPr="00A07DFB">
              <w:rPr>
                <w:rFonts w:ascii="Times New Roman" w:hAnsi="Times New Roman" w:cs="Times New Roman"/>
                <w:color w:val="auto"/>
                <w:sz w:val="20"/>
                <w:szCs w:val="20"/>
              </w:rPr>
              <w:t>Biuro LGD w porozumieniu</w:t>
            </w:r>
            <w:r w:rsidRPr="00A07DFB">
              <w:rPr>
                <w:rFonts w:ascii="Times New Roman" w:hAnsi="Times New Roman" w:cs="Times New Roman"/>
                <w:color w:val="auto"/>
                <w:sz w:val="20"/>
                <w:szCs w:val="20"/>
              </w:rPr>
              <w:br/>
              <w:t>z Przewodniczącym Rady</w:t>
            </w:r>
          </w:p>
        </w:tc>
      </w:tr>
      <w:tr w:rsidR="00F9468C" w:rsidRPr="00CE1D1B" w:rsidTr="00B76907">
        <w:trPr>
          <w:gridAfter w:val="1"/>
          <w:wAfter w:w="53" w:type="dxa"/>
          <w:trHeight w:val="578"/>
          <w:jc w:val="center"/>
        </w:trPr>
        <w:tc>
          <w:tcPr>
            <w:tcW w:w="776" w:type="dxa"/>
            <w:gridSpan w:val="2"/>
            <w:shd w:val="clear" w:color="auto" w:fill="auto"/>
            <w:vAlign w:val="center"/>
          </w:tcPr>
          <w:p w:rsidR="00DB7AA8" w:rsidRPr="00A07DFB" w:rsidRDefault="00DB7AA8" w:rsidP="00444565">
            <w:pPr>
              <w:jc w:val="center"/>
              <w:rPr>
                <w:rFonts w:ascii="Times New Roman" w:eastAsia="Calibri" w:hAnsi="Times New Roman" w:cs="Times New Roman"/>
                <w:color w:val="auto"/>
                <w:sz w:val="20"/>
                <w:szCs w:val="20"/>
              </w:rPr>
            </w:pPr>
            <w:r w:rsidRPr="00A07DFB">
              <w:rPr>
                <w:rFonts w:ascii="Times New Roman" w:eastAsia="Calibri" w:hAnsi="Times New Roman" w:cs="Times New Roman"/>
                <w:color w:val="auto"/>
                <w:sz w:val="20"/>
                <w:szCs w:val="20"/>
              </w:rPr>
              <w:t>4.2</w:t>
            </w:r>
          </w:p>
        </w:tc>
        <w:tc>
          <w:tcPr>
            <w:tcW w:w="11109" w:type="dxa"/>
            <w:shd w:val="clear" w:color="auto" w:fill="auto"/>
            <w:vAlign w:val="center"/>
          </w:tcPr>
          <w:p w:rsidR="00DB7AA8" w:rsidRPr="00A07DFB" w:rsidRDefault="00DB7AA8" w:rsidP="001C256B">
            <w:pPr>
              <w:ind w:left="40"/>
              <w:jc w:val="both"/>
              <w:rPr>
                <w:rFonts w:ascii="Times New Roman" w:hAnsi="Times New Roman" w:cs="Times New Roman"/>
                <w:color w:val="auto"/>
                <w:sz w:val="20"/>
                <w:szCs w:val="20"/>
              </w:rPr>
            </w:pPr>
            <w:r w:rsidRPr="00A07DFB">
              <w:rPr>
                <w:rFonts w:ascii="Times New Roman" w:hAnsi="Times New Roman" w:cs="Times New Roman"/>
                <w:color w:val="auto"/>
                <w:sz w:val="20"/>
                <w:szCs w:val="20"/>
              </w:rPr>
              <w:t>Przygotowanie zawiadomień o posiedzeniu Rady wraz z informacją dotyczącą możliwości zapoznania się z materiałami i dokumentami związanymi z porządkiem posiedzenia, w tym z wnioskami o dofinansowanie, które będą rozpatrywane podczas posiedzenia.</w:t>
            </w:r>
          </w:p>
        </w:tc>
        <w:tc>
          <w:tcPr>
            <w:tcW w:w="2924" w:type="dxa"/>
            <w:gridSpan w:val="2"/>
            <w:shd w:val="clear" w:color="auto" w:fill="auto"/>
            <w:vAlign w:val="center"/>
          </w:tcPr>
          <w:p w:rsidR="00DB7AA8" w:rsidRPr="00A07DFB" w:rsidRDefault="001302FA" w:rsidP="00923B24">
            <w:pPr>
              <w:ind w:left="57"/>
              <w:contextualSpacing/>
              <w:rPr>
                <w:rFonts w:ascii="Times New Roman" w:eastAsia="Calibri" w:hAnsi="Times New Roman" w:cs="Times New Roman"/>
                <w:color w:val="auto"/>
                <w:sz w:val="20"/>
                <w:szCs w:val="20"/>
              </w:rPr>
            </w:pPr>
            <w:r w:rsidRPr="00A07DFB">
              <w:rPr>
                <w:rFonts w:ascii="Times New Roman" w:hAnsi="Times New Roman" w:cs="Times New Roman"/>
                <w:color w:val="auto"/>
                <w:sz w:val="20"/>
                <w:szCs w:val="20"/>
              </w:rPr>
              <w:t xml:space="preserve">Pracownik Biura LGD, </w:t>
            </w:r>
            <w:r w:rsidR="00147676">
              <w:rPr>
                <w:rFonts w:ascii="Times New Roman" w:hAnsi="Times New Roman" w:cs="Times New Roman"/>
                <w:color w:val="auto"/>
                <w:sz w:val="20"/>
                <w:szCs w:val="20"/>
              </w:rPr>
              <w:t>zgodnie</w:t>
            </w:r>
            <w:r w:rsidR="00147676">
              <w:rPr>
                <w:rFonts w:ascii="Times New Roman" w:hAnsi="Times New Roman" w:cs="Times New Roman"/>
                <w:color w:val="auto"/>
                <w:sz w:val="20"/>
                <w:szCs w:val="20"/>
              </w:rPr>
              <w:br/>
            </w:r>
            <w:r w:rsidR="00DB7AA8" w:rsidRPr="00A07DFB">
              <w:rPr>
                <w:rFonts w:ascii="Times New Roman" w:hAnsi="Times New Roman" w:cs="Times New Roman"/>
                <w:color w:val="auto"/>
                <w:sz w:val="20"/>
                <w:szCs w:val="20"/>
              </w:rPr>
              <w:t>z regulaminem Rady</w:t>
            </w:r>
          </w:p>
        </w:tc>
      </w:tr>
      <w:tr w:rsidR="00F9468C" w:rsidRPr="00CE1D1B" w:rsidTr="00923B24">
        <w:trPr>
          <w:gridAfter w:val="1"/>
          <w:wAfter w:w="53" w:type="dxa"/>
          <w:trHeight w:val="633"/>
          <w:jc w:val="center"/>
        </w:trPr>
        <w:tc>
          <w:tcPr>
            <w:tcW w:w="776" w:type="dxa"/>
            <w:gridSpan w:val="2"/>
            <w:shd w:val="clear" w:color="auto" w:fill="auto"/>
            <w:vAlign w:val="center"/>
          </w:tcPr>
          <w:p w:rsidR="00DB7AA8" w:rsidRPr="00A07DFB" w:rsidRDefault="00DB7AA8" w:rsidP="00444565">
            <w:pPr>
              <w:jc w:val="center"/>
              <w:rPr>
                <w:rFonts w:ascii="Times New Roman" w:eastAsia="Calibri" w:hAnsi="Times New Roman" w:cs="Times New Roman"/>
                <w:color w:val="auto"/>
                <w:sz w:val="20"/>
                <w:szCs w:val="20"/>
              </w:rPr>
            </w:pPr>
            <w:r w:rsidRPr="00A07DFB">
              <w:rPr>
                <w:rFonts w:ascii="Times New Roman" w:eastAsia="Calibri" w:hAnsi="Times New Roman" w:cs="Times New Roman"/>
                <w:color w:val="auto"/>
                <w:sz w:val="20"/>
                <w:szCs w:val="20"/>
              </w:rPr>
              <w:t>4.3.</w:t>
            </w:r>
          </w:p>
        </w:tc>
        <w:tc>
          <w:tcPr>
            <w:tcW w:w="11109" w:type="dxa"/>
            <w:shd w:val="clear" w:color="auto" w:fill="auto"/>
            <w:vAlign w:val="center"/>
          </w:tcPr>
          <w:p w:rsidR="00DB7AA8" w:rsidRPr="00A07DFB" w:rsidRDefault="00DB7AA8" w:rsidP="001C256B">
            <w:pPr>
              <w:ind w:left="40"/>
              <w:jc w:val="both"/>
              <w:rPr>
                <w:rFonts w:ascii="Times New Roman" w:hAnsi="Times New Roman" w:cs="Times New Roman"/>
                <w:color w:val="auto"/>
                <w:sz w:val="20"/>
                <w:szCs w:val="20"/>
              </w:rPr>
            </w:pPr>
            <w:r w:rsidRPr="00A07DFB">
              <w:rPr>
                <w:rFonts w:ascii="Times New Roman" w:hAnsi="Times New Roman" w:cs="Times New Roman"/>
                <w:color w:val="auto"/>
                <w:sz w:val="20"/>
                <w:szCs w:val="20"/>
              </w:rPr>
              <w:t>Podanie informacji o posiedzeniu do publicznej wiadomości poprzez stronę internetową LGD, co najmniej 5 dni przed planowanym terminem posiedzenia Rady.</w:t>
            </w:r>
          </w:p>
        </w:tc>
        <w:tc>
          <w:tcPr>
            <w:tcW w:w="2924" w:type="dxa"/>
            <w:gridSpan w:val="2"/>
            <w:shd w:val="clear" w:color="auto" w:fill="auto"/>
            <w:vAlign w:val="center"/>
          </w:tcPr>
          <w:p w:rsidR="00DB7AA8" w:rsidRPr="00A07DFB" w:rsidRDefault="00923B24" w:rsidP="00923B24">
            <w:pPr>
              <w:ind w:left="57"/>
              <w:contextualSpacing/>
              <w:rPr>
                <w:rFonts w:ascii="Times New Roman" w:hAnsi="Times New Roman" w:cs="Times New Roman"/>
                <w:color w:val="auto"/>
                <w:sz w:val="20"/>
                <w:szCs w:val="20"/>
              </w:rPr>
            </w:pPr>
            <w:r w:rsidRPr="00A07DFB">
              <w:rPr>
                <w:rFonts w:ascii="Times New Roman" w:hAnsi="Times New Roman" w:cs="Times New Roman"/>
                <w:color w:val="auto"/>
                <w:sz w:val="20"/>
                <w:szCs w:val="20"/>
              </w:rPr>
              <w:t>Biuro LGD w porozumieniu</w:t>
            </w:r>
            <w:r w:rsidRPr="00A07DFB">
              <w:rPr>
                <w:rFonts w:ascii="Times New Roman" w:hAnsi="Times New Roman" w:cs="Times New Roman"/>
                <w:color w:val="auto"/>
                <w:sz w:val="20"/>
                <w:szCs w:val="20"/>
              </w:rPr>
              <w:br/>
              <w:t>z Przewodniczącym Rady</w:t>
            </w:r>
          </w:p>
        </w:tc>
      </w:tr>
      <w:tr w:rsidR="00F9468C" w:rsidRPr="00CE1D1B" w:rsidTr="00923B24">
        <w:trPr>
          <w:gridAfter w:val="1"/>
          <w:wAfter w:w="53" w:type="dxa"/>
          <w:trHeight w:val="624"/>
          <w:jc w:val="center"/>
        </w:trPr>
        <w:tc>
          <w:tcPr>
            <w:tcW w:w="776" w:type="dxa"/>
            <w:gridSpan w:val="2"/>
            <w:shd w:val="clear" w:color="auto" w:fill="auto"/>
            <w:vAlign w:val="center"/>
          </w:tcPr>
          <w:p w:rsidR="00DB7AA8" w:rsidRPr="00A07DFB" w:rsidRDefault="00DB7AA8" w:rsidP="00444565">
            <w:pPr>
              <w:jc w:val="center"/>
              <w:rPr>
                <w:rFonts w:ascii="Times New Roman" w:eastAsia="Calibri" w:hAnsi="Times New Roman" w:cs="Times New Roman"/>
                <w:color w:val="auto"/>
                <w:sz w:val="20"/>
                <w:szCs w:val="20"/>
              </w:rPr>
            </w:pPr>
            <w:r w:rsidRPr="00A07DFB">
              <w:rPr>
                <w:rFonts w:ascii="Times New Roman" w:eastAsia="Calibri" w:hAnsi="Times New Roman" w:cs="Times New Roman"/>
                <w:color w:val="auto"/>
                <w:sz w:val="20"/>
                <w:szCs w:val="20"/>
              </w:rPr>
              <w:t>4.4</w:t>
            </w:r>
          </w:p>
        </w:tc>
        <w:tc>
          <w:tcPr>
            <w:tcW w:w="11109" w:type="dxa"/>
            <w:shd w:val="clear" w:color="auto" w:fill="auto"/>
            <w:vAlign w:val="center"/>
          </w:tcPr>
          <w:p w:rsidR="00DB7AA8" w:rsidRPr="00A07DFB" w:rsidRDefault="00DB7AA8" w:rsidP="00D634D8">
            <w:pPr>
              <w:ind w:left="40"/>
              <w:contextualSpacing/>
              <w:jc w:val="both"/>
              <w:rPr>
                <w:rFonts w:ascii="Times New Roman" w:hAnsi="Times New Roman" w:cs="Times New Roman"/>
                <w:color w:val="auto"/>
                <w:sz w:val="20"/>
                <w:szCs w:val="20"/>
              </w:rPr>
            </w:pPr>
            <w:r w:rsidRPr="00A07DFB">
              <w:rPr>
                <w:rFonts w:ascii="Times New Roman" w:hAnsi="Times New Roman" w:cs="Times New Roman"/>
                <w:color w:val="auto"/>
                <w:sz w:val="20"/>
                <w:szCs w:val="20"/>
              </w:rPr>
              <w:t>Zawiadomienie o posiedzeniu Rady:</w:t>
            </w:r>
            <w:r w:rsidR="00923B24" w:rsidRPr="00A07DFB">
              <w:rPr>
                <w:rFonts w:ascii="Times New Roman" w:hAnsi="Times New Roman" w:cs="Times New Roman"/>
                <w:color w:val="auto"/>
                <w:sz w:val="20"/>
                <w:szCs w:val="20"/>
              </w:rPr>
              <w:t xml:space="preserve"> </w:t>
            </w:r>
            <w:r w:rsidRPr="00A07DFB">
              <w:rPr>
                <w:rFonts w:ascii="Times New Roman" w:hAnsi="Times New Roman" w:cs="Times New Roman"/>
                <w:color w:val="auto"/>
                <w:sz w:val="20"/>
                <w:szCs w:val="20"/>
              </w:rPr>
              <w:t>Członkowie Rady zostają powiadomieni pisemnie lub w każdy inny skuteczny sposób o miejscu, terminie i porządku posiedzenia Rady najpóźniej 5 dni przed terminem posiedzenia.</w:t>
            </w:r>
          </w:p>
        </w:tc>
        <w:tc>
          <w:tcPr>
            <w:tcW w:w="2924" w:type="dxa"/>
            <w:gridSpan w:val="2"/>
            <w:shd w:val="clear" w:color="auto" w:fill="auto"/>
            <w:vAlign w:val="center"/>
          </w:tcPr>
          <w:p w:rsidR="00DB7AA8" w:rsidRPr="00A07DFB" w:rsidRDefault="00923B24" w:rsidP="00923B24">
            <w:pPr>
              <w:ind w:left="57"/>
              <w:contextualSpacing/>
              <w:rPr>
                <w:rFonts w:ascii="Times New Roman" w:eastAsia="Calibri" w:hAnsi="Times New Roman" w:cs="Times New Roman"/>
                <w:color w:val="auto"/>
                <w:sz w:val="20"/>
                <w:szCs w:val="20"/>
              </w:rPr>
            </w:pPr>
            <w:r w:rsidRPr="00A07DFB">
              <w:rPr>
                <w:rFonts w:ascii="Times New Roman" w:hAnsi="Times New Roman" w:cs="Times New Roman"/>
                <w:color w:val="auto"/>
                <w:sz w:val="20"/>
                <w:szCs w:val="20"/>
              </w:rPr>
              <w:t>Pracownik Biura LGD</w:t>
            </w:r>
          </w:p>
        </w:tc>
      </w:tr>
      <w:tr w:rsidR="00F9468C" w:rsidRPr="00CE1D1B" w:rsidTr="00293AEE">
        <w:trPr>
          <w:gridAfter w:val="1"/>
          <w:wAfter w:w="53" w:type="dxa"/>
          <w:trHeight w:val="381"/>
          <w:jc w:val="center"/>
        </w:trPr>
        <w:tc>
          <w:tcPr>
            <w:tcW w:w="776" w:type="dxa"/>
            <w:gridSpan w:val="2"/>
            <w:shd w:val="clear" w:color="auto" w:fill="B8CCE4" w:themeFill="accent1" w:themeFillTint="66"/>
            <w:vAlign w:val="center"/>
          </w:tcPr>
          <w:p w:rsidR="00DB7AA8" w:rsidRPr="00992E02" w:rsidRDefault="00DB7AA8" w:rsidP="00444565">
            <w:pPr>
              <w:jc w:val="center"/>
              <w:rPr>
                <w:rFonts w:ascii="Times New Roman" w:eastAsia="Calibri" w:hAnsi="Times New Roman" w:cs="Times New Roman"/>
                <w:color w:val="auto"/>
                <w:sz w:val="20"/>
                <w:szCs w:val="20"/>
              </w:rPr>
            </w:pPr>
            <w:r w:rsidRPr="00992E02">
              <w:rPr>
                <w:rFonts w:ascii="Times New Roman" w:eastAsia="Calibri" w:hAnsi="Times New Roman" w:cs="Times New Roman"/>
                <w:color w:val="auto"/>
                <w:sz w:val="20"/>
                <w:szCs w:val="20"/>
              </w:rPr>
              <w:t>5</w:t>
            </w:r>
          </w:p>
        </w:tc>
        <w:tc>
          <w:tcPr>
            <w:tcW w:w="11109" w:type="dxa"/>
            <w:shd w:val="clear" w:color="auto" w:fill="B8CCE4" w:themeFill="accent1" w:themeFillTint="66"/>
            <w:vAlign w:val="center"/>
          </w:tcPr>
          <w:p w:rsidR="00DB7AA8" w:rsidRPr="00992E02" w:rsidRDefault="00DB7AA8" w:rsidP="001C256B">
            <w:pPr>
              <w:ind w:left="40"/>
              <w:contextualSpacing/>
              <w:jc w:val="both"/>
              <w:rPr>
                <w:rFonts w:ascii="Times New Roman" w:eastAsia="Calibri" w:hAnsi="Times New Roman" w:cs="Times New Roman"/>
                <w:color w:val="auto"/>
                <w:sz w:val="20"/>
                <w:szCs w:val="20"/>
              </w:rPr>
            </w:pPr>
            <w:r w:rsidRPr="00992E02">
              <w:rPr>
                <w:rFonts w:ascii="Times New Roman" w:hAnsi="Times New Roman" w:cs="Times New Roman"/>
                <w:color w:val="auto"/>
                <w:sz w:val="20"/>
                <w:szCs w:val="20"/>
              </w:rPr>
              <w:t>Przygotowanie posiedzenia Rady i obsługa techniczna posiedzenia</w:t>
            </w:r>
          </w:p>
        </w:tc>
        <w:tc>
          <w:tcPr>
            <w:tcW w:w="2924" w:type="dxa"/>
            <w:gridSpan w:val="2"/>
            <w:shd w:val="clear" w:color="auto" w:fill="B8CCE4" w:themeFill="accent1" w:themeFillTint="66"/>
            <w:vAlign w:val="center"/>
          </w:tcPr>
          <w:p w:rsidR="00DB7AA8" w:rsidRPr="00992E02" w:rsidRDefault="00023037" w:rsidP="00023037">
            <w:pPr>
              <w:ind w:left="57"/>
              <w:contextualSpacing/>
              <w:rPr>
                <w:rFonts w:ascii="Times New Roman" w:eastAsia="Calibri" w:hAnsi="Times New Roman" w:cs="Times New Roman"/>
                <w:color w:val="auto"/>
                <w:sz w:val="20"/>
                <w:szCs w:val="20"/>
              </w:rPr>
            </w:pPr>
            <w:r w:rsidRPr="00992E02">
              <w:rPr>
                <w:rFonts w:ascii="Times New Roman" w:eastAsia="Calibri" w:hAnsi="Times New Roman" w:cs="Times New Roman"/>
                <w:color w:val="auto"/>
                <w:sz w:val="20"/>
                <w:szCs w:val="20"/>
              </w:rPr>
              <w:t>Biuro LGD</w:t>
            </w:r>
          </w:p>
        </w:tc>
      </w:tr>
      <w:tr w:rsidR="00F9468C" w:rsidRPr="00CE1D1B" w:rsidTr="006E2099">
        <w:trPr>
          <w:gridAfter w:val="1"/>
          <w:wAfter w:w="53" w:type="dxa"/>
          <w:trHeight w:val="1026"/>
          <w:jc w:val="center"/>
        </w:trPr>
        <w:tc>
          <w:tcPr>
            <w:tcW w:w="776" w:type="dxa"/>
            <w:gridSpan w:val="2"/>
            <w:shd w:val="clear" w:color="auto" w:fill="FFFFFF" w:themeFill="background1"/>
            <w:vAlign w:val="center"/>
          </w:tcPr>
          <w:p w:rsidR="00DB7AA8" w:rsidRPr="00992E02" w:rsidRDefault="00DB7AA8" w:rsidP="00444565">
            <w:pPr>
              <w:jc w:val="center"/>
              <w:rPr>
                <w:rFonts w:ascii="Times New Roman" w:eastAsia="Calibri" w:hAnsi="Times New Roman" w:cs="Times New Roman"/>
                <w:color w:val="auto"/>
                <w:sz w:val="20"/>
                <w:szCs w:val="20"/>
              </w:rPr>
            </w:pPr>
            <w:r w:rsidRPr="00992E02">
              <w:rPr>
                <w:rFonts w:ascii="Times New Roman" w:eastAsia="Calibri" w:hAnsi="Times New Roman" w:cs="Times New Roman"/>
                <w:color w:val="auto"/>
                <w:sz w:val="20"/>
                <w:szCs w:val="20"/>
              </w:rPr>
              <w:t>5.1</w:t>
            </w:r>
          </w:p>
        </w:tc>
        <w:tc>
          <w:tcPr>
            <w:tcW w:w="11109" w:type="dxa"/>
            <w:shd w:val="clear" w:color="auto" w:fill="FFFFFF" w:themeFill="background1"/>
            <w:vAlign w:val="center"/>
          </w:tcPr>
          <w:p w:rsidR="00DB7AA8" w:rsidRPr="00992E02" w:rsidRDefault="00DB7AA8" w:rsidP="001C256B">
            <w:pPr>
              <w:jc w:val="both"/>
              <w:rPr>
                <w:rFonts w:ascii="Times New Roman" w:hAnsi="Times New Roman" w:cs="Times New Roman"/>
                <w:color w:val="auto"/>
                <w:sz w:val="20"/>
                <w:szCs w:val="20"/>
              </w:rPr>
            </w:pPr>
            <w:r w:rsidRPr="00992E02">
              <w:rPr>
                <w:rFonts w:ascii="Times New Roman" w:hAnsi="Times New Roman" w:cs="Times New Roman"/>
                <w:color w:val="auto"/>
                <w:sz w:val="20"/>
                <w:szCs w:val="20"/>
              </w:rPr>
              <w:t>Udostępnienie członkom Rady wszystkich materiałów i dokumentów związanych z porządkiem</w:t>
            </w:r>
            <w:r w:rsidR="0011719B">
              <w:rPr>
                <w:rFonts w:ascii="Times New Roman" w:hAnsi="Times New Roman" w:cs="Times New Roman"/>
                <w:color w:val="auto"/>
                <w:sz w:val="20"/>
                <w:szCs w:val="20"/>
              </w:rPr>
              <w:t xml:space="preserve"> posiedzenia, w tym z wnioskami</w:t>
            </w:r>
            <w:r w:rsidR="0011719B">
              <w:rPr>
                <w:rFonts w:ascii="Times New Roman" w:hAnsi="Times New Roman" w:cs="Times New Roman"/>
                <w:color w:val="auto"/>
                <w:sz w:val="20"/>
                <w:szCs w:val="20"/>
              </w:rPr>
              <w:br/>
              <w:t xml:space="preserve">o </w:t>
            </w:r>
            <w:r w:rsidRPr="00992E02">
              <w:rPr>
                <w:rFonts w:ascii="Times New Roman" w:hAnsi="Times New Roman" w:cs="Times New Roman"/>
                <w:color w:val="auto"/>
                <w:sz w:val="20"/>
                <w:szCs w:val="20"/>
              </w:rPr>
              <w:t>dofinansowanie, które będą rozpatrywane podczas posiedzenia wraz z wyjaśnieniami lub dokumentami złożonymi przez wnioskodawcę na wezwanie Biura LGD</w:t>
            </w:r>
            <w:r w:rsidR="00CC1D53" w:rsidRPr="00992E02">
              <w:rPr>
                <w:rFonts w:ascii="Times New Roman" w:hAnsi="Times New Roman" w:cs="Times New Roman"/>
                <w:color w:val="auto"/>
                <w:sz w:val="20"/>
                <w:szCs w:val="20"/>
              </w:rPr>
              <w:t xml:space="preserve"> – po zwołaniu posiedzenia rady, najpóźniej na 5 dni przed terminem posiedzenia. Oryginały wniosków podlegają udostępnieniu członkom Rady na miejscu w Biurze.</w:t>
            </w:r>
          </w:p>
        </w:tc>
        <w:tc>
          <w:tcPr>
            <w:tcW w:w="2924" w:type="dxa"/>
            <w:gridSpan w:val="2"/>
            <w:shd w:val="clear" w:color="auto" w:fill="FFFFFF" w:themeFill="background1"/>
            <w:vAlign w:val="center"/>
          </w:tcPr>
          <w:p w:rsidR="00DB7AA8" w:rsidRPr="00992E02" w:rsidRDefault="00CC1D53" w:rsidP="00023037">
            <w:pPr>
              <w:ind w:left="57"/>
              <w:contextualSpacing/>
              <w:rPr>
                <w:rFonts w:ascii="Times New Roman" w:hAnsi="Times New Roman" w:cs="Times New Roman"/>
                <w:color w:val="auto"/>
                <w:sz w:val="20"/>
                <w:szCs w:val="20"/>
              </w:rPr>
            </w:pPr>
            <w:r w:rsidRPr="00992E02">
              <w:rPr>
                <w:rFonts w:ascii="Times New Roman" w:hAnsi="Times New Roman" w:cs="Times New Roman"/>
                <w:color w:val="auto"/>
                <w:sz w:val="20"/>
                <w:szCs w:val="20"/>
              </w:rPr>
              <w:t>Biuro LGD</w:t>
            </w:r>
          </w:p>
        </w:tc>
      </w:tr>
      <w:tr w:rsidR="00B76907" w:rsidRPr="00CE1D1B" w:rsidTr="006E2099">
        <w:trPr>
          <w:gridAfter w:val="1"/>
          <w:wAfter w:w="53" w:type="dxa"/>
          <w:trHeight w:val="1184"/>
          <w:jc w:val="center"/>
        </w:trPr>
        <w:tc>
          <w:tcPr>
            <w:tcW w:w="776" w:type="dxa"/>
            <w:gridSpan w:val="2"/>
            <w:shd w:val="clear" w:color="auto" w:fill="auto"/>
            <w:vAlign w:val="center"/>
          </w:tcPr>
          <w:p w:rsidR="00B76907" w:rsidRPr="00992E02" w:rsidRDefault="00B76907" w:rsidP="00444565">
            <w:pPr>
              <w:jc w:val="center"/>
              <w:rPr>
                <w:rFonts w:ascii="Times New Roman" w:eastAsia="Calibri" w:hAnsi="Times New Roman" w:cs="Times New Roman"/>
                <w:color w:val="auto"/>
                <w:sz w:val="20"/>
                <w:szCs w:val="20"/>
              </w:rPr>
            </w:pPr>
            <w:r w:rsidRPr="00992E02">
              <w:rPr>
                <w:rFonts w:ascii="Times New Roman" w:eastAsia="Calibri" w:hAnsi="Times New Roman" w:cs="Times New Roman"/>
                <w:color w:val="auto"/>
                <w:sz w:val="20"/>
                <w:szCs w:val="20"/>
              </w:rPr>
              <w:lastRenderedPageBreak/>
              <w:t>5.2</w:t>
            </w:r>
          </w:p>
        </w:tc>
        <w:tc>
          <w:tcPr>
            <w:tcW w:w="11109" w:type="dxa"/>
            <w:shd w:val="clear" w:color="auto" w:fill="auto"/>
            <w:vAlign w:val="center"/>
          </w:tcPr>
          <w:p w:rsidR="00B76907" w:rsidRPr="00992E02" w:rsidRDefault="00B76907" w:rsidP="001C256B">
            <w:pPr>
              <w:jc w:val="both"/>
              <w:rPr>
                <w:rFonts w:ascii="Times New Roman" w:hAnsi="Times New Roman" w:cs="Times New Roman"/>
                <w:color w:val="auto"/>
                <w:sz w:val="20"/>
                <w:szCs w:val="20"/>
              </w:rPr>
            </w:pPr>
            <w:r w:rsidRPr="00992E02">
              <w:rPr>
                <w:rFonts w:ascii="Times New Roman" w:hAnsi="Times New Roman" w:cs="Times New Roman"/>
                <w:color w:val="auto"/>
                <w:sz w:val="20"/>
                <w:szCs w:val="20"/>
              </w:rPr>
              <w:t>Przygotowanie dokumentacji na posiedzenie Rady, w tym:</w:t>
            </w:r>
          </w:p>
          <w:p w:rsidR="00B76907" w:rsidRPr="00992E02" w:rsidRDefault="00B76907" w:rsidP="001C256B">
            <w:pPr>
              <w:widowControl/>
              <w:numPr>
                <w:ilvl w:val="0"/>
                <w:numId w:val="10"/>
              </w:numPr>
              <w:ind w:left="340" w:hanging="340"/>
              <w:jc w:val="both"/>
              <w:rPr>
                <w:rFonts w:ascii="Times New Roman" w:eastAsia="Calibri" w:hAnsi="Times New Roman" w:cs="Times New Roman"/>
                <w:noProof/>
                <w:color w:val="auto"/>
                <w:sz w:val="20"/>
                <w:szCs w:val="20"/>
              </w:rPr>
            </w:pPr>
            <w:r w:rsidRPr="00992E02">
              <w:rPr>
                <w:rFonts w:ascii="Times New Roman" w:eastAsia="Calibri" w:hAnsi="Times New Roman" w:cs="Times New Roman"/>
                <w:noProof/>
                <w:color w:val="auto"/>
                <w:sz w:val="20"/>
                <w:szCs w:val="20"/>
              </w:rPr>
              <w:t xml:space="preserve">Kart oceny zgodności </w:t>
            </w:r>
            <w:r w:rsidR="005F7F5C" w:rsidRPr="00992E02">
              <w:rPr>
                <w:rFonts w:ascii="Times New Roman" w:eastAsia="Calibri" w:hAnsi="Times New Roman" w:cs="Times New Roman"/>
                <w:noProof/>
                <w:color w:val="auto"/>
                <w:sz w:val="20"/>
                <w:szCs w:val="20"/>
              </w:rPr>
              <w:t>operacji</w:t>
            </w:r>
            <w:r w:rsidRPr="00992E02">
              <w:rPr>
                <w:rFonts w:ascii="Times New Roman" w:eastAsia="Calibri" w:hAnsi="Times New Roman" w:cs="Times New Roman"/>
                <w:noProof/>
                <w:color w:val="auto"/>
                <w:sz w:val="20"/>
                <w:szCs w:val="20"/>
              </w:rPr>
              <w:t xml:space="preserve"> z LSR;</w:t>
            </w:r>
          </w:p>
          <w:p w:rsidR="00B76907" w:rsidRPr="00992E02" w:rsidRDefault="00B76907" w:rsidP="001C256B">
            <w:pPr>
              <w:widowControl/>
              <w:numPr>
                <w:ilvl w:val="0"/>
                <w:numId w:val="10"/>
              </w:numPr>
              <w:ind w:left="340" w:hanging="340"/>
              <w:jc w:val="both"/>
              <w:rPr>
                <w:rFonts w:ascii="Times New Roman" w:eastAsia="Calibri" w:hAnsi="Times New Roman" w:cs="Times New Roman"/>
                <w:noProof/>
                <w:color w:val="auto"/>
                <w:sz w:val="20"/>
                <w:szCs w:val="20"/>
              </w:rPr>
            </w:pPr>
            <w:r w:rsidRPr="00992E02">
              <w:rPr>
                <w:rFonts w:ascii="Times New Roman" w:eastAsia="Calibri" w:hAnsi="Times New Roman" w:cs="Times New Roman"/>
                <w:noProof/>
                <w:color w:val="auto"/>
                <w:sz w:val="20"/>
                <w:szCs w:val="20"/>
              </w:rPr>
              <w:t xml:space="preserve">Indywidualnych kart oceny zgodności </w:t>
            </w:r>
            <w:r w:rsidR="007D1E53" w:rsidRPr="00992E02">
              <w:rPr>
                <w:rFonts w:ascii="Times New Roman" w:eastAsia="Calibri" w:hAnsi="Times New Roman" w:cs="Times New Roman"/>
                <w:noProof/>
                <w:color w:val="auto"/>
                <w:sz w:val="20"/>
                <w:szCs w:val="20"/>
              </w:rPr>
              <w:t>projektu</w:t>
            </w:r>
            <w:r w:rsidRPr="00992E02">
              <w:rPr>
                <w:rFonts w:ascii="Times New Roman" w:eastAsia="Calibri" w:hAnsi="Times New Roman" w:cs="Times New Roman"/>
                <w:noProof/>
                <w:color w:val="auto"/>
                <w:sz w:val="20"/>
                <w:szCs w:val="20"/>
              </w:rPr>
              <w:t xml:space="preserve"> wg lokalnych kryteriów wyboru;</w:t>
            </w:r>
          </w:p>
          <w:p w:rsidR="00B76907" w:rsidRPr="00992E02" w:rsidRDefault="00B76907" w:rsidP="001C256B">
            <w:pPr>
              <w:widowControl/>
              <w:numPr>
                <w:ilvl w:val="0"/>
                <w:numId w:val="10"/>
              </w:numPr>
              <w:ind w:left="340" w:hanging="340"/>
              <w:jc w:val="both"/>
              <w:rPr>
                <w:rFonts w:ascii="Times New Roman" w:eastAsia="Calibri" w:hAnsi="Times New Roman" w:cs="Times New Roman"/>
                <w:noProof/>
                <w:color w:val="auto"/>
                <w:sz w:val="20"/>
                <w:szCs w:val="20"/>
              </w:rPr>
            </w:pPr>
            <w:r w:rsidRPr="00992E02">
              <w:rPr>
                <w:rFonts w:ascii="Times New Roman" w:eastAsia="Calibri" w:hAnsi="Times New Roman" w:cs="Times New Roman"/>
                <w:noProof/>
                <w:color w:val="auto"/>
                <w:sz w:val="20"/>
                <w:szCs w:val="20"/>
              </w:rPr>
              <w:t xml:space="preserve">Zbiorczych kart oceny zgodności </w:t>
            </w:r>
            <w:r w:rsidR="007D1E53" w:rsidRPr="00992E02">
              <w:rPr>
                <w:rFonts w:ascii="Times New Roman" w:eastAsia="Calibri" w:hAnsi="Times New Roman" w:cs="Times New Roman"/>
                <w:noProof/>
                <w:color w:val="auto"/>
                <w:sz w:val="20"/>
                <w:szCs w:val="20"/>
              </w:rPr>
              <w:t>projektu</w:t>
            </w:r>
            <w:r w:rsidRPr="00992E02">
              <w:rPr>
                <w:rFonts w:ascii="Times New Roman" w:eastAsia="Calibri" w:hAnsi="Times New Roman" w:cs="Times New Roman"/>
                <w:noProof/>
                <w:color w:val="auto"/>
                <w:sz w:val="20"/>
                <w:szCs w:val="20"/>
              </w:rPr>
              <w:t xml:space="preserve"> wg lokalnych kryteriów wyboru;</w:t>
            </w:r>
          </w:p>
          <w:p w:rsidR="00B76907" w:rsidRPr="00992E02" w:rsidRDefault="00B76907" w:rsidP="001C256B">
            <w:pPr>
              <w:widowControl/>
              <w:numPr>
                <w:ilvl w:val="0"/>
                <w:numId w:val="10"/>
              </w:numPr>
              <w:ind w:left="340" w:hanging="340"/>
              <w:jc w:val="both"/>
              <w:rPr>
                <w:rFonts w:ascii="Times New Roman" w:eastAsia="Calibri" w:hAnsi="Times New Roman" w:cs="Times New Roman"/>
                <w:noProof/>
                <w:color w:val="auto"/>
                <w:sz w:val="20"/>
                <w:szCs w:val="20"/>
              </w:rPr>
            </w:pPr>
            <w:r w:rsidRPr="00992E02">
              <w:rPr>
                <w:rFonts w:ascii="Times New Roman" w:eastAsia="Calibri" w:hAnsi="Times New Roman" w:cs="Times New Roman"/>
                <w:noProof/>
                <w:color w:val="auto"/>
                <w:sz w:val="20"/>
                <w:szCs w:val="20"/>
              </w:rPr>
              <w:t>Deklaracji poufności i bezstronności.</w:t>
            </w:r>
          </w:p>
        </w:tc>
        <w:tc>
          <w:tcPr>
            <w:tcW w:w="2924" w:type="dxa"/>
            <w:gridSpan w:val="2"/>
            <w:vMerge w:val="restart"/>
            <w:shd w:val="clear" w:color="auto" w:fill="auto"/>
            <w:vAlign w:val="center"/>
          </w:tcPr>
          <w:p w:rsidR="00B76907" w:rsidRPr="00992E02" w:rsidRDefault="00B76907" w:rsidP="005C560E">
            <w:pPr>
              <w:ind w:left="57"/>
              <w:contextualSpacing/>
              <w:rPr>
                <w:rFonts w:ascii="Times New Roman" w:hAnsi="Times New Roman" w:cs="Times New Roman"/>
                <w:color w:val="auto"/>
                <w:sz w:val="20"/>
                <w:szCs w:val="20"/>
              </w:rPr>
            </w:pPr>
            <w:r w:rsidRPr="00992E02">
              <w:rPr>
                <w:rFonts w:ascii="Times New Roman" w:hAnsi="Times New Roman" w:cs="Times New Roman"/>
                <w:color w:val="auto"/>
                <w:sz w:val="20"/>
                <w:szCs w:val="20"/>
              </w:rPr>
              <w:t xml:space="preserve">Biuro LGD / </w:t>
            </w:r>
          </w:p>
          <w:p w:rsidR="00B76907" w:rsidRPr="00992E02" w:rsidRDefault="007D1E53" w:rsidP="005C560E">
            <w:pPr>
              <w:ind w:left="57"/>
              <w:contextualSpacing/>
              <w:rPr>
                <w:rFonts w:ascii="Times New Roman" w:hAnsi="Times New Roman" w:cs="Times New Roman"/>
                <w:i/>
                <w:color w:val="auto"/>
                <w:sz w:val="20"/>
                <w:szCs w:val="20"/>
              </w:rPr>
            </w:pPr>
            <w:r w:rsidRPr="00992E02">
              <w:rPr>
                <w:rFonts w:ascii="Times New Roman" w:hAnsi="Times New Roman" w:cs="Times New Roman"/>
                <w:i/>
                <w:color w:val="auto"/>
                <w:sz w:val="20"/>
                <w:szCs w:val="20"/>
              </w:rPr>
              <w:t xml:space="preserve">Karty oceny zgodności </w:t>
            </w:r>
            <w:r w:rsidR="005F7F5C" w:rsidRPr="00992E02">
              <w:rPr>
                <w:rFonts w:ascii="Times New Roman" w:hAnsi="Times New Roman" w:cs="Times New Roman"/>
                <w:i/>
                <w:color w:val="auto"/>
                <w:sz w:val="20"/>
                <w:szCs w:val="20"/>
              </w:rPr>
              <w:t>operacji</w:t>
            </w:r>
            <w:r w:rsidR="0011719B">
              <w:rPr>
                <w:rFonts w:ascii="Times New Roman" w:hAnsi="Times New Roman" w:cs="Times New Roman"/>
                <w:i/>
                <w:color w:val="auto"/>
                <w:sz w:val="20"/>
                <w:szCs w:val="20"/>
              </w:rPr>
              <w:br/>
            </w:r>
            <w:r w:rsidR="00B76907" w:rsidRPr="00992E02">
              <w:rPr>
                <w:rFonts w:ascii="Times New Roman" w:hAnsi="Times New Roman" w:cs="Times New Roman"/>
                <w:i/>
                <w:color w:val="auto"/>
                <w:sz w:val="20"/>
                <w:szCs w:val="20"/>
              </w:rPr>
              <w:t xml:space="preserve">z LSR; </w:t>
            </w:r>
          </w:p>
          <w:p w:rsidR="00B76907" w:rsidRPr="00992E02" w:rsidRDefault="00B76907" w:rsidP="005C560E">
            <w:pPr>
              <w:ind w:left="57"/>
              <w:contextualSpacing/>
              <w:rPr>
                <w:rFonts w:ascii="Times New Roman" w:hAnsi="Times New Roman" w:cs="Times New Roman"/>
                <w:i/>
                <w:color w:val="auto"/>
                <w:sz w:val="20"/>
                <w:szCs w:val="20"/>
              </w:rPr>
            </w:pPr>
            <w:r w:rsidRPr="00992E02">
              <w:rPr>
                <w:rFonts w:ascii="Times New Roman" w:hAnsi="Times New Roman" w:cs="Times New Roman"/>
                <w:i/>
                <w:color w:val="auto"/>
                <w:sz w:val="20"/>
                <w:szCs w:val="20"/>
              </w:rPr>
              <w:t>Indywidualn</w:t>
            </w:r>
            <w:r w:rsidR="007D1E53" w:rsidRPr="00992E02">
              <w:rPr>
                <w:rFonts w:ascii="Times New Roman" w:hAnsi="Times New Roman" w:cs="Times New Roman"/>
                <w:i/>
                <w:color w:val="auto"/>
                <w:sz w:val="20"/>
                <w:szCs w:val="20"/>
              </w:rPr>
              <w:t>e karty oceny zgodności projektu</w:t>
            </w:r>
            <w:r w:rsidRPr="00992E02">
              <w:rPr>
                <w:rFonts w:ascii="Times New Roman" w:hAnsi="Times New Roman" w:cs="Times New Roman"/>
                <w:i/>
                <w:color w:val="auto"/>
                <w:sz w:val="20"/>
                <w:szCs w:val="20"/>
              </w:rPr>
              <w:t xml:space="preserve"> wg lokalnych kryteriów wyboru; </w:t>
            </w:r>
          </w:p>
          <w:p w:rsidR="00B76907" w:rsidRPr="00992E02" w:rsidRDefault="00B76907" w:rsidP="005C560E">
            <w:pPr>
              <w:ind w:left="57"/>
              <w:contextualSpacing/>
              <w:rPr>
                <w:rFonts w:ascii="Times New Roman" w:hAnsi="Times New Roman" w:cs="Times New Roman"/>
                <w:i/>
                <w:color w:val="auto"/>
                <w:sz w:val="20"/>
                <w:szCs w:val="20"/>
              </w:rPr>
            </w:pPr>
            <w:r w:rsidRPr="00992E02">
              <w:rPr>
                <w:rFonts w:ascii="Times New Roman" w:hAnsi="Times New Roman" w:cs="Times New Roman"/>
                <w:i/>
                <w:color w:val="auto"/>
                <w:sz w:val="20"/>
                <w:szCs w:val="20"/>
              </w:rPr>
              <w:t>Zbiorcze</w:t>
            </w:r>
            <w:r w:rsidR="007D1E53" w:rsidRPr="00992E02">
              <w:rPr>
                <w:rFonts w:ascii="Times New Roman" w:hAnsi="Times New Roman" w:cs="Times New Roman"/>
                <w:i/>
                <w:color w:val="auto"/>
                <w:sz w:val="20"/>
                <w:szCs w:val="20"/>
              </w:rPr>
              <w:t xml:space="preserve"> karty oceny zgodności projektu </w:t>
            </w:r>
            <w:r w:rsidRPr="00992E02">
              <w:rPr>
                <w:rFonts w:ascii="Times New Roman" w:hAnsi="Times New Roman" w:cs="Times New Roman"/>
                <w:i/>
                <w:color w:val="auto"/>
                <w:sz w:val="20"/>
                <w:szCs w:val="20"/>
              </w:rPr>
              <w:t xml:space="preserve">wg lokalnych kryteriów wyboru; </w:t>
            </w:r>
          </w:p>
          <w:p w:rsidR="005C560E" w:rsidRPr="00992E02" w:rsidRDefault="005C560E" w:rsidP="005C560E">
            <w:pPr>
              <w:ind w:left="57"/>
              <w:contextualSpacing/>
              <w:rPr>
                <w:rFonts w:ascii="Times New Roman" w:hAnsi="Times New Roman" w:cs="Times New Roman"/>
                <w:i/>
                <w:color w:val="auto"/>
                <w:sz w:val="20"/>
                <w:szCs w:val="20"/>
              </w:rPr>
            </w:pPr>
          </w:p>
          <w:p w:rsidR="00B76907" w:rsidRPr="00992E02" w:rsidDel="00537ADB" w:rsidRDefault="0011719B" w:rsidP="005C560E">
            <w:pPr>
              <w:ind w:left="57"/>
              <w:contextualSpacing/>
              <w:rPr>
                <w:rFonts w:ascii="Times New Roman" w:hAnsi="Times New Roman" w:cs="Times New Roman"/>
                <w:color w:val="auto"/>
                <w:sz w:val="20"/>
                <w:szCs w:val="20"/>
              </w:rPr>
            </w:pPr>
            <w:r>
              <w:rPr>
                <w:rFonts w:ascii="Times New Roman" w:hAnsi="Times New Roman" w:cs="Times New Roman"/>
                <w:i/>
                <w:color w:val="auto"/>
                <w:sz w:val="20"/>
                <w:szCs w:val="20"/>
              </w:rPr>
              <w:t>Deklaracje poufności</w:t>
            </w:r>
            <w:r>
              <w:rPr>
                <w:rFonts w:ascii="Times New Roman" w:hAnsi="Times New Roman" w:cs="Times New Roman"/>
                <w:i/>
                <w:color w:val="auto"/>
                <w:sz w:val="20"/>
                <w:szCs w:val="20"/>
              </w:rPr>
              <w:br/>
            </w:r>
            <w:r w:rsidR="00B76907" w:rsidRPr="00992E02">
              <w:rPr>
                <w:rFonts w:ascii="Times New Roman" w:hAnsi="Times New Roman" w:cs="Times New Roman"/>
                <w:i/>
                <w:color w:val="auto"/>
                <w:sz w:val="20"/>
                <w:szCs w:val="20"/>
              </w:rPr>
              <w:t>i bezstronności</w:t>
            </w:r>
          </w:p>
        </w:tc>
      </w:tr>
      <w:tr w:rsidR="00B76907" w:rsidRPr="00CE1D1B" w:rsidTr="00AE5C49">
        <w:trPr>
          <w:gridAfter w:val="1"/>
          <w:wAfter w:w="53" w:type="dxa"/>
          <w:trHeight w:val="368"/>
          <w:jc w:val="center"/>
        </w:trPr>
        <w:tc>
          <w:tcPr>
            <w:tcW w:w="776" w:type="dxa"/>
            <w:gridSpan w:val="2"/>
            <w:shd w:val="clear" w:color="auto" w:fill="auto"/>
            <w:vAlign w:val="center"/>
          </w:tcPr>
          <w:p w:rsidR="00B76907" w:rsidRPr="002D4736" w:rsidRDefault="00B76907" w:rsidP="00444565">
            <w:pPr>
              <w:jc w:val="center"/>
              <w:rPr>
                <w:rFonts w:ascii="Times New Roman" w:eastAsia="Calibri" w:hAnsi="Times New Roman" w:cs="Times New Roman"/>
                <w:color w:val="auto"/>
                <w:sz w:val="20"/>
                <w:szCs w:val="20"/>
              </w:rPr>
            </w:pPr>
            <w:r w:rsidRPr="002D4736">
              <w:rPr>
                <w:rFonts w:ascii="Times New Roman" w:eastAsia="Calibri" w:hAnsi="Times New Roman" w:cs="Times New Roman"/>
                <w:color w:val="auto"/>
                <w:sz w:val="20"/>
                <w:szCs w:val="20"/>
              </w:rPr>
              <w:t>5.3</w:t>
            </w:r>
          </w:p>
        </w:tc>
        <w:tc>
          <w:tcPr>
            <w:tcW w:w="11109" w:type="dxa"/>
            <w:shd w:val="clear" w:color="auto" w:fill="auto"/>
            <w:vAlign w:val="center"/>
          </w:tcPr>
          <w:p w:rsidR="00B76907" w:rsidRPr="002D4736" w:rsidRDefault="00B76907" w:rsidP="00BC3C07">
            <w:pPr>
              <w:jc w:val="both"/>
              <w:rPr>
                <w:rFonts w:ascii="Times New Roman" w:eastAsia="Calibri" w:hAnsi="Times New Roman" w:cs="Times New Roman"/>
                <w:color w:val="auto"/>
                <w:sz w:val="20"/>
                <w:szCs w:val="20"/>
              </w:rPr>
            </w:pPr>
            <w:r w:rsidRPr="002D4736">
              <w:rPr>
                <w:rFonts w:ascii="Times New Roman" w:hAnsi="Times New Roman" w:cs="Times New Roman"/>
                <w:color w:val="auto"/>
                <w:sz w:val="20"/>
                <w:szCs w:val="20"/>
              </w:rPr>
              <w:t>Zapewnienie obsługi techn</w:t>
            </w:r>
            <w:r w:rsidR="001644FE">
              <w:rPr>
                <w:rFonts w:ascii="Times New Roman" w:hAnsi="Times New Roman" w:cs="Times New Roman"/>
                <w:color w:val="auto"/>
                <w:sz w:val="20"/>
                <w:szCs w:val="20"/>
              </w:rPr>
              <w:t>icznej posiedzenia Rady  przez b</w:t>
            </w:r>
            <w:r w:rsidRPr="002D4736">
              <w:rPr>
                <w:rFonts w:ascii="Times New Roman" w:hAnsi="Times New Roman" w:cs="Times New Roman"/>
                <w:color w:val="auto"/>
                <w:sz w:val="20"/>
                <w:szCs w:val="20"/>
              </w:rPr>
              <w:t xml:space="preserve">iuro LGD. W trakcie posiedzenia Rady przez pracownika biura sporządzany jest protokół, który powinien zawierać w szczególności: datę posiedzenia, imiona i nazwiska oraz przynależność do określonego sektora członków Rady i innych osób obecnych na posiedzeniu, stwierdzenie prawomocności posiedzenia, liczbę obecnych członków Rady, przyjęty przez Radę porządek posiedzenia, skład osobowy komisji skrutacyjnej posiedzenia, przedmiot poszczególnych głosowań, informację o członkach Rady wyłączonych z oceny </w:t>
            </w:r>
            <w:r w:rsidR="00BC3C07" w:rsidRPr="002D4736">
              <w:rPr>
                <w:rFonts w:ascii="Times New Roman" w:hAnsi="Times New Roman" w:cs="Times New Roman"/>
                <w:color w:val="auto"/>
                <w:sz w:val="20"/>
                <w:szCs w:val="20"/>
              </w:rPr>
              <w:t>projektów</w:t>
            </w:r>
            <w:r w:rsidRPr="002D4736">
              <w:rPr>
                <w:rFonts w:ascii="Times New Roman" w:hAnsi="Times New Roman" w:cs="Times New Roman"/>
                <w:color w:val="auto"/>
                <w:sz w:val="20"/>
                <w:szCs w:val="20"/>
              </w:rPr>
              <w:t xml:space="preserve"> wraz ze wskazaniem, których wniosków przedmiotowe wyłączenie dotyczy, wyniki głosowań. Podpisane przez Przewodniczącego Rady protokoły i dokumentacja z</w:t>
            </w:r>
            <w:r w:rsidR="001644FE">
              <w:rPr>
                <w:rFonts w:ascii="Times New Roman" w:hAnsi="Times New Roman" w:cs="Times New Roman"/>
                <w:color w:val="auto"/>
                <w:sz w:val="20"/>
                <w:szCs w:val="20"/>
              </w:rPr>
              <w:t xml:space="preserve"> posiedzeń Rady jest gromadzona</w:t>
            </w:r>
            <w:r w:rsidR="001644FE">
              <w:rPr>
                <w:rFonts w:ascii="Times New Roman" w:hAnsi="Times New Roman" w:cs="Times New Roman"/>
                <w:color w:val="auto"/>
                <w:sz w:val="20"/>
                <w:szCs w:val="20"/>
              </w:rPr>
              <w:br/>
            </w:r>
            <w:r w:rsidRPr="002D4736">
              <w:rPr>
                <w:rFonts w:ascii="Times New Roman" w:hAnsi="Times New Roman" w:cs="Times New Roman"/>
                <w:color w:val="auto"/>
                <w:sz w:val="20"/>
                <w:szCs w:val="20"/>
              </w:rPr>
              <w:t>i przechowywana w biurze LGD.</w:t>
            </w:r>
          </w:p>
        </w:tc>
        <w:tc>
          <w:tcPr>
            <w:tcW w:w="2924" w:type="dxa"/>
            <w:gridSpan w:val="2"/>
            <w:vMerge/>
            <w:shd w:val="clear" w:color="auto" w:fill="auto"/>
            <w:vAlign w:val="center"/>
          </w:tcPr>
          <w:p w:rsidR="00B76907" w:rsidRPr="00760171" w:rsidRDefault="00B76907" w:rsidP="00023037">
            <w:pPr>
              <w:ind w:left="57"/>
              <w:contextualSpacing/>
              <w:rPr>
                <w:rFonts w:ascii="Times New Roman" w:eastAsia="Calibri" w:hAnsi="Times New Roman" w:cs="Times New Roman"/>
                <w:color w:val="FF0000"/>
                <w:sz w:val="20"/>
                <w:szCs w:val="20"/>
              </w:rPr>
            </w:pPr>
          </w:p>
        </w:tc>
      </w:tr>
      <w:tr w:rsidR="00DB7AA8" w:rsidRPr="00CE1D1B" w:rsidTr="00432BE6">
        <w:trPr>
          <w:gridAfter w:val="1"/>
          <w:wAfter w:w="53" w:type="dxa"/>
          <w:trHeight w:val="907"/>
          <w:jc w:val="center"/>
        </w:trPr>
        <w:tc>
          <w:tcPr>
            <w:tcW w:w="14809" w:type="dxa"/>
            <w:gridSpan w:val="5"/>
            <w:shd w:val="clear" w:color="auto" w:fill="B8CCE4" w:themeFill="accent1" w:themeFillTint="66"/>
            <w:vAlign w:val="center"/>
          </w:tcPr>
          <w:p w:rsidR="00DB7AA8" w:rsidRPr="001644FE" w:rsidRDefault="00D723AD" w:rsidP="00444565">
            <w:pPr>
              <w:jc w:val="center"/>
              <w:rPr>
                <w:rFonts w:ascii="Times New Roman" w:hAnsi="Times New Roman" w:cs="Times New Roman"/>
                <w:b/>
                <w:color w:val="auto"/>
                <w:sz w:val="20"/>
                <w:szCs w:val="20"/>
              </w:rPr>
            </w:pPr>
            <w:r w:rsidRPr="001644FE">
              <w:rPr>
                <w:rFonts w:ascii="Times New Roman" w:hAnsi="Times New Roman" w:cs="Times New Roman"/>
                <w:b/>
                <w:color w:val="auto"/>
                <w:sz w:val="20"/>
                <w:szCs w:val="20"/>
              </w:rPr>
              <w:t xml:space="preserve">2. </w:t>
            </w:r>
            <w:r w:rsidR="007A31D0">
              <w:rPr>
                <w:rFonts w:ascii="Times New Roman" w:hAnsi="Times New Roman" w:cs="Times New Roman"/>
                <w:b/>
                <w:color w:val="auto"/>
                <w:sz w:val="20"/>
                <w:szCs w:val="20"/>
              </w:rPr>
              <w:t>PROCES PRZEPROWADZANIA</w:t>
            </w:r>
            <w:r w:rsidR="00444170">
              <w:rPr>
                <w:rFonts w:ascii="Times New Roman" w:hAnsi="Times New Roman" w:cs="Times New Roman"/>
                <w:b/>
                <w:color w:val="auto"/>
                <w:sz w:val="20"/>
                <w:szCs w:val="20"/>
              </w:rPr>
              <w:t xml:space="preserve"> </w:t>
            </w:r>
            <w:r w:rsidR="007A31D0">
              <w:rPr>
                <w:rFonts w:ascii="Times New Roman" w:hAnsi="Times New Roman" w:cs="Times New Roman"/>
                <w:b/>
                <w:color w:val="auto"/>
                <w:sz w:val="20"/>
                <w:szCs w:val="20"/>
              </w:rPr>
              <w:t>OCENY ZGODNOŚCI PROJEKTU Z LSR ORAZ WYBORU PROJEKTU DO DOFINANSOWANIA</w:t>
            </w:r>
          </w:p>
          <w:p w:rsidR="00DB7AA8" w:rsidRPr="000A6F11" w:rsidRDefault="00DB7AA8" w:rsidP="00D723AD">
            <w:pPr>
              <w:contextualSpacing/>
              <w:jc w:val="center"/>
              <w:rPr>
                <w:rFonts w:ascii="Times New Roman" w:eastAsia="Calibri" w:hAnsi="Times New Roman" w:cs="Times New Roman"/>
                <w:color w:val="FF0000"/>
                <w:sz w:val="20"/>
                <w:szCs w:val="20"/>
              </w:rPr>
            </w:pPr>
            <w:r w:rsidRPr="001644FE">
              <w:rPr>
                <w:rFonts w:ascii="Times New Roman" w:hAnsi="Times New Roman" w:cs="Times New Roman"/>
                <w:b/>
                <w:color w:val="auto"/>
                <w:sz w:val="20"/>
                <w:szCs w:val="20"/>
              </w:rPr>
              <w:t xml:space="preserve">(po zakończeniu naboru wniosków o dofinansowanie projektu, ale nie później niż </w:t>
            </w:r>
            <w:r w:rsidR="009245CC" w:rsidRPr="00200BA8">
              <w:rPr>
                <w:rFonts w:ascii="Times New Roman" w:hAnsi="Times New Roman" w:cs="Times New Roman"/>
                <w:b/>
                <w:strike/>
                <w:color w:val="FF0000"/>
                <w:sz w:val="20"/>
                <w:szCs w:val="20"/>
              </w:rPr>
              <w:t>45 dni (52 dni w przypadku wzywania do wyjaśnień / uzupełnienia dokumentów)</w:t>
            </w:r>
            <w:r w:rsidR="009245CC" w:rsidRPr="001644FE">
              <w:rPr>
                <w:rFonts w:ascii="Times New Roman" w:hAnsi="Times New Roman" w:cs="Times New Roman"/>
                <w:b/>
                <w:color w:val="auto"/>
                <w:sz w:val="20"/>
                <w:szCs w:val="20"/>
              </w:rPr>
              <w:br/>
            </w:r>
            <w:r w:rsidR="00200BA8">
              <w:rPr>
                <w:rFonts w:ascii="Times New Roman" w:hAnsi="Times New Roman" w:cs="Times New Roman"/>
                <w:b/>
                <w:color w:val="FF0000"/>
                <w:sz w:val="20"/>
                <w:szCs w:val="20"/>
              </w:rPr>
              <w:t xml:space="preserve">60 dni </w:t>
            </w:r>
            <w:r w:rsidR="009245CC" w:rsidRPr="001644FE">
              <w:rPr>
                <w:rFonts w:ascii="Times New Roman" w:hAnsi="Times New Roman" w:cs="Times New Roman"/>
                <w:b/>
                <w:color w:val="auto"/>
                <w:sz w:val="20"/>
                <w:szCs w:val="20"/>
              </w:rPr>
              <w:t xml:space="preserve">od dnia następującego po ostatnim dniu terminu </w:t>
            </w:r>
            <w:r w:rsidR="009245CC" w:rsidRPr="00200BA8">
              <w:rPr>
                <w:rFonts w:ascii="Times New Roman" w:hAnsi="Times New Roman" w:cs="Times New Roman"/>
                <w:b/>
                <w:strike/>
                <w:color w:val="FF0000"/>
                <w:sz w:val="20"/>
                <w:szCs w:val="20"/>
              </w:rPr>
              <w:t>naboru</w:t>
            </w:r>
            <w:r w:rsidR="00200BA8">
              <w:rPr>
                <w:rFonts w:ascii="Times New Roman" w:hAnsi="Times New Roman" w:cs="Times New Roman"/>
                <w:b/>
                <w:color w:val="FF0000"/>
                <w:sz w:val="20"/>
                <w:szCs w:val="20"/>
              </w:rPr>
              <w:t xml:space="preserve"> składania wniosków</w:t>
            </w:r>
            <w:r w:rsidR="009245CC" w:rsidRPr="001644FE">
              <w:rPr>
                <w:rFonts w:ascii="Times New Roman" w:hAnsi="Times New Roman" w:cs="Times New Roman"/>
                <w:b/>
                <w:color w:val="auto"/>
                <w:sz w:val="20"/>
                <w:szCs w:val="20"/>
              </w:rPr>
              <w:t>)</w:t>
            </w:r>
          </w:p>
        </w:tc>
      </w:tr>
      <w:tr w:rsidR="00F9468C" w:rsidRPr="00CE1D1B" w:rsidTr="00D723AD">
        <w:trPr>
          <w:gridAfter w:val="1"/>
          <w:wAfter w:w="53" w:type="dxa"/>
          <w:trHeight w:val="418"/>
          <w:jc w:val="center"/>
        </w:trPr>
        <w:tc>
          <w:tcPr>
            <w:tcW w:w="776" w:type="dxa"/>
            <w:gridSpan w:val="2"/>
            <w:shd w:val="clear" w:color="auto" w:fill="B8CCE4" w:themeFill="accent1" w:themeFillTint="66"/>
            <w:vAlign w:val="center"/>
          </w:tcPr>
          <w:p w:rsidR="00DB7AA8" w:rsidRPr="00B14812" w:rsidRDefault="00DB7AA8" w:rsidP="00444565">
            <w:pPr>
              <w:jc w:val="center"/>
              <w:rPr>
                <w:rFonts w:ascii="Times New Roman" w:eastAsia="Calibri" w:hAnsi="Times New Roman" w:cs="Times New Roman"/>
                <w:color w:val="auto"/>
                <w:sz w:val="20"/>
                <w:szCs w:val="20"/>
              </w:rPr>
            </w:pPr>
            <w:r w:rsidRPr="00B14812">
              <w:rPr>
                <w:rFonts w:ascii="Times New Roman" w:eastAsia="Calibri" w:hAnsi="Times New Roman" w:cs="Times New Roman"/>
                <w:color w:val="auto"/>
                <w:sz w:val="20"/>
                <w:szCs w:val="20"/>
              </w:rPr>
              <w:t>6</w:t>
            </w:r>
          </w:p>
        </w:tc>
        <w:tc>
          <w:tcPr>
            <w:tcW w:w="11109" w:type="dxa"/>
            <w:shd w:val="clear" w:color="auto" w:fill="B8CCE4" w:themeFill="accent1" w:themeFillTint="66"/>
            <w:vAlign w:val="center"/>
          </w:tcPr>
          <w:p w:rsidR="00DB7AA8" w:rsidRPr="00B14812" w:rsidRDefault="00DB7AA8" w:rsidP="00A21511">
            <w:pPr>
              <w:ind w:left="39"/>
              <w:contextualSpacing/>
              <w:rPr>
                <w:rFonts w:ascii="Times New Roman" w:hAnsi="Times New Roman" w:cs="Times New Roman"/>
                <w:color w:val="auto"/>
                <w:sz w:val="20"/>
                <w:szCs w:val="20"/>
              </w:rPr>
            </w:pPr>
            <w:r w:rsidRPr="00B14812">
              <w:rPr>
                <w:rFonts w:ascii="Times New Roman" w:hAnsi="Times New Roman" w:cs="Times New Roman"/>
                <w:color w:val="auto"/>
                <w:sz w:val="20"/>
                <w:szCs w:val="20"/>
              </w:rPr>
              <w:t xml:space="preserve">Ocena zgodności projektu z LSR i wyboru projektu oraz ustalenie kwoty </w:t>
            </w:r>
            <w:r w:rsidR="00A21511" w:rsidRPr="00B14812">
              <w:rPr>
                <w:rFonts w:ascii="Times New Roman" w:hAnsi="Times New Roman" w:cs="Times New Roman"/>
                <w:color w:val="auto"/>
                <w:sz w:val="20"/>
                <w:szCs w:val="20"/>
              </w:rPr>
              <w:t>dofinansowania</w:t>
            </w:r>
          </w:p>
        </w:tc>
        <w:tc>
          <w:tcPr>
            <w:tcW w:w="2924" w:type="dxa"/>
            <w:gridSpan w:val="2"/>
            <w:shd w:val="clear" w:color="auto" w:fill="B8CCE4" w:themeFill="accent1" w:themeFillTint="66"/>
            <w:vAlign w:val="center"/>
          </w:tcPr>
          <w:p w:rsidR="00DB7AA8" w:rsidRPr="00B14812" w:rsidRDefault="00DB7AA8" w:rsidP="00D723AD">
            <w:pPr>
              <w:ind w:left="59"/>
              <w:contextualSpacing/>
              <w:rPr>
                <w:rFonts w:ascii="Times New Roman" w:eastAsia="Calibri" w:hAnsi="Times New Roman" w:cs="Times New Roman"/>
                <w:color w:val="auto"/>
                <w:sz w:val="20"/>
                <w:szCs w:val="20"/>
              </w:rPr>
            </w:pPr>
          </w:p>
        </w:tc>
      </w:tr>
      <w:tr w:rsidR="00F9468C" w:rsidRPr="00CE1D1B" w:rsidTr="00DD6213">
        <w:trPr>
          <w:gridAfter w:val="1"/>
          <w:wAfter w:w="53" w:type="dxa"/>
          <w:trHeight w:val="469"/>
          <w:jc w:val="center"/>
        </w:trPr>
        <w:tc>
          <w:tcPr>
            <w:tcW w:w="776" w:type="dxa"/>
            <w:gridSpan w:val="2"/>
            <w:shd w:val="clear" w:color="auto" w:fill="auto"/>
            <w:vAlign w:val="center"/>
          </w:tcPr>
          <w:p w:rsidR="00DB7AA8" w:rsidRPr="00B14812" w:rsidRDefault="00DB7AA8" w:rsidP="00444565">
            <w:pPr>
              <w:jc w:val="center"/>
              <w:rPr>
                <w:rFonts w:ascii="Times New Roman" w:eastAsia="Calibri" w:hAnsi="Times New Roman" w:cs="Times New Roman"/>
                <w:color w:val="auto"/>
                <w:sz w:val="20"/>
                <w:szCs w:val="20"/>
              </w:rPr>
            </w:pPr>
            <w:r w:rsidRPr="00B14812">
              <w:rPr>
                <w:rFonts w:ascii="Times New Roman" w:eastAsia="Calibri" w:hAnsi="Times New Roman" w:cs="Times New Roman"/>
                <w:color w:val="auto"/>
                <w:sz w:val="20"/>
                <w:szCs w:val="20"/>
              </w:rPr>
              <w:t>6.1</w:t>
            </w:r>
          </w:p>
        </w:tc>
        <w:tc>
          <w:tcPr>
            <w:tcW w:w="11109" w:type="dxa"/>
            <w:shd w:val="clear" w:color="auto" w:fill="auto"/>
            <w:vAlign w:val="center"/>
          </w:tcPr>
          <w:p w:rsidR="00DB7AA8" w:rsidRPr="00B14812" w:rsidRDefault="00DB7AA8" w:rsidP="00DB5FF0">
            <w:pPr>
              <w:ind w:left="95"/>
              <w:contextualSpacing/>
              <w:jc w:val="both"/>
              <w:rPr>
                <w:rFonts w:ascii="Times New Roman" w:eastAsia="Calibri" w:hAnsi="Times New Roman" w:cs="Times New Roman"/>
                <w:color w:val="auto"/>
                <w:sz w:val="20"/>
                <w:szCs w:val="20"/>
              </w:rPr>
            </w:pPr>
            <w:r w:rsidRPr="00B14812">
              <w:rPr>
                <w:rFonts w:ascii="Times New Roman" w:hAnsi="Times New Roman" w:cs="Times New Roman"/>
                <w:color w:val="auto"/>
                <w:sz w:val="20"/>
                <w:szCs w:val="20"/>
              </w:rPr>
              <w:t>Podpisanie listy obecności na posiedzeniu Rady LGD z podziałem na sektory.</w:t>
            </w:r>
          </w:p>
        </w:tc>
        <w:tc>
          <w:tcPr>
            <w:tcW w:w="2924" w:type="dxa"/>
            <w:gridSpan w:val="2"/>
            <w:shd w:val="clear" w:color="auto" w:fill="auto"/>
            <w:vAlign w:val="center"/>
          </w:tcPr>
          <w:p w:rsidR="00DB7AA8" w:rsidRPr="00B14812" w:rsidRDefault="00DD6213" w:rsidP="00D723AD">
            <w:pPr>
              <w:ind w:left="59"/>
              <w:contextualSpacing/>
              <w:rPr>
                <w:rFonts w:ascii="Times New Roman" w:eastAsia="Calibri" w:hAnsi="Times New Roman" w:cs="Times New Roman"/>
                <w:color w:val="auto"/>
                <w:sz w:val="20"/>
                <w:szCs w:val="20"/>
              </w:rPr>
            </w:pPr>
            <w:r w:rsidRPr="00B14812">
              <w:rPr>
                <w:rFonts w:ascii="Times New Roman" w:hAnsi="Times New Roman" w:cs="Times New Roman"/>
                <w:color w:val="auto"/>
                <w:sz w:val="20"/>
                <w:szCs w:val="20"/>
              </w:rPr>
              <w:t>Członkowie Rady</w:t>
            </w:r>
          </w:p>
        </w:tc>
      </w:tr>
      <w:tr w:rsidR="00F9468C" w:rsidRPr="00CE1D1B" w:rsidTr="00444170">
        <w:trPr>
          <w:gridAfter w:val="1"/>
          <w:wAfter w:w="53" w:type="dxa"/>
          <w:trHeight w:val="1329"/>
          <w:jc w:val="center"/>
        </w:trPr>
        <w:tc>
          <w:tcPr>
            <w:tcW w:w="776" w:type="dxa"/>
            <w:gridSpan w:val="2"/>
            <w:shd w:val="clear" w:color="auto" w:fill="auto"/>
            <w:vAlign w:val="center"/>
          </w:tcPr>
          <w:p w:rsidR="00DB7AA8" w:rsidRPr="00B14812" w:rsidRDefault="00DB7AA8" w:rsidP="00444565">
            <w:pPr>
              <w:jc w:val="center"/>
              <w:rPr>
                <w:rFonts w:ascii="Times New Roman" w:eastAsia="Calibri" w:hAnsi="Times New Roman" w:cs="Times New Roman"/>
                <w:color w:val="auto"/>
                <w:sz w:val="20"/>
                <w:szCs w:val="20"/>
              </w:rPr>
            </w:pPr>
            <w:r w:rsidRPr="00B14812">
              <w:rPr>
                <w:rFonts w:ascii="Times New Roman" w:eastAsia="Calibri" w:hAnsi="Times New Roman" w:cs="Times New Roman"/>
                <w:color w:val="auto"/>
                <w:sz w:val="20"/>
                <w:szCs w:val="20"/>
              </w:rPr>
              <w:t>6.2</w:t>
            </w:r>
          </w:p>
        </w:tc>
        <w:tc>
          <w:tcPr>
            <w:tcW w:w="11109" w:type="dxa"/>
            <w:shd w:val="clear" w:color="auto" w:fill="auto"/>
            <w:vAlign w:val="center"/>
          </w:tcPr>
          <w:p w:rsidR="00DB7AA8" w:rsidRPr="00B14812" w:rsidRDefault="00DB7AA8" w:rsidP="00DB5FF0">
            <w:pPr>
              <w:spacing w:after="120"/>
              <w:ind w:left="96"/>
              <w:jc w:val="both"/>
              <w:rPr>
                <w:rFonts w:ascii="Times New Roman" w:hAnsi="Times New Roman" w:cs="Times New Roman"/>
                <w:color w:val="auto"/>
                <w:sz w:val="20"/>
                <w:szCs w:val="20"/>
              </w:rPr>
            </w:pPr>
            <w:r w:rsidRPr="00B14812">
              <w:rPr>
                <w:rFonts w:ascii="Times New Roman" w:hAnsi="Times New Roman" w:cs="Times New Roman"/>
                <w:color w:val="auto"/>
                <w:sz w:val="20"/>
                <w:szCs w:val="20"/>
              </w:rPr>
              <w:t>Otwarcie posiedzenia, przedstawienie porządku obrad, sprawdzenie kworum obrad.</w:t>
            </w:r>
            <w:r w:rsidR="00DD6213" w:rsidRPr="00B14812">
              <w:rPr>
                <w:rFonts w:ascii="Times New Roman" w:hAnsi="Times New Roman" w:cs="Times New Roman"/>
                <w:color w:val="auto"/>
                <w:sz w:val="20"/>
                <w:szCs w:val="20"/>
              </w:rPr>
              <w:t xml:space="preserve"> </w:t>
            </w:r>
            <w:r w:rsidRPr="00B14812">
              <w:rPr>
                <w:rFonts w:ascii="Times New Roman" w:hAnsi="Times New Roman" w:cs="Times New Roman"/>
                <w:color w:val="auto"/>
                <w:sz w:val="20"/>
                <w:szCs w:val="20"/>
              </w:rPr>
              <w:t xml:space="preserve">Stwierdzenie </w:t>
            </w:r>
            <w:r w:rsidR="00DD6213" w:rsidRPr="00B14812">
              <w:rPr>
                <w:rFonts w:ascii="Times New Roman" w:hAnsi="Times New Roman" w:cs="Times New Roman"/>
                <w:color w:val="auto"/>
                <w:sz w:val="20"/>
                <w:szCs w:val="20"/>
              </w:rPr>
              <w:t xml:space="preserve">prawomocności </w:t>
            </w:r>
            <w:r w:rsidRPr="00B14812">
              <w:rPr>
                <w:rFonts w:ascii="Times New Roman" w:hAnsi="Times New Roman" w:cs="Times New Roman"/>
                <w:color w:val="auto"/>
                <w:sz w:val="20"/>
                <w:szCs w:val="20"/>
              </w:rPr>
              <w:t>obrad.</w:t>
            </w:r>
          </w:p>
          <w:p w:rsidR="00DB7AA8" w:rsidRPr="00B14812" w:rsidRDefault="00DB7AA8" w:rsidP="00DB5FF0">
            <w:pPr>
              <w:ind w:left="95"/>
              <w:contextualSpacing/>
              <w:jc w:val="both"/>
              <w:rPr>
                <w:rFonts w:ascii="Times New Roman" w:hAnsi="Times New Roman" w:cs="Times New Roman"/>
                <w:color w:val="auto"/>
                <w:sz w:val="20"/>
                <w:szCs w:val="20"/>
              </w:rPr>
            </w:pPr>
            <w:r w:rsidRPr="00B14812">
              <w:rPr>
                <w:rFonts w:ascii="Times New Roman" w:hAnsi="Times New Roman" w:cs="Times New Roman"/>
                <w:color w:val="auto"/>
                <w:sz w:val="20"/>
                <w:szCs w:val="20"/>
              </w:rPr>
              <w:t xml:space="preserve">Przeprowadzenie wyboru dwóch </w:t>
            </w:r>
            <w:r w:rsidR="00DD6213" w:rsidRPr="00B14812">
              <w:rPr>
                <w:rFonts w:ascii="Times New Roman" w:hAnsi="Times New Roman" w:cs="Times New Roman"/>
                <w:color w:val="auto"/>
                <w:sz w:val="20"/>
                <w:szCs w:val="20"/>
              </w:rPr>
              <w:t xml:space="preserve">członków </w:t>
            </w:r>
            <w:r w:rsidR="000A6F11" w:rsidRPr="00B14812">
              <w:rPr>
                <w:rFonts w:ascii="Times New Roman" w:hAnsi="Times New Roman" w:cs="Times New Roman"/>
                <w:color w:val="auto"/>
                <w:sz w:val="20"/>
                <w:szCs w:val="20"/>
              </w:rPr>
              <w:t>R</w:t>
            </w:r>
            <w:r w:rsidR="00DD6213" w:rsidRPr="00B14812">
              <w:rPr>
                <w:rFonts w:ascii="Times New Roman" w:hAnsi="Times New Roman" w:cs="Times New Roman"/>
                <w:color w:val="auto"/>
                <w:sz w:val="20"/>
                <w:szCs w:val="20"/>
              </w:rPr>
              <w:t>ady</w:t>
            </w:r>
            <w:r w:rsidRPr="00B14812">
              <w:rPr>
                <w:rFonts w:ascii="Times New Roman" w:hAnsi="Times New Roman" w:cs="Times New Roman"/>
                <w:color w:val="auto"/>
                <w:sz w:val="20"/>
                <w:szCs w:val="20"/>
              </w:rPr>
              <w:t xml:space="preserve">, </w:t>
            </w:r>
            <w:r w:rsidR="00DD6213" w:rsidRPr="00B14812">
              <w:rPr>
                <w:rFonts w:ascii="Times New Roman" w:hAnsi="Times New Roman" w:cs="Times New Roman"/>
                <w:color w:val="auto"/>
                <w:sz w:val="20"/>
                <w:szCs w:val="20"/>
              </w:rPr>
              <w:t>którzy wspólnie z Sekretarzem stanowią</w:t>
            </w:r>
            <w:r w:rsidRPr="00B14812">
              <w:rPr>
                <w:rFonts w:ascii="Times New Roman" w:hAnsi="Times New Roman" w:cs="Times New Roman"/>
                <w:color w:val="auto"/>
                <w:sz w:val="20"/>
                <w:szCs w:val="20"/>
              </w:rPr>
              <w:t xml:space="preserve"> Komisję Skrutacyjną, której powierza się obliczanie wyników poszczególnych głosowań, kontrolę kworum, w tym zachowania parytetu równowagi sektorowej, </w:t>
            </w:r>
            <w:r w:rsidR="00DD6213" w:rsidRPr="00B14812">
              <w:rPr>
                <w:rFonts w:ascii="Times New Roman" w:hAnsi="Times New Roman" w:cs="Times New Roman"/>
                <w:color w:val="auto"/>
                <w:sz w:val="20"/>
                <w:szCs w:val="20"/>
              </w:rPr>
              <w:t>czuwanie nad prawidłowym przebiegiem procesu oceny i wyboru, poprawnością wypełniania kart oceny, zgodności formalnej. Sprawdzanie zbieżności</w:t>
            </w:r>
            <w:r w:rsidR="00CD3F82">
              <w:rPr>
                <w:rFonts w:ascii="Times New Roman" w:hAnsi="Times New Roman" w:cs="Times New Roman"/>
                <w:color w:val="auto"/>
                <w:sz w:val="20"/>
                <w:szCs w:val="20"/>
              </w:rPr>
              <w:t xml:space="preserve"> </w:t>
            </w:r>
            <w:r w:rsidR="00DD6213" w:rsidRPr="00B14812">
              <w:rPr>
                <w:rFonts w:ascii="Times New Roman" w:hAnsi="Times New Roman" w:cs="Times New Roman"/>
                <w:color w:val="auto"/>
                <w:sz w:val="20"/>
                <w:szCs w:val="20"/>
              </w:rPr>
              <w:t>/</w:t>
            </w:r>
            <w:r w:rsidR="00CD3F82">
              <w:rPr>
                <w:rFonts w:ascii="Times New Roman" w:hAnsi="Times New Roman" w:cs="Times New Roman"/>
                <w:color w:val="auto"/>
                <w:sz w:val="20"/>
                <w:szCs w:val="20"/>
              </w:rPr>
              <w:t xml:space="preserve"> </w:t>
            </w:r>
            <w:r w:rsidR="00DD6213" w:rsidRPr="00B14812">
              <w:rPr>
                <w:rFonts w:ascii="Times New Roman" w:hAnsi="Times New Roman" w:cs="Times New Roman"/>
                <w:color w:val="auto"/>
                <w:sz w:val="20"/>
                <w:szCs w:val="20"/>
              </w:rPr>
              <w:t xml:space="preserve">rozbieżności ocen na podstawie złożonych kart oceny. </w:t>
            </w:r>
          </w:p>
        </w:tc>
        <w:tc>
          <w:tcPr>
            <w:tcW w:w="2924" w:type="dxa"/>
            <w:gridSpan w:val="2"/>
            <w:shd w:val="clear" w:color="auto" w:fill="auto"/>
            <w:vAlign w:val="center"/>
          </w:tcPr>
          <w:p w:rsidR="00DB7AA8" w:rsidRPr="00B14812" w:rsidRDefault="00DD6213" w:rsidP="00D723AD">
            <w:pPr>
              <w:ind w:left="59"/>
              <w:contextualSpacing/>
              <w:rPr>
                <w:rFonts w:ascii="Times New Roman" w:hAnsi="Times New Roman" w:cs="Times New Roman"/>
                <w:color w:val="auto"/>
                <w:sz w:val="20"/>
                <w:szCs w:val="20"/>
              </w:rPr>
            </w:pPr>
            <w:r w:rsidRPr="00B14812">
              <w:rPr>
                <w:rFonts w:ascii="Times New Roman" w:hAnsi="Times New Roman" w:cs="Times New Roman"/>
                <w:color w:val="auto"/>
                <w:sz w:val="20"/>
                <w:szCs w:val="20"/>
              </w:rPr>
              <w:t>Przewo</w:t>
            </w:r>
            <w:r w:rsidR="00094AB0">
              <w:rPr>
                <w:rFonts w:ascii="Times New Roman" w:hAnsi="Times New Roman" w:cs="Times New Roman"/>
                <w:color w:val="auto"/>
                <w:sz w:val="20"/>
                <w:szCs w:val="20"/>
              </w:rPr>
              <w:t>dniczący Rady (lub</w:t>
            </w:r>
            <w:r w:rsidR="00094AB0">
              <w:rPr>
                <w:rFonts w:ascii="Times New Roman" w:hAnsi="Times New Roman" w:cs="Times New Roman"/>
                <w:color w:val="auto"/>
                <w:sz w:val="20"/>
                <w:szCs w:val="20"/>
              </w:rPr>
              <w:br/>
            </w:r>
            <w:r w:rsidRPr="00B14812">
              <w:rPr>
                <w:rFonts w:ascii="Times New Roman" w:hAnsi="Times New Roman" w:cs="Times New Roman"/>
                <w:color w:val="auto"/>
                <w:sz w:val="20"/>
                <w:szCs w:val="20"/>
              </w:rPr>
              <w:t>w zastępstwie Wiceprzewodniczący Rady)</w:t>
            </w:r>
          </w:p>
          <w:p w:rsidR="00DD6213" w:rsidRPr="00B14812" w:rsidRDefault="00DD6213" w:rsidP="00D723AD">
            <w:pPr>
              <w:ind w:left="59"/>
              <w:contextualSpacing/>
              <w:rPr>
                <w:rFonts w:ascii="Times New Roman" w:hAnsi="Times New Roman" w:cs="Times New Roman"/>
                <w:color w:val="auto"/>
                <w:sz w:val="20"/>
                <w:szCs w:val="20"/>
              </w:rPr>
            </w:pPr>
            <w:r w:rsidRPr="00B14812">
              <w:rPr>
                <w:rFonts w:ascii="Times New Roman" w:hAnsi="Times New Roman" w:cs="Times New Roman"/>
                <w:color w:val="auto"/>
                <w:sz w:val="20"/>
                <w:szCs w:val="20"/>
              </w:rPr>
              <w:t>Komisja Skrutacyjna</w:t>
            </w:r>
          </w:p>
        </w:tc>
      </w:tr>
      <w:tr w:rsidR="00F9468C" w:rsidRPr="00CE1D1B" w:rsidTr="00CD3F82">
        <w:trPr>
          <w:gridAfter w:val="1"/>
          <w:wAfter w:w="53" w:type="dxa"/>
          <w:trHeight w:val="1038"/>
          <w:jc w:val="center"/>
        </w:trPr>
        <w:tc>
          <w:tcPr>
            <w:tcW w:w="776" w:type="dxa"/>
            <w:gridSpan w:val="2"/>
            <w:shd w:val="clear" w:color="auto" w:fill="auto"/>
            <w:vAlign w:val="center"/>
          </w:tcPr>
          <w:p w:rsidR="00DB7AA8" w:rsidRPr="00B14812" w:rsidRDefault="00DB7AA8" w:rsidP="00444565">
            <w:pPr>
              <w:ind w:left="57"/>
              <w:jc w:val="center"/>
              <w:rPr>
                <w:rFonts w:ascii="Times New Roman" w:eastAsia="Calibri" w:hAnsi="Times New Roman" w:cs="Times New Roman"/>
                <w:color w:val="auto"/>
                <w:sz w:val="20"/>
                <w:szCs w:val="20"/>
              </w:rPr>
            </w:pPr>
            <w:r w:rsidRPr="00B14812">
              <w:rPr>
                <w:rFonts w:ascii="Times New Roman" w:eastAsia="Calibri" w:hAnsi="Times New Roman" w:cs="Times New Roman"/>
                <w:color w:val="auto"/>
                <w:sz w:val="20"/>
                <w:szCs w:val="20"/>
              </w:rPr>
              <w:t>6.3</w:t>
            </w:r>
          </w:p>
        </w:tc>
        <w:tc>
          <w:tcPr>
            <w:tcW w:w="11109" w:type="dxa"/>
            <w:shd w:val="clear" w:color="auto" w:fill="auto"/>
            <w:vAlign w:val="center"/>
          </w:tcPr>
          <w:p w:rsidR="00DB7AA8" w:rsidRPr="00B14812" w:rsidRDefault="00DB7AA8" w:rsidP="00486522">
            <w:pPr>
              <w:jc w:val="both"/>
              <w:rPr>
                <w:rFonts w:ascii="Times New Roman" w:hAnsi="Times New Roman" w:cs="Times New Roman"/>
                <w:color w:val="auto"/>
                <w:sz w:val="20"/>
                <w:szCs w:val="20"/>
              </w:rPr>
            </w:pPr>
            <w:r w:rsidRPr="00B14812">
              <w:rPr>
                <w:rFonts w:ascii="Times New Roman" w:hAnsi="Times New Roman" w:cs="Times New Roman"/>
                <w:color w:val="auto"/>
                <w:sz w:val="20"/>
                <w:szCs w:val="20"/>
              </w:rPr>
              <w:t>Przed przystąpieniem do oceny projektów złożonych w ramach danego naboru, każdy członek Rady</w:t>
            </w:r>
            <w:r w:rsidR="005A3E6F">
              <w:rPr>
                <w:rFonts w:ascii="Times New Roman" w:hAnsi="Times New Roman" w:cs="Times New Roman"/>
                <w:color w:val="auto"/>
                <w:sz w:val="20"/>
                <w:szCs w:val="20"/>
              </w:rPr>
              <w:t xml:space="preserve"> podpisuje deklarację poufności</w:t>
            </w:r>
            <w:r w:rsidR="005A3E6F">
              <w:rPr>
                <w:rFonts w:ascii="Times New Roman" w:hAnsi="Times New Roman" w:cs="Times New Roman"/>
                <w:color w:val="auto"/>
                <w:sz w:val="20"/>
                <w:szCs w:val="20"/>
              </w:rPr>
              <w:br/>
            </w:r>
            <w:r w:rsidRPr="00B14812">
              <w:rPr>
                <w:rFonts w:ascii="Times New Roman" w:hAnsi="Times New Roman" w:cs="Times New Roman"/>
                <w:color w:val="auto"/>
                <w:sz w:val="20"/>
                <w:szCs w:val="20"/>
              </w:rPr>
              <w:t>i bezstronności zawierającą informacje o ewentualnych wyłączeniach z oceny oraz oświadczeni</w:t>
            </w:r>
            <w:r w:rsidR="005A3E6F">
              <w:rPr>
                <w:rFonts w:ascii="Times New Roman" w:hAnsi="Times New Roman" w:cs="Times New Roman"/>
                <w:color w:val="auto"/>
                <w:sz w:val="20"/>
                <w:szCs w:val="20"/>
              </w:rPr>
              <w:t>e, że członek Rady zapoznał się</w:t>
            </w:r>
            <w:r w:rsidR="005A3E6F">
              <w:rPr>
                <w:rFonts w:ascii="Times New Roman" w:hAnsi="Times New Roman" w:cs="Times New Roman"/>
                <w:color w:val="auto"/>
                <w:sz w:val="20"/>
                <w:szCs w:val="20"/>
              </w:rPr>
              <w:br/>
            </w:r>
            <w:r w:rsidRPr="00B14812">
              <w:rPr>
                <w:rFonts w:ascii="Times New Roman" w:hAnsi="Times New Roman" w:cs="Times New Roman"/>
                <w:color w:val="auto"/>
                <w:sz w:val="20"/>
                <w:szCs w:val="20"/>
              </w:rPr>
              <w:t>z procedurą wyboru i oceny projektu.</w:t>
            </w:r>
            <w:r w:rsidR="00486522" w:rsidRPr="00B14812">
              <w:rPr>
                <w:rFonts w:ascii="Times New Roman" w:hAnsi="Times New Roman" w:cs="Times New Roman"/>
                <w:color w:val="auto"/>
                <w:sz w:val="20"/>
                <w:szCs w:val="20"/>
              </w:rPr>
              <w:t xml:space="preserve"> Na podstawie złożonych deklaracji Pracownik Biura wypełnia </w:t>
            </w:r>
            <w:r w:rsidR="00486522" w:rsidRPr="00B14812">
              <w:rPr>
                <w:rFonts w:ascii="Times New Roman" w:hAnsi="Times New Roman" w:cs="Times New Roman"/>
                <w:i/>
                <w:color w:val="auto"/>
                <w:sz w:val="20"/>
                <w:szCs w:val="20"/>
              </w:rPr>
              <w:t>Rejestr interesów.</w:t>
            </w:r>
          </w:p>
        </w:tc>
        <w:tc>
          <w:tcPr>
            <w:tcW w:w="2924" w:type="dxa"/>
            <w:gridSpan w:val="2"/>
            <w:shd w:val="clear" w:color="auto" w:fill="auto"/>
            <w:vAlign w:val="center"/>
          </w:tcPr>
          <w:p w:rsidR="00526B7B" w:rsidRPr="00B14812" w:rsidRDefault="00526B7B" w:rsidP="00526B7B">
            <w:pPr>
              <w:ind w:left="59"/>
              <w:contextualSpacing/>
              <w:rPr>
                <w:rFonts w:ascii="Times New Roman" w:hAnsi="Times New Roman" w:cs="Times New Roman"/>
                <w:color w:val="auto"/>
                <w:sz w:val="20"/>
                <w:szCs w:val="20"/>
              </w:rPr>
            </w:pPr>
            <w:r w:rsidRPr="00B14812">
              <w:rPr>
                <w:rFonts w:ascii="Times New Roman" w:hAnsi="Times New Roman" w:cs="Times New Roman"/>
                <w:color w:val="auto"/>
                <w:sz w:val="20"/>
                <w:szCs w:val="20"/>
              </w:rPr>
              <w:t xml:space="preserve">Członkowie Rady </w:t>
            </w:r>
          </w:p>
          <w:p w:rsidR="00DB7AA8" w:rsidRPr="00CD3F82" w:rsidRDefault="00526B7B" w:rsidP="00CD3F82">
            <w:pPr>
              <w:ind w:left="59"/>
              <w:contextualSpacing/>
              <w:rPr>
                <w:rFonts w:ascii="Times New Roman" w:hAnsi="Times New Roman" w:cs="Times New Roman"/>
                <w:i/>
                <w:color w:val="auto"/>
                <w:sz w:val="20"/>
                <w:szCs w:val="20"/>
              </w:rPr>
            </w:pPr>
            <w:r w:rsidRPr="00B14812">
              <w:rPr>
                <w:rFonts w:ascii="Times New Roman" w:hAnsi="Times New Roman" w:cs="Times New Roman"/>
                <w:color w:val="auto"/>
                <w:sz w:val="20"/>
                <w:szCs w:val="20"/>
              </w:rPr>
              <w:t xml:space="preserve">Pracownik Biura LGD / </w:t>
            </w:r>
            <w:r w:rsidR="00CD3F82">
              <w:rPr>
                <w:rFonts w:ascii="Times New Roman" w:hAnsi="Times New Roman" w:cs="Times New Roman"/>
                <w:i/>
                <w:color w:val="auto"/>
                <w:sz w:val="20"/>
                <w:szCs w:val="20"/>
              </w:rPr>
              <w:t>Deklaracja poufności</w:t>
            </w:r>
            <w:r w:rsidR="00CD3F82">
              <w:rPr>
                <w:rFonts w:ascii="Times New Roman" w:hAnsi="Times New Roman" w:cs="Times New Roman"/>
                <w:i/>
                <w:color w:val="auto"/>
                <w:sz w:val="20"/>
                <w:szCs w:val="20"/>
              </w:rPr>
              <w:br/>
            </w:r>
            <w:r w:rsidRPr="00B14812">
              <w:rPr>
                <w:rFonts w:ascii="Times New Roman" w:hAnsi="Times New Roman" w:cs="Times New Roman"/>
                <w:i/>
                <w:color w:val="auto"/>
                <w:sz w:val="20"/>
                <w:szCs w:val="20"/>
              </w:rPr>
              <w:t xml:space="preserve">i bezstronności; </w:t>
            </w:r>
            <w:r w:rsidR="00CD3F82">
              <w:rPr>
                <w:rFonts w:ascii="Times New Roman" w:hAnsi="Times New Roman" w:cs="Times New Roman"/>
                <w:i/>
                <w:color w:val="auto"/>
                <w:sz w:val="20"/>
                <w:szCs w:val="20"/>
              </w:rPr>
              <w:t xml:space="preserve"> </w:t>
            </w:r>
            <w:r w:rsidRPr="00B14812">
              <w:rPr>
                <w:rFonts w:ascii="Times New Roman" w:hAnsi="Times New Roman" w:cs="Times New Roman"/>
                <w:i/>
                <w:color w:val="auto"/>
                <w:sz w:val="20"/>
                <w:szCs w:val="20"/>
              </w:rPr>
              <w:t>Rejestr interesów</w:t>
            </w:r>
          </w:p>
        </w:tc>
      </w:tr>
      <w:tr w:rsidR="00F9468C" w:rsidRPr="00CE1D1B" w:rsidTr="00444170">
        <w:trPr>
          <w:gridAfter w:val="1"/>
          <w:wAfter w:w="53" w:type="dxa"/>
          <w:trHeight w:val="1143"/>
          <w:jc w:val="center"/>
        </w:trPr>
        <w:tc>
          <w:tcPr>
            <w:tcW w:w="776" w:type="dxa"/>
            <w:gridSpan w:val="2"/>
            <w:shd w:val="clear" w:color="auto" w:fill="auto"/>
            <w:vAlign w:val="center"/>
          </w:tcPr>
          <w:p w:rsidR="00DB7AA8" w:rsidRPr="00B14812" w:rsidRDefault="00DB7AA8" w:rsidP="00444565">
            <w:pPr>
              <w:ind w:left="57"/>
              <w:jc w:val="center"/>
              <w:rPr>
                <w:rFonts w:ascii="Times New Roman" w:eastAsia="Calibri" w:hAnsi="Times New Roman" w:cs="Times New Roman"/>
                <w:color w:val="auto"/>
                <w:sz w:val="20"/>
                <w:szCs w:val="20"/>
              </w:rPr>
            </w:pPr>
            <w:r w:rsidRPr="00B14812">
              <w:rPr>
                <w:rFonts w:ascii="Times New Roman" w:eastAsia="Calibri" w:hAnsi="Times New Roman" w:cs="Times New Roman"/>
                <w:color w:val="auto"/>
                <w:sz w:val="20"/>
                <w:szCs w:val="20"/>
              </w:rPr>
              <w:t>6.4</w:t>
            </w:r>
          </w:p>
        </w:tc>
        <w:tc>
          <w:tcPr>
            <w:tcW w:w="11109" w:type="dxa"/>
            <w:shd w:val="clear" w:color="auto" w:fill="auto"/>
            <w:vAlign w:val="center"/>
          </w:tcPr>
          <w:p w:rsidR="00DB7AA8" w:rsidRPr="00B14812" w:rsidRDefault="00DB7AA8" w:rsidP="00DB5FF0">
            <w:pPr>
              <w:spacing w:after="120"/>
              <w:jc w:val="both"/>
              <w:rPr>
                <w:rFonts w:ascii="Times New Roman" w:eastAsia="Calibri" w:hAnsi="Times New Roman" w:cs="Times New Roman"/>
                <w:bCs/>
                <w:noProof/>
                <w:color w:val="auto"/>
                <w:sz w:val="20"/>
                <w:szCs w:val="20"/>
              </w:rPr>
            </w:pPr>
            <w:r w:rsidRPr="00B14812">
              <w:rPr>
                <w:rFonts w:ascii="Times New Roman" w:eastAsia="Calibri" w:hAnsi="Times New Roman" w:cs="Times New Roman"/>
                <w:bCs/>
                <w:noProof/>
                <w:color w:val="auto"/>
                <w:sz w:val="20"/>
                <w:szCs w:val="20"/>
              </w:rPr>
              <w:t>Głosowanie w sprawie wyłączenia członka Rady z oceny.</w:t>
            </w:r>
          </w:p>
          <w:p w:rsidR="00DB7AA8" w:rsidRPr="00B14812" w:rsidRDefault="00DB7AA8" w:rsidP="00DB5FF0">
            <w:pPr>
              <w:spacing w:after="120"/>
              <w:jc w:val="both"/>
              <w:rPr>
                <w:rFonts w:ascii="Times New Roman" w:eastAsia="Calibri" w:hAnsi="Times New Roman" w:cs="Times New Roman"/>
                <w:bCs/>
                <w:noProof/>
                <w:color w:val="auto"/>
                <w:sz w:val="20"/>
                <w:szCs w:val="20"/>
              </w:rPr>
            </w:pPr>
            <w:r w:rsidRPr="00B14812">
              <w:rPr>
                <w:rFonts w:ascii="Times New Roman" w:eastAsia="Calibri" w:hAnsi="Times New Roman" w:cs="Times New Roman"/>
                <w:bCs/>
                <w:noProof/>
                <w:color w:val="auto"/>
                <w:sz w:val="20"/>
                <w:szCs w:val="20"/>
              </w:rPr>
              <w:t>W przypadku</w:t>
            </w:r>
            <w:r w:rsidR="003E2290" w:rsidRPr="00B14812">
              <w:rPr>
                <w:rFonts w:ascii="Times New Roman" w:eastAsia="Calibri" w:hAnsi="Times New Roman" w:cs="Times New Roman"/>
                <w:bCs/>
                <w:noProof/>
                <w:color w:val="auto"/>
                <w:sz w:val="20"/>
                <w:szCs w:val="20"/>
              </w:rPr>
              <w:t>,</w:t>
            </w:r>
            <w:r w:rsidRPr="00B14812">
              <w:rPr>
                <w:rFonts w:ascii="Times New Roman" w:eastAsia="Calibri" w:hAnsi="Times New Roman" w:cs="Times New Roman"/>
                <w:bCs/>
                <w:noProof/>
                <w:color w:val="auto"/>
                <w:sz w:val="20"/>
                <w:szCs w:val="20"/>
              </w:rPr>
              <w:t xml:space="preserve"> gdy po zapoznaniu się z rejestrem interesów występują dalsze wątpliwości c</w:t>
            </w:r>
            <w:r w:rsidR="005A3E6F">
              <w:rPr>
                <w:rFonts w:ascii="Times New Roman" w:eastAsia="Calibri" w:hAnsi="Times New Roman" w:cs="Times New Roman"/>
                <w:bCs/>
                <w:noProof/>
                <w:color w:val="auto"/>
                <w:sz w:val="20"/>
                <w:szCs w:val="20"/>
              </w:rPr>
              <w:t>o do bezstronności członka Rady</w:t>
            </w:r>
            <w:r w:rsidR="005A3E6F">
              <w:rPr>
                <w:rFonts w:ascii="Times New Roman" w:eastAsia="Calibri" w:hAnsi="Times New Roman" w:cs="Times New Roman"/>
                <w:bCs/>
                <w:noProof/>
                <w:color w:val="auto"/>
                <w:sz w:val="20"/>
                <w:szCs w:val="20"/>
              </w:rPr>
              <w:br/>
            </w:r>
            <w:r w:rsidRPr="00B14812">
              <w:rPr>
                <w:rFonts w:ascii="Times New Roman" w:eastAsia="Calibri" w:hAnsi="Times New Roman" w:cs="Times New Roman"/>
                <w:bCs/>
                <w:noProof/>
                <w:color w:val="auto"/>
                <w:sz w:val="20"/>
                <w:szCs w:val="20"/>
              </w:rPr>
              <w:t>w odniesieniu do dan</w:t>
            </w:r>
            <w:r w:rsidR="003E2290" w:rsidRPr="00B14812">
              <w:rPr>
                <w:rFonts w:ascii="Times New Roman" w:eastAsia="Calibri" w:hAnsi="Times New Roman" w:cs="Times New Roman"/>
                <w:bCs/>
                <w:noProof/>
                <w:color w:val="auto"/>
                <w:sz w:val="20"/>
                <w:szCs w:val="20"/>
              </w:rPr>
              <w:t>e</w:t>
            </w:r>
            <w:r w:rsidRPr="00B14812">
              <w:rPr>
                <w:rFonts w:ascii="Times New Roman" w:eastAsia="Calibri" w:hAnsi="Times New Roman" w:cs="Times New Roman"/>
                <w:bCs/>
                <w:noProof/>
                <w:color w:val="auto"/>
                <w:sz w:val="20"/>
                <w:szCs w:val="20"/>
              </w:rPr>
              <w:t>go projektu, Przewodniczący Rady przeprowadza głosowanie w sprawie wykluczenia członka z oceny.</w:t>
            </w:r>
          </w:p>
          <w:p w:rsidR="00DB7AA8" w:rsidRPr="00B14812" w:rsidRDefault="00DB7AA8" w:rsidP="00DB5FF0">
            <w:pPr>
              <w:jc w:val="both"/>
              <w:rPr>
                <w:rFonts w:ascii="Times New Roman" w:hAnsi="Times New Roman" w:cs="Times New Roman"/>
                <w:color w:val="auto"/>
                <w:sz w:val="20"/>
                <w:szCs w:val="20"/>
              </w:rPr>
            </w:pPr>
            <w:r w:rsidRPr="00B14812">
              <w:rPr>
                <w:rFonts w:ascii="Times New Roman" w:hAnsi="Times New Roman" w:cs="Times New Roman"/>
                <w:bCs/>
                <w:color w:val="auto"/>
                <w:sz w:val="20"/>
                <w:szCs w:val="20"/>
              </w:rPr>
              <w:t>Decyzję Rady odnotowuje się w protokole z posiedzenia oraz rejestrze interesów.</w:t>
            </w:r>
          </w:p>
        </w:tc>
        <w:tc>
          <w:tcPr>
            <w:tcW w:w="2924" w:type="dxa"/>
            <w:gridSpan w:val="2"/>
            <w:shd w:val="clear" w:color="auto" w:fill="auto"/>
            <w:vAlign w:val="center"/>
          </w:tcPr>
          <w:p w:rsidR="00DB7AA8" w:rsidRPr="00B14812" w:rsidRDefault="00094AB0" w:rsidP="00526B7B">
            <w:pPr>
              <w:rPr>
                <w:rFonts w:ascii="Times New Roman" w:eastAsia="Calibri" w:hAnsi="Times New Roman" w:cs="Times New Roman"/>
                <w:color w:val="auto"/>
                <w:sz w:val="20"/>
                <w:szCs w:val="20"/>
              </w:rPr>
            </w:pPr>
            <w:r>
              <w:rPr>
                <w:rFonts w:ascii="Times New Roman" w:hAnsi="Times New Roman" w:cs="Times New Roman"/>
                <w:color w:val="auto"/>
                <w:sz w:val="20"/>
                <w:szCs w:val="20"/>
              </w:rPr>
              <w:t>Przewodniczący Rady lub</w:t>
            </w:r>
            <w:r>
              <w:rPr>
                <w:rFonts w:ascii="Times New Roman" w:hAnsi="Times New Roman" w:cs="Times New Roman"/>
                <w:color w:val="auto"/>
                <w:sz w:val="20"/>
                <w:szCs w:val="20"/>
              </w:rPr>
              <w:br/>
            </w:r>
            <w:r w:rsidR="003E2290" w:rsidRPr="00B14812">
              <w:rPr>
                <w:rFonts w:ascii="Times New Roman" w:hAnsi="Times New Roman" w:cs="Times New Roman"/>
                <w:color w:val="auto"/>
                <w:sz w:val="20"/>
                <w:szCs w:val="20"/>
              </w:rPr>
              <w:t>w zastępstwie Wiceprzewodniczący Rady</w:t>
            </w:r>
          </w:p>
        </w:tc>
      </w:tr>
      <w:tr w:rsidR="00F9468C" w:rsidRPr="00CE1D1B" w:rsidTr="006D3A2F">
        <w:trPr>
          <w:gridAfter w:val="1"/>
          <w:wAfter w:w="53" w:type="dxa"/>
          <w:trHeight w:val="2178"/>
          <w:jc w:val="center"/>
        </w:trPr>
        <w:tc>
          <w:tcPr>
            <w:tcW w:w="776" w:type="dxa"/>
            <w:gridSpan w:val="2"/>
            <w:shd w:val="clear" w:color="auto" w:fill="auto"/>
            <w:vAlign w:val="center"/>
          </w:tcPr>
          <w:p w:rsidR="00DB7AA8" w:rsidRPr="005A3E6F" w:rsidRDefault="00DB7AA8" w:rsidP="00444565">
            <w:pPr>
              <w:ind w:left="57"/>
              <w:jc w:val="center"/>
              <w:rPr>
                <w:rFonts w:ascii="Times New Roman" w:eastAsia="Calibri" w:hAnsi="Times New Roman" w:cs="Times New Roman"/>
                <w:color w:val="auto"/>
                <w:sz w:val="20"/>
                <w:szCs w:val="20"/>
              </w:rPr>
            </w:pPr>
            <w:r w:rsidRPr="005A3E6F">
              <w:rPr>
                <w:rFonts w:ascii="Times New Roman" w:eastAsia="Calibri" w:hAnsi="Times New Roman" w:cs="Times New Roman"/>
                <w:color w:val="auto"/>
                <w:sz w:val="20"/>
                <w:szCs w:val="20"/>
              </w:rPr>
              <w:lastRenderedPageBreak/>
              <w:t>6.5</w:t>
            </w:r>
          </w:p>
        </w:tc>
        <w:tc>
          <w:tcPr>
            <w:tcW w:w="11109" w:type="dxa"/>
            <w:shd w:val="clear" w:color="auto" w:fill="auto"/>
            <w:vAlign w:val="center"/>
          </w:tcPr>
          <w:p w:rsidR="00DB7AA8" w:rsidRPr="005A3E6F" w:rsidRDefault="00DB7AA8" w:rsidP="004D12CF">
            <w:pPr>
              <w:spacing w:after="120"/>
              <w:ind w:firstLine="33"/>
              <w:jc w:val="both"/>
              <w:rPr>
                <w:rFonts w:ascii="Times New Roman" w:hAnsi="Times New Roman" w:cs="Times New Roman"/>
                <w:color w:val="auto"/>
                <w:sz w:val="20"/>
                <w:szCs w:val="20"/>
              </w:rPr>
            </w:pPr>
            <w:r w:rsidRPr="005A3E6F">
              <w:rPr>
                <w:rFonts w:ascii="Times New Roman" w:hAnsi="Times New Roman" w:cs="Times New Roman"/>
                <w:color w:val="auto"/>
                <w:sz w:val="20"/>
                <w:szCs w:val="20"/>
              </w:rPr>
              <w:t>Potwierdzenie poprawności obrad.</w:t>
            </w:r>
          </w:p>
          <w:p w:rsidR="00DB7AA8" w:rsidRPr="005A3E6F" w:rsidRDefault="00DB7AA8" w:rsidP="004D12CF">
            <w:pPr>
              <w:ind w:left="33"/>
              <w:jc w:val="both"/>
              <w:rPr>
                <w:rFonts w:ascii="Times New Roman" w:hAnsi="Times New Roman" w:cs="Times New Roman"/>
                <w:color w:val="auto"/>
                <w:sz w:val="20"/>
                <w:szCs w:val="20"/>
              </w:rPr>
            </w:pPr>
            <w:r w:rsidRPr="005A3E6F">
              <w:rPr>
                <w:rFonts w:ascii="Times New Roman" w:hAnsi="Times New Roman" w:cs="Times New Roman"/>
                <w:color w:val="auto"/>
                <w:sz w:val="20"/>
                <w:szCs w:val="20"/>
              </w:rPr>
              <w:t xml:space="preserve">Sprawdzanie zachowania </w:t>
            </w:r>
            <w:r w:rsidRPr="003872FF">
              <w:rPr>
                <w:rFonts w:ascii="Times New Roman" w:hAnsi="Times New Roman" w:cs="Times New Roman"/>
                <w:color w:val="auto"/>
                <w:sz w:val="20"/>
                <w:szCs w:val="20"/>
              </w:rPr>
              <w:t>parytetów</w:t>
            </w:r>
            <w:r w:rsidR="00730AF1" w:rsidRPr="003872FF">
              <w:rPr>
                <w:rFonts w:ascii="Times New Roman" w:hAnsi="Times New Roman" w:cs="Times New Roman"/>
                <w:color w:val="auto"/>
                <w:sz w:val="20"/>
                <w:szCs w:val="20"/>
                <w:vertAlign w:val="superscript"/>
              </w:rPr>
              <w:t xml:space="preserve">  </w:t>
            </w:r>
            <w:r w:rsidR="00730AF1" w:rsidRPr="003872FF">
              <w:rPr>
                <w:rFonts w:ascii="Times New Roman" w:hAnsi="Times New Roman" w:cs="Times New Roman"/>
                <w:color w:val="auto"/>
                <w:sz w:val="20"/>
                <w:szCs w:val="20"/>
              </w:rPr>
              <w:t>(przed każdym głosowaniem nad projektami)</w:t>
            </w:r>
            <w:r w:rsidRPr="003872FF">
              <w:rPr>
                <w:rFonts w:ascii="Times New Roman" w:hAnsi="Times New Roman" w:cs="Times New Roman"/>
                <w:color w:val="auto"/>
                <w:sz w:val="20"/>
                <w:szCs w:val="20"/>
              </w:rPr>
              <w:t>:</w:t>
            </w:r>
          </w:p>
          <w:p w:rsidR="00DB7AA8" w:rsidRPr="005A3E6F" w:rsidRDefault="00DB7AA8" w:rsidP="004D12CF">
            <w:pPr>
              <w:widowControl/>
              <w:numPr>
                <w:ilvl w:val="0"/>
                <w:numId w:val="41"/>
              </w:numPr>
              <w:ind w:left="316" w:hanging="283"/>
              <w:jc w:val="both"/>
              <w:rPr>
                <w:rFonts w:ascii="Times New Roman" w:eastAsia="Calibri" w:hAnsi="Times New Roman" w:cs="Times New Roman"/>
                <w:noProof/>
                <w:color w:val="auto"/>
                <w:sz w:val="20"/>
                <w:szCs w:val="20"/>
              </w:rPr>
            </w:pPr>
            <w:r w:rsidRPr="005A3E6F">
              <w:rPr>
                <w:rFonts w:ascii="Times New Roman" w:eastAsia="Calibri" w:hAnsi="Times New Roman" w:cs="Times New Roman"/>
                <w:noProof/>
                <w:color w:val="auto"/>
                <w:sz w:val="20"/>
                <w:szCs w:val="20"/>
              </w:rPr>
              <w:t>na poziomie podejmowania decyzji ani władze publiczne, ani żadna z grup interesu nie posiada więcej niż 49% praw głosu;</w:t>
            </w:r>
          </w:p>
          <w:p w:rsidR="00DB7AA8" w:rsidRPr="005A3E6F" w:rsidRDefault="00DB7AA8" w:rsidP="004D12CF">
            <w:pPr>
              <w:widowControl/>
              <w:numPr>
                <w:ilvl w:val="0"/>
                <w:numId w:val="41"/>
              </w:numPr>
              <w:spacing w:after="120"/>
              <w:ind w:left="318" w:hanging="284"/>
              <w:jc w:val="both"/>
              <w:rPr>
                <w:rFonts w:ascii="Times New Roman" w:eastAsia="Calibri" w:hAnsi="Times New Roman" w:cs="Times New Roman"/>
                <w:noProof/>
                <w:color w:val="auto"/>
                <w:sz w:val="20"/>
                <w:szCs w:val="20"/>
              </w:rPr>
            </w:pPr>
            <w:r w:rsidRPr="005A3E6F">
              <w:rPr>
                <w:rFonts w:ascii="Times New Roman" w:eastAsia="Calibri" w:hAnsi="Times New Roman" w:cs="Times New Roman"/>
                <w:noProof/>
                <w:color w:val="auto"/>
                <w:sz w:val="20"/>
                <w:szCs w:val="20"/>
              </w:rPr>
              <w:t>co najmniej 50% głosów w decyzjach dotyczących wyboru pochodzi od partnerów niebędących instytucjami publicznymi.</w:t>
            </w:r>
          </w:p>
          <w:p w:rsidR="00DB7AA8" w:rsidRPr="005A3E6F" w:rsidRDefault="00DB7AA8" w:rsidP="004D12CF">
            <w:pPr>
              <w:ind w:left="95"/>
              <w:jc w:val="both"/>
              <w:rPr>
                <w:rFonts w:ascii="Times New Roman" w:hAnsi="Times New Roman" w:cs="Times New Roman"/>
                <w:color w:val="auto"/>
                <w:sz w:val="20"/>
                <w:szCs w:val="20"/>
              </w:rPr>
            </w:pPr>
            <w:r w:rsidRPr="005A3E6F">
              <w:rPr>
                <w:rFonts w:ascii="Times New Roman" w:hAnsi="Times New Roman" w:cs="Times New Roman"/>
                <w:b/>
                <w:color w:val="auto"/>
                <w:sz w:val="20"/>
                <w:szCs w:val="20"/>
              </w:rPr>
              <w:t>UWAGA:</w:t>
            </w:r>
            <w:r w:rsidRPr="005A3E6F">
              <w:rPr>
                <w:rFonts w:ascii="Times New Roman" w:hAnsi="Times New Roman" w:cs="Times New Roman"/>
                <w:color w:val="auto"/>
                <w:sz w:val="20"/>
                <w:szCs w:val="20"/>
              </w:rPr>
              <w:t xml:space="preserve"> Parytety muszą być zachowane podczas każdego głosowania. </w:t>
            </w:r>
            <w:r w:rsidR="00A609FD" w:rsidRPr="005A3E6F">
              <w:rPr>
                <w:rFonts w:ascii="Times New Roman" w:hAnsi="Times New Roman" w:cs="Times New Roman"/>
                <w:color w:val="auto"/>
                <w:sz w:val="20"/>
                <w:szCs w:val="20"/>
              </w:rPr>
              <w:t xml:space="preserve">W przypadku gdy dla danego projektu nie będzie mógł być zachowany parytet, wówczas Przewodniczący Rady przeprowadza losowanie wśród członków sektora dominującego, którzy dokonują oceny danego projektu, tak aby wymóg sektorowości został zachowany. </w:t>
            </w:r>
            <w:r w:rsidRPr="005A3E6F">
              <w:rPr>
                <w:rFonts w:ascii="Times New Roman" w:hAnsi="Times New Roman" w:cs="Times New Roman"/>
                <w:color w:val="auto"/>
                <w:sz w:val="20"/>
                <w:szCs w:val="20"/>
              </w:rPr>
              <w:t>Głosowanie, które zostanie przeprowadzone bez zachowania wymaganego parytetu będzie uznane za nieważne.</w:t>
            </w:r>
          </w:p>
        </w:tc>
        <w:tc>
          <w:tcPr>
            <w:tcW w:w="2924" w:type="dxa"/>
            <w:gridSpan w:val="2"/>
            <w:shd w:val="clear" w:color="auto" w:fill="auto"/>
            <w:vAlign w:val="center"/>
          </w:tcPr>
          <w:p w:rsidR="00532FE6" w:rsidRPr="005A3E6F" w:rsidRDefault="00A609FD" w:rsidP="00A609FD">
            <w:pPr>
              <w:ind w:left="59"/>
              <w:contextualSpacing/>
              <w:rPr>
                <w:rFonts w:ascii="Times New Roman" w:hAnsi="Times New Roman" w:cs="Times New Roman"/>
                <w:color w:val="auto"/>
                <w:sz w:val="20"/>
                <w:szCs w:val="20"/>
              </w:rPr>
            </w:pPr>
            <w:r w:rsidRPr="005A3E6F">
              <w:rPr>
                <w:rFonts w:ascii="Times New Roman" w:hAnsi="Times New Roman" w:cs="Times New Roman"/>
                <w:color w:val="auto"/>
                <w:sz w:val="20"/>
                <w:szCs w:val="20"/>
              </w:rPr>
              <w:t xml:space="preserve">Komisja Skrutacyjna </w:t>
            </w:r>
            <w:r w:rsidR="00094AB0" w:rsidRPr="005A3E6F">
              <w:rPr>
                <w:rFonts w:ascii="Times New Roman" w:hAnsi="Times New Roman" w:cs="Times New Roman"/>
                <w:color w:val="auto"/>
                <w:sz w:val="20"/>
                <w:szCs w:val="20"/>
              </w:rPr>
              <w:t>Przewodniczący Rady lub</w:t>
            </w:r>
            <w:r w:rsidR="00094AB0" w:rsidRPr="005A3E6F">
              <w:rPr>
                <w:rFonts w:ascii="Times New Roman" w:hAnsi="Times New Roman" w:cs="Times New Roman"/>
                <w:color w:val="auto"/>
                <w:sz w:val="20"/>
                <w:szCs w:val="20"/>
              </w:rPr>
              <w:br/>
            </w:r>
            <w:r w:rsidR="00532FE6" w:rsidRPr="005A3E6F">
              <w:rPr>
                <w:rFonts w:ascii="Times New Roman" w:hAnsi="Times New Roman" w:cs="Times New Roman"/>
                <w:color w:val="auto"/>
                <w:sz w:val="20"/>
                <w:szCs w:val="20"/>
              </w:rPr>
              <w:t>w zastępstwie Wiceprzewodniczący Rady</w:t>
            </w:r>
          </w:p>
        </w:tc>
      </w:tr>
      <w:tr w:rsidR="00F9468C" w:rsidRPr="00CE1D1B" w:rsidTr="002D5F9B">
        <w:trPr>
          <w:gridAfter w:val="1"/>
          <w:wAfter w:w="53" w:type="dxa"/>
          <w:trHeight w:val="3022"/>
          <w:jc w:val="center"/>
        </w:trPr>
        <w:tc>
          <w:tcPr>
            <w:tcW w:w="776" w:type="dxa"/>
            <w:gridSpan w:val="2"/>
            <w:vAlign w:val="center"/>
          </w:tcPr>
          <w:p w:rsidR="00DB7AA8" w:rsidRPr="00521A36" w:rsidRDefault="00DB7AA8" w:rsidP="00444565">
            <w:pPr>
              <w:ind w:left="59"/>
              <w:jc w:val="center"/>
              <w:rPr>
                <w:rFonts w:ascii="Times New Roman" w:eastAsia="Calibri" w:hAnsi="Times New Roman" w:cs="Times New Roman"/>
                <w:color w:val="auto"/>
                <w:sz w:val="20"/>
                <w:szCs w:val="20"/>
              </w:rPr>
            </w:pPr>
            <w:r w:rsidRPr="00521A36">
              <w:rPr>
                <w:rFonts w:ascii="Times New Roman" w:eastAsia="Calibri" w:hAnsi="Times New Roman" w:cs="Times New Roman"/>
                <w:color w:val="auto"/>
                <w:sz w:val="20"/>
                <w:szCs w:val="20"/>
              </w:rPr>
              <w:t>6.6</w:t>
            </w:r>
          </w:p>
        </w:tc>
        <w:tc>
          <w:tcPr>
            <w:tcW w:w="11109" w:type="dxa"/>
            <w:vAlign w:val="center"/>
          </w:tcPr>
          <w:p w:rsidR="00DB7AA8" w:rsidRPr="00521A36" w:rsidRDefault="00DB7AA8" w:rsidP="004D12CF">
            <w:pPr>
              <w:spacing w:after="120"/>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Członkowie Rady, w oparciu o wypełnione karty weryfikacji wstępnej wniosku, dokonują oceny wniosków o dofinansowanie (oceny zgodności projektu z LSR).</w:t>
            </w:r>
          </w:p>
          <w:p w:rsidR="00DB7AA8" w:rsidRPr="00521A36" w:rsidRDefault="00DB7AA8" w:rsidP="004D12CF">
            <w:pPr>
              <w:spacing w:after="120"/>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 xml:space="preserve">Każdy wniosek o dofinansowanie oceniany jest indywidualnie przez poszczególnych członków Rady obecnych na posiedzeniu, przy czym przed każdym głosowaniem w sprawie oceny każdego wniosku sprawdza się, czy </w:t>
            </w:r>
            <w:r w:rsidR="009B3A7A" w:rsidRPr="00521A36">
              <w:rPr>
                <w:rFonts w:ascii="Times New Roman" w:hAnsi="Times New Roman" w:cs="Times New Roman"/>
                <w:color w:val="auto"/>
                <w:sz w:val="20"/>
                <w:szCs w:val="20"/>
              </w:rPr>
              <w:t>Rada</w:t>
            </w:r>
            <w:r w:rsidRPr="00521A36">
              <w:rPr>
                <w:rFonts w:ascii="Times New Roman" w:hAnsi="Times New Roman" w:cs="Times New Roman"/>
                <w:color w:val="auto"/>
                <w:sz w:val="20"/>
                <w:szCs w:val="20"/>
              </w:rPr>
              <w:t xml:space="preserve"> zachowuje wymagane parytety.</w:t>
            </w:r>
          </w:p>
          <w:p w:rsidR="00DB7AA8" w:rsidRPr="00521A36" w:rsidRDefault="00DB7AA8" w:rsidP="004D12CF">
            <w:pPr>
              <w:spacing w:after="120"/>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 xml:space="preserve">Członek Rady potwierdza dokonanie oceny własnoręcznym podpisem na </w:t>
            </w:r>
            <w:r w:rsidRPr="00521A36">
              <w:rPr>
                <w:rFonts w:ascii="Times New Roman" w:hAnsi="Times New Roman" w:cs="Times New Roman"/>
                <w:i/>
                <w:color w:val="auto"/>
                <w:sz w:val="20"/>
                <w:szCs w:val="20"/>
              </w:rPr>
              <w:t xml:space="preserve">Karcie oceny zgodności </w:t>
            </w:r>
            <w:r w:rsidR="001F5C1C" w:rsidRPr="00521A36">
              <w:rPr>
                <w:rFonts w:ascii="Times New Roman" w:hAnsi="Times New Roman" w:cs="Times New Roman"/>
                <w:i/>
                <w:color w:val="auto"/>
                <w:sz w:val="20"/>
                <w:szCs w:val="20"/>
              </w:rPr>
              <w:t>operacji</w:t>
            </w:r>
            <w:r w:rsidRPr="00521A36">
              <w:rPr>
                <w:rFonts w:ascii="Times New Roman" w:hAnsi="Times New Roman" w:cs="Times New Roman"/>
                <w:i/>
                <w:color w:val="auto"/>
                <w:sz w:val="20"/>
                <w:szCs w:val="20"/>
              </w:rPr>
              <w:t xml:space="preserve"> z LSR</w:t>
            </w:r>
            <w:r w:rsidRPr="00521A36">
              <w:rPr>
                <w:rFonts w:ascii="Times New Roman" w:hAnsi="Times New Roman" w:cs="Times New Roman"/>
                <w:color w:val="auto"/>
                <w:sz w:val="20"/>
                <w:szCs w:val="20"/>
              </w:rPr>
              <w:t>.</w:t>
            </w:r>
          </w:p>
          <w:p w:rsidR="00DB7AA8" w:rsidRPr="00521A36" w:rsidRDefault="00DB7AA8" w:rsidP="004D12CF">
            <w:pPr>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Rada dokonuje wyboru projektów realizowanych przez podmioty inne niż LGD, spośród projektów, które są zgodne z LSR</w:t>
            </w:r>
            <w:r w:rsidRPr="00521A36">
              <w:rPr>
                <w:rFonts w:ascii="Times New Roman" w:hAnsi="Times New Roman" w:cs="Times New Roman"/>
                <w:color w:val="auto"/>
                <w:sz w:val="20"/>
                <w:szCs w:val="20"/>
                <w:vertAlign w:val="superscript"/>
              </w:rPr>
              <w:footnoteReference w:id="4"/>
            </w:r>
            <w:r w:rsidR="00F252F3">
              <w:rPr>
                <w:rFonts w:ascii="Times New Roman" w:hAnsi="Times New Roman" w:cs="Times New Roman"/>
                <w:color w:val="auto"/>
                <w:sz w:val="20"/>
                <w:szCs w:val="20"/>
              </w:rPr>
              <w:t>.</w:t>
            </w:r>
            <w:r w:rsidR="00F252F3">
              <w:rPr>
                <w:rFonts w:ascii="Times New Roman" w:hAnsi="Times New Roman" w:cs="Times New Roman"/>
                <w:color w:val="auto"/>
                <w:sz w:val="20"/>
                <w:szCs w:val="20"/>
              </w:rPr>
              <w:br/>
            </w:r>
            <w:r w:rsidRPr="00521A36">
              <w:rPr>
                <w:rFonts w:ascii="Times New Roman" w:hAnsi="Times New Roman" w:cs="Times New Roman"/>
                <w:color w:val="auto"/>
                <w:sz w:val="20"/>
                <w:szCs w:val="20"/>
              </w:rPr>
              <w:t>Zgodnie z art. 21 ust. 2 ustawy RLKS, za projekt zgodny z LSR uznaje się taki, który:</w:t>
            </w:r>
          </w:p>
          <w:p w:rsidR="00DB7AA8" w:rsidRPr="00521A36" w:rsidRDefault="00DB7AA8" w:rsidP="004D12CF">
            <w:pPr>
              <w:widowControl/>
              <w:numPr>
                <w:ilvl w:val="0"/>
                <w:numId w:val="31"/>
              </w:numPr>
              <w:ind w:left="352" w:hanging="352"/>
              <w:jc w:val="both"/>
              <w:rPr>
                <w:rFonts w:ascii="Times New Roman" w:eastAsia="Calibri" w:hAnsi="Times New Roman" w:cs="Times New Roman"/>
                <w:noProof/>
                <w:color w:val="auto"/>
                <w:sz w:val="20"/>
                <w:szCs w:val="20"/>
              </w:rPr>
            </w:pPr>
            <w:r w:rsidRPr="00521A36">
              <w:rPr>
                <w:rFonts w:ascii="Times New Roman" w:eastAsia="Calibri" w:hAnsi="Times New Roman" w:cs="Times New Roman"/>
                <w:noProof/>
                <w:color w:val="auto"/>
                <w:sz w:val="20"/>
                <w:szCs w:val="20"/>
              </w:rPr>
              <w:t>zakłada realizację celów głównych i szczegółowych LSR, przez osiąganie zaplanowanych w LSR wskaźników;</w:t>
            </w:r>
          </w:p>
          <w:p w:rsidR="00DB7AA8" w:rsidRPr="00521A36" w:rsidRDefault="00DB7AA8" w:rsidP="004D12CF">
            <w:pPr>
              <w:widowControl/>
              <w:numPr>
                <w:ilvl w:val="0"/>
                <w:numId w:val="31"/>
              </w:numPr>
              <w:ind w:left="352" w:hanging="352"/>
              <w:jc w:val="both"/>
              <w:rPr>
                <w:rFonts w:ascii="Times New Roman" w:eastAsia="Calibri" w:hAnsi="Times New Roman" w:cs="Times New Roman"/>
                <w:noProof/>
                <w:color w:val="auto"/>
                <w:sz w:val="20"/>
                <w:szCs w:val="20"/>
              </w:rPr>
            </w:pPr>
            <w:r w:rsidRPr="00521A36">
              <w:rPr>
                <w:rFonts w:ascii="Times New Roman" w:eastAsia="Calibri" w:hAnsi="Times New Roman" w:cs="Times New Roman"/>
                <w:noProof/>
                <w:color w:val="auto"/>
                <w:sz w:val="20"/>
                <w:szCs w:val="20"/>
              </w:rPr>
              <w:t>jest zgodny z RPO WK-P, w tym z warunkami udzielenia wspracia;</w:t>
            </w:r>
          </w:p>
          <w:p w:rsidR="00DB7AA8" w:rsidRPr="00521A36" w:rsidRDefault="00DB7AA8" w:rsidP="004D12CF">
            <w:pPr>
              <w:widowControl/>
              <w:numPr>
                <w:ilvl w:val="0"/>
                <w:numId w:val="31"/>
              </w:numPr>
              <w:ind w:left="352" w:hanging="352"/>
              <w:jc w:val="both"/>
              <w:rPr>
                <w:rFonts w:ascii="Times New Roman" w:eastAsia="Calibri" w:hAnsi="Times New Roman" w:cs="Times New Roman"/>
                <w:noProof/>
                <w:color w:val="auto"/>
                <w:sz w:val="20"/>
                <w:szCs w:val="20"/>
              </w:rPr>
            </w:pPr>
            <w:r w:rsidRPr="00521A36">
              <w:rPr>
                <w:rFonts w:ascii="Times New Roman" w:eastAsia="Calibri" w:hAnsi="Times New Roman" w:cs="Times New Roman"/>
                <w:noProof/>
                <w:color w:val="auto"/>
                <w:sz w:val="20"/>
                <w:szCs w:val="20"/>
              </w:rPr>
              <w:t>jest zgodny z zakresem tematycznym projektu;</w:t>
            </w:r>
          </w:p>
          <w:p w:rsidR="00DB7AA8" w:rsidRPr="00521A36" w:rsidRDefault="00DB7AA8" w:rsidP="004D12CF">
            <w:pPr>
              <w:widowControl/>
              <w:numPr>
                <w:ilvl w:val="0"/>
                <w:numId w:val="31"/>
              </w:numPr>
              <w:ind w:left="352" w:hanging="352"/>
              <w:jc w:val="both"/>
              <w:rPr>
                <w:rFonts w:ascii="Times New Roman" w:eastAsia="Calibri" w:hAnsi="Times New Roman" w:cs="Times New Roman"/>
                <w:noProof/>
                <w:color w:val="auto"/>
                <w:sz w:val="20"/>
                <w:szCs w:val="20"/>
              </w:rPr>
            </w:pPr>
            <w:r w:rsidRPr="00521A36">
              <w:rPr>
                <w:rFonts w:ascii="Times New Roman" w:eastAsia="Calibri" w:hAnsi="Times New Roman" w:cs="Times New Roman"/>
                <w:noProof/>
                <w:color w:val="auto"/>
                <w:sz w:val="20"/>
                <w:szCs w:val="20"/>
              </w:rPr>
              <w:t>jest objęty wnioskiem o dofinansowanie, który został złożony w miejscu i terminie wskazanym w ogłoszeniu o naborze.</w:t>
            </w:r>
          </w:p>
        </w:tc>
        <w:tc>
          <w:tcPr>
            <w:tcW w:w="2924" w:type="dxa"/>
            <w:gridSpan w:val="2"/>
            <w:vAlign w:val="center"/>
          </w:tcPr>
          <w:p w:rsidR="00DB7AA8" w:rsidRPr="00521A36" w:rsidRDefault="00C0065B" w:rsidP="00526B7B">
            <w:pPr>
              <w:ind w:left="59"/>
              <w:contextualSpacing/>
              <w:rPr>
                <w:rFonts w:ascii="Times New Roman" w:hAnsi="Times New Roman" w:cs="Times New Roman"/>
                <w:color w:val="auto"/>
                <w:sz w:val="20"/>
                <w:szCs w:val="20"/>
              </w:rPr>
            </w:pPr>
            <w:r w:rsidRPr="00521A36">
              <w:rPr>
                <w:rFonts w:ascii="Times New Roman" w:hAnsi="Times New Roman" w:cs="Times New Roman"/>
                <w:color w:val="auto"/>
                <w:sz w:val="20"/>
                <w:szCs w:val="20"/>
              </w:rPr>
              <w:t>Członkowie Rady</w:t>
            </w:r>
          </w:p>
          <w:p w:rsidR="00C0065B" w:rsidRPr="00521A36" w:rsidRDefault="00C0065B" w:rsidP="00526B7B">
            <w:pPr>
              <w:ind w:left="59"/>
              <w:contextualSpacing/>
              <w:rPr>
                <w:rFonts w:ascii="Times New Roman" w:hAnsi="Times New Roman" w:cs="Times New Roman"/>
                <w:color w:val="auto"/>
                <w:sz w:val="20"/>
                <w:szCs w:val="20"/>
              </w:rPr>
            </w:pPr>
            <w:r w:rsidRPr="00521A36">
              <w:rPr>
                <w:rFonts w:ascii="Times New Roman" w:hAnsi="Times New Roman" w:cs="Times New Roman"/>
                <w:color w:val="auto"/>
                <w:sz w:val="20"/>
                <w:szCs w:val="20"/>
              </w:rPr>
              <w:t>Przewodniczący Rady</w:t>
            </w:r>
            <w:r w:rsidR="009B3A7A" w:rsidRPr="00521A36">
              <w:rPr>
                <w:rFonts w:ascii="Times New Roman" w:hAnsi="Times New Roman" w:cs="Times New Roman"/>
                <w:color w:val="auto"/>
                <w:sz w:val="20"/>
                <w:szCs w:val="20"/>
              </w:rPr>
              <w:t xml:space="preserve"> / </w:t>
            </w:r>
          </w:p>
          <w:p w:rsidR="009B3A7A" w:rsidRPr="00521A36" w:rsidRDefault="009B3A7A" w:rsidP="001F5C1C">
            <w:pPr>
              <w:ind w:left="59"/>
              <w:contextualSpacing/>
              <w:rPr>
                <w:rFonts w:ascii="Times New Roman" w:hAnsi="Times New Roman" w:cs="Times New Roman"/>
                <w:i/>
                <w:color w:val="auto"/>
                <w:sz w:val="20"/>
                <w:szCs w:val="20"/>
              </w:rPr>
            </w:pPr>
            <w:r w:rsidRPr="00521A36">
              <w:rPr>
                <w:rFonts w:ascii="Times New Roman" w:hAnsi="Times New Roman" w:cs="Times New Roman"/>
                <w:i/>
                <w:color w:val="auto"/>
                <w:sz w:val="20"/>
                <w:szCs w:val="20"/>
              </w:rPr>
              <w:t>Karta oceny zgodności</w:t>
            </w:r>
            <w:r w:rsidR="001F5C1C" w:rsidRPr="00521A36">
              <w:rPr>
                <w:rFonts w:ascii="Times New Roman" w:hAnsi="Times New Roman" w:cs="Times New Roman"/>
                <w:i/>
                <w:color w:val="auto"/>
                <w:sz w:val="20"/>
                <w:szCs w:val="20"/>
              </w:rPr>
              <w:t xml:space="preserve"> operacji</w:t>
            </w:r>
            <w:r w:rsidR="007D0E66">
              <w:rPr>
                <w:rFonts w:ascii="Times New Roman" w:hAnsi="Times New Roman" w:cs="Times New Roman"/>
                <w:i/>
                <w:color w:val="auto"/>
                <w:sz w:val="20"/>
                <w:szCs w:val="20"/>
              </w:rPr>
              <w:br/>
            </w:r>
            <w:r w:rsidRPr="00521A36">
              <w:rPr>
                <w:rFonts w:ascii="Times New Roman" w:hAnsi="Times New Roman" w:cs="Times New Roman"/>
                <w:i/>
                <w:color w:val="auto"/>
                <w:sz w:val="20"/>
                <w:szCs w:val="20"/>
              </w:rPr>
              <w:t>z LSR</w:t>
            </w:r>
          </w:p>
        </w:tc>
      </w:tr>
      <w:tr w:rsidR="00F9468C" w:rsidRPr="00CE1D1B" w:rsidTr="00DF5FDB">
        <w:trPr>
          <w:gridAfter w:val="1"/>
          <w:wAfter w:w="53" w:type="dxa"/>
          <w:trHeight w:val="60"/>
          <w:jc w:val="center"/>
        </w:trPr>
        <w:tc>
          <w:tcPr>
            <w:tcW w:w="776" w:type="dxa"/>
            <w:gridSpan w:val="2"/>
            <w:vAlign w:val="center"/>
          </w:tcPr>
          <w:p w:rsidR="00DB7AA8" w:rsidRPr="00521A36" w:rsidDel="004C73C7" w:rsidRDefault="00DB7AA8" w:rsidP="00444565">
            <w:pPr>
              <w:ind w:left="59"/>
              <w:jc w:val="center"/>
              <w:rPr>
                <w:rFonts w:ascii="Times New Roman" w:eastAsia="Calibri" w:hAnsi="Times New Roman" w:cs="Times New Roman"/>
                <w:color w:val="auto"/>
                <w:sz w:val="20"/>
                <w:szCs w:val="20"/>
              </w:rPr>
            </w:pPr>
            <w:r w:rsidRPr="00521A36">
              <w:rPr>
                <w:rFonts w:ascii="Times New Roman" w:eastAsia="Calibri" w:hAnsi="Times New Roman" w:cs="Times New Roman"/>
                <w:color w:val="auto"/>
                <w:sz w:val="20"/>
                <w:szCs w:val="20"/>
              </w:rPr>
              <w:t>6.7</w:t>
            </w:r>
          </w:p>
        </w:tc>
        <w:tc>
          <w:tcPr>
            <w:tcW w:w="11109" w:type="dxa"/>
          </w:tcPr>
          <w:p w:rsidR="00DB7AA8" w:rsidRPr="00521A36" w:rsidRDefault="00DB7AA8" w:rsidP="004D12CF">
            <w:pPr>
              <w:spacing w:after="120"/>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Dla każdego ocenianego projektu podejmowana jest uchwała Rady o zgodności projektu z LSR, również w odniesieniu do projektów niespełniających warunków formalnych.</w:t>
            </w:r>
          </w:p>
          <w:p w:rsidR="00DB7AA8" w:rsidRPr="00521A36" w:rsidRDefault="00DB7AA8" w:rsidP="004D12CF">
            <w:pPr>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Uchwały powinny zawierać co najmniej:</w:t>
            </w:r>
          </w:p>
          <w:p w:rsidR="002D5F9B" w:rsidRPr="00521A36" w:rsidRDefault="002D5F9B" w:rsidP="004D12CF">
            <w:pPr>
              <w:tabs>
                <w:tab w:val="left" w:pos="284"/>
              </w:tabs>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 xml:space="preserve">1) </w:t>
            </w:r>
            <w:r w:rsidR="00DB7AA8" w:rsidRPr="00521A36">
              <w:rPr>
                <w:rFonts w:ascii="Times New Roman" w:hAnsi="Times New Roman" w:cs="Times New Roman"/>
                <w:color w:val="auto"/>
                <w:sz w:val="20"/>
                <w:szCs w:val="20"/>
              </w:rPr>
              <w:t>indywidualne oznaczenie sprawy nadane każdemu wnioskowi o dofinansowanie projekt</w:t>
            </w:r>
            <w:r w:rsidR="00E60C63" w:rsidRPr="00521A36">
              <w:rPr>
                <w:rFonts w:ascii="Times New Roman" w:hAnsi="Times New Roman" w:cs="Times New Roman"/>
                <w:color w:val="auto"/>
                <w:sz w:val="20"/>
                <w:szCs w:val="20"/>
              </w:rPr>
              <w:t>u przez LGD, wpisane na wniosku</w:t>
            </w:r>
            <w:r w:rsidR="00E60C63" w:rsidRPr="00521A36">
              <w:rPr>
                <w:rFonts w:ascii="Times New Roman" w:hAnsi="Times New Roman" w:cs="Times New Roman"/>
                <w:color w:val="auto"/>
                <w:sz w:val="20"/>
                <w:szCs w:val="20"/>
              </w:rPr>
              <w:br/>
            </w:r>
            <w:r w:rsidR="00DB7AA8" w:rsidRPr="00521A36">
              <w:rPr>
                <w:rFonts w:ascii="Times New Roman" w:hAnsi="Times New Roman" w:cs="Times New Roman"/>
                <w:color w:val="auto"/>
                <w:sz w:val="20"/>
                <w:szCs w:val="20"/>
              </w:rPr>
              <w:t>w odpowiednim polu;</w:t>
            </w:r>
          </w:p>
          <w:p w:rsidR="002D5F9B" w:rsidRPr="00521A36" w:rsidRDefault="002D5F9B" w:rsidP="004D12CF">
            <w:pPr>
              <w:tabs>
                <w:tab w:val="left" w:pos="284"/>
              </w:tabs>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 xml:space="preserve">2) </w:t>
            </w:r>
            <w:r w:rsidR="00DB7AA8" w:rsidRPr="00521A36">
              <w:rPr>
                <w:rFonts w:ascii="Times New Roman" w:hAnsi="Times New Roman" w:cs="Times New Roman"/>
                <w:color w:val="auto"/>
                <w:sz w:val="20"/>
                <w:szCs w:val="20"/>
              </w:rPr>
              <w:t>nazwę podmiotu ubiegającego się o dofinansowanie;</w:t>
            </w:r>
          </w:p>
          <w:p w:rsidR="00DB7AA8" w:rsidRPr="00521A36" w:rsidRDefault="002D5F9B" w:rsidP="004D12CF">
            <w:pPr>
              <w:tabs>
                <w:tab w:val="left" w:pos="284"/>
              </w:tabs>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 xml:space="preserve">3) </w:t>
            </w:r>
            <w:r w:rsidR="00DB7AA8" w:rsidRPr="00521A36">
              <w:rPr>
                <w:rFonts w:ascii="Times New Roman" w:hAnsi="Times New Roman" w:cs="Times New Roman"/>
                <w:color w:val="auto"/>
                <w:sz w:val="20"/>
                <w:szCs w:val="20"/>
              </w:rPr>
              <w:t>tytuł projektu określony we wniosku o dofinansowanie;</w:t>
            </w:r>
          </w:p>
          <w:p w:rsidR="00DB7AA8" w:rsidRPr="00521A36" w:rsidRDefault="002D5F9B" w:rsidP="004D12CF">
            <w:pPr>
              <w:tabs>
                <w:tab w:val="left" w:pos="284"/>
              </w:tabs>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 xml:space="preserve">4) </w:t>
            </w:r>
            <w:r w:rsidR="00DB7AA8" w:rsidRPr="00521A36">
              <w:rPr>
                <w:rFonts w:ascii="Times New Roman" w:hAnsi="Times New Roman" w:cs="Times New Roman"/>
                <w:color w:val="auto"/>
                <w:sz w:val="20"/>
                <w:szCs w:val="20"/>
              </w:rPr>
              <w:t>wynik w ramach oceny zgodności z LSR;</w:t>
            </w:r>
          </w:p>
          <w:p w:rsidR="00DB7AA8" w:rsidRPr="00521A36" w:rsidRDefault="002D5F9B" w:rsidP="004D12CF">
            <w:pPr>
              <w:tabs>
                <w:tab w:val="left" w:pos="284"/>
              </w:tabs>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 xml:space="preserve">5) </w:t>
            </w:r>
            <w:r w:rsidR="00DB7AA8" w:rsidRPr="00521A36">
              <w:rPr>
                <w:rFonts w:ascii="Times New Roman" w:hAnsi="Times New Roman" w:cs="Times New Roman"/>
                <w:color w:val="auto"/>
                <w:sz w:val="20"/>
                <w:szCs w:val="20"/>
              </w:rPr>
              <w:t>kwotę wsparcia wnioskowaną przez podmiot ubiegający się o dofinansowanie;</w:t>
            </w:r>
          </w:p>
          <w:p w:rsidR="00DB7AA8" w:rsidRPr="00521A36" w:rsidRDefault="002D5F9B" w:rsidP="004D12CF">
            <w:pPr>
              <w:tabs>
                <w:tab w:val="left" w:pos="284"/>
              </w:tabs>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 xml:space="preserve">6) </w:t>
            </w:r>
            <w:r w:rsidR="00DB7AA8" w:rsidRPr="00521A36">
              <w:rPr>
                <w:rFonts w:ascii="Times New Roman" w:hAnsi="Times New Roman" w:cs="Times New Roman"/>
                <w:color w:val="auto"/>
                <w:sz w:val="20"/>
                <w:szCs w:val="20"/>
              </w:rPr>
              <w:t>informację o spełnieniu warunków formalnych.</w:t>
            </w:r>
          </w:p>
        </w:tc>
        <w:tc>
          <w:tcPr>
            <w:tcW w:w="2924" w:type="dxa"/>
            <w:gridSpan w:val="2"/>
            <w:vAlign w:val="center"/>
          </w:tcPr>
          <w:p w:rsidR="00DF5FDB" w:rsidRPr="00521A36" w:rsidRDefault="002D5F9B" w:rsidP="00DF5FDB">
            <w:pPr>
              <w:ind w:left="59"/>
              <w:rPr>
                <w:rFonts w:ascii="Times New Roman" w:hAnsi="Times New Roman" w:cs="Times New Roman"/>
                <w:color w:val="auto"/>
                <w:sz w:val="20"/>
                <w:szCs w:val="20"/>
              </w:rPr>
            </w:pPr>
            <w:r w:rsidRPr="00521A36">
              <w:rPr>
                <w:rFonts w:ascii="Times New Roman" w:hAnsi="Times New Roman" w:cs="Times New Roman"/>
                <w:color w:val="auto"/>
                <w:sz w:val="20"/>
                <w:szCs w:val="20"/>
              </w:rPr>
              <w:t>Członkowie Rady</w:t>
            </w:r>
            <w:r w:rsidR="00332604" w:rsidRPr="00521A36">
              <w:rPr>
                <w:rFonts w:ascii="Times New Roman" w:hAnsi="Times New Roman" w:cs="Times New Roman"/>
                <w:color w:val="auto"/>
                <w:sz w:val="20"/>
                <w:szCs w:val="20"/>
              </w:rPr>
              <w:t xml:space="preserve"> / </w:t>
            </w:r>
          </w:p>
          <w:p w:rsidR="00DB7AA8" w:rsidRPr="00521A36" w:rsidRDefault="00332604" w:rsidP="00DF5FDB">
            <w:pPr>
              <w:ind w:left="59"/>
              <w:rPr>
                <w:rFonts w:ascii="Times New Roman" w:eastAsia="Calibri" w:hAnsi="Times New Roman" w:cs="Times New Roman"/>
                <w:color w:val="auto"/>
                <w:sz w:val="20"/>
                <w:szCs w:val="20"/>
              </w:rPr>
            </w:pPr>
            <w:r w:rsidRPr="00521A36">
              <w:rPr>
                <w:rFonts w:ascii="Times New Roman" w:hAnsi="Times New Roman" w:cs="Times New Roman"/>
                <w:i/>
                <w:color w:val="auto"/>
                <w:sz w:val="20"/>
                <w:szCs w:val="20"/>
              </w:rPr>
              <w:t xml:space="preserve">Uchwała Rady o zgodności </w:t>
            </w:r>
            <w:r w:rsidR="00575C39" w:rsidRPr="00521A36">
              <w:rPr>
                <w:rFonts w:ascii="Times New Roman" w:hAnsi="Times New Roman" w:cs="Times New Roman"/>
                <w:i/>
                <w:color w:val="auto"/>
                <w:sz w:val="20"/>
                <w:szCs w:val="20"/>
              </w:rPr>
              <w:t>projektu</w:t>
            </w:r>
            <w:r w:rsidRPr="00521A36">
              <w:rPr>
                <w:rFonts w:ascii="Times New Roman" w:hAnsi="Times New Roman" w:cs="Times New Roman"/>
                <w:i/>
                <w:color w:val="auto"/>
                <w:sz w:val="20"/>
                <w:szCs w:val="20"/>
              </w:rPr>
              <w:t xml:space="preserve"> z LSR</w:t>
            </w:r>
          </w:p>
        </w:tc>
      </w:tr>
      <w:tr w:rsidR="00F9468C" w:rsidRPr="00CE1D1B" w:rsidTr="00AE6A4A">
        <w:trPr>
          <w:gridAfter w:val="1"/>
          <w:wAfter w:w="53" w:type="dxa"/>
          <w:trHeight w:val="60"/>
          <w:jc w:val="center"/>
        </w:trPr>
        <w:tc>
          <w:tcPr>
            <w:tcW w:w="776" w:type="dxa"/>
            <w:gridSpan w:val="2"/>
            <w:vAlign w:val="center"/>
          </w:tcPr>
          <w:p w:rsidR="00DB7AA8" w:rsidRPr="00521A36" w:rsidRDefault="00DB7AA8" w:rsidP="00444565">
            <w:pPr>
              <w:ind w:left="59"/>
              <w:jc w:val="center"/>
              <w:rPr>
                <w:rFonts w:ascii="Times New Roman" w:eastAsia="Calibri" w:hAnsi="Times New Roman" w:cs="Times New Roman"/>
                <w:color w:val="auto"/>
                <w:sz w:val="20"/>
                <w:szCs w:val="20"/>
              </w:rPr>
            </w:pPr>
            <w:r w:rsidRPr="00521A36">
              <w:rPr>
                <w:rFonts w:ascii="Times New Roman" w:eastAsia="Calibri" w:hAnsi="Times New Roman" w:cs="Times New Roman"/>
                <w:color w:val="auto"/>
                <w:sz w:val="20"/>
                <w:szCs w:val="20"/>
              </w:rPr>
              <w:lastRenderedPageBreak/>
              <w:t>6.8</w:t>
            </w:r>
          </w:p>
        </w:tc>
        <w:tc>
          <w:tcPr>
            <w:tcW w:w="11109" w:type="dxa"/>
          </w:tcPr>
          <w:p w:rsidR="00DB7AA8" w:rsidRPr="00521A36" w:rsidRDefault="00DB7AA8" w:rsidP="00E60C63">
            <w:pPr>
              <w:spacing w:after="120"/>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 xml:space="preserve">Sporządzenie </w:t>
            </w:r>
            <w:r w:rsidRPr="00521A36">
              <w:rPr>
                <w:rFonts w:ascii="Times New Roman" w:hAnsi="Times New Roman" w:cs="Times New Roman"/>
                <w:i/>
                <w:color w:val="auto"/>
                <w:sz w:val="20"/>
                <w:szCs w:val="20"/>
              </w:rPr>
              <w:t>Listy projektów zgodnych z LSR.</w:t>
            </w:r>
          </w:p>
          <w:p w:rsidR="00DB7AA8" w:rsidRPr="00521A36" w:rsidRDefault="00DB7AA8" w:rsidP="00E60C63">
            <w:pPr>
              <w:spacing w:after="120"/>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Lista powinna zawierać co najmniej:</w:t>
            </w:r>
          </w:p>
          <w:p w:rsidR="00DB7AA8" w:rsidRPr="00521A36" w:rsidRDefault="00DB7AA8" w:rsidP="00E60C63">
            <w:pPr>
              <w:widowControl/>
              <w:numPr>
                <w:ilvl w:val="0"/>
                <w:numId w:val="32"/>
              </w:numPr>
              <w:ind w:left="350" w:hanging="350"/>
              <w:jc w:val="both"/>
              <w:rPr>
                <w:rFonts w:ascii="Times New Roman" w:eastAsia="Calibri" w:hAnsi="Times New Roman" w:cs="Times New Roman"/>
                <w:noProof/>
                <w:color w:val="auto"/>
                <w:sz w:val="20"/>
                <w:szCs w:val="20"/>
              </w:rPr>
            </w:pPr>
            <w:r w:rsidRPr="00521A36">
              <w:rPr>
                <w:rFonts w:ascii="Times New Roman" w:eastAsia="Calibri" w:hAnsi="Times New Roman" w:cs="Times New Roman"/>
                <w:noProof/>
                <w:color w:val="auto"/>
                <w:sz w:val="20"/>
                <w:szCs w:val="20"/>
              </w:rPr>
              <w:t>indywidualne oznaczenie sprawy nadane każdemu wnioskowi przez LGD, wpisane na wniosku w odpowiednim polu;</w:t>
            </w:r>
          </w:p>
          <w:p w:rsidR="00DB7AA8" w:rsidRPr="00521A36" w:rsidRDefault="00DB7AA8" w:rsidP="00E60C63">
            <w:pPr>
              <w:widowControl/>
              <w:numPr>
                <w:ilvl w:val="0"/>
                <w:numId w:val="32"/>
              </w:numPr>
              <w:ind w:left="350" w:hanging="350"/>
              <w:jc w:val="both"/>
              <w:rPr>
                <w:rFonts w:ascii="Times New Roman" w:eastAsia="Calibri" w:hAnsi="Times New Roman" w:cs="Times New Roman"/>
                <w:noProof/>
                <w:color w:val="auto"/>
                <w:sz w:val="20"/>
                <w:szCs w:val="20"/>
              </w:rPr>
            </w:pPr>
            <w:r w:rsidRPr="00521A36">
              <w:rPr>
                <w:rFonts w:ascii="Times New Roman" w:eastAsia="Calibri" w:hAnsi="Times New Roman" w:cs="Times New Roman"/>
                <w:noProof/>
                <w:color w:val="auto"/>
                <w:sz w:val="20"/>
                <w:szCs w:val="20"/>
              </w:rPr>
              <w:t>nazwę podmiotu ubiegającego się o wsparcie;</w:t>
            </w:r>
          </w:p>
          <w:p w:rsidR="00DB7AA8" w:rsidRPr="00521A36" w:rsidRDefault="00DB7AA8" w:rsidP="00E60C63">
            <w:pPr>
              <w:widowControl/>
              <w:numPr>
                <w:ilvl w:val="0"/>
                <w:numId w:val="32"/>
              </w:numPr>
              <w:ind w:left="350" w:hanging="350"/>
              <w:jc w:val="both"/>
              <w:rPr>
                <w:rFonts w:ascii="Times New Roman" w:eastAsia="Calibri" w:hAnsi="Times New Roman" w:cs="Times New Roman"/>
                <w:noProof/>
                <w:color w:val="auto"/>
                <w:sz w:val="20"/>
                <w:szCs w:val="20"/>
              </w:rPr>
            </w:pPr>
            <w:r w:rsidRPr="00521A36">
              <w:rPr>
                <w:rFonts w:ascii="Times New Roman" w:eastAsia="Calibri" w:hAnsi="Times New Roman" w:cs="Times New Roman"/>
                <w:noProof/>
                <w:color w:val="auto"/>
                <w:sz w:val="20"/>
                <w:szCs w:val="20"/>
              </w:rPr>
              <w:t>tytuł projektu określony we wniosku o dofinansowanie;</w:t>
            </w:r>
          </w:p>
          <w:p w:rsidR="00DB7AA8" w:rsidRPr="00521A36" w:rsidRDefault="00DB7AA8" w:rsidP="00E60C63">
            <w:pPr>
              <w:widowControl/>
              <w:numPr>
                <w:ilvl w:val="0"/>
                <w:numId w:val="32"/>
              </w:numPr>
              <w:ind w:left="350" w:hanging="350"/>
              <w:jc w:val="both"/>
              <w:rPr>
                <w:rFonts w:ascii="Times New Roman" w:eastAsia="Calibri" w:hAnsi="Times New Roman" w:cs="Times New Roman"/>
                <w:noProof/>
                <w:color w:val="auto"/>
                <w:sz w:val="20"/>
                <w:szCs w:val="20"/>
              </w:rPr>
            </w:pPr>
            <w:r w:rsidRPr="00521A36">
              <w:rPr>
                <w:rFonts w:ascii="Times New Roman" w:eastAsia="Calibri" w:hAnsi="Times New Roman" w:cs="Times New Roman"/>
                <w:noProof/>
                <w:color w:val="auto"/>
                <w:sz w:val="20"/>
                <w:szCs w:val="20"/>
              </w:rPr>
              <w:t>wynik w ramach oceny zgodności z LSR;</w:t>
            </w:r>
          </w:p>
          <w:p w:rsidR="00DB7AA8" w:rsidRPr="00521A36" w:rsidRDefault="00DB7AA8" w:rsidP="00E60C63">
            <w:pPr>
              <w:widowControl/>
              <w:numPr>
                <w:ilvl w:val="0"/>
                <w:numId w:val="32"/>
              </w:numPr>
              <w:ind w:left="350" w:hanging="350"/>
              <w:jc w:val="both"/>
              <w:rPr>
                <w:rFonts w:ascii="Times New Roman" w:eastAsia="Calibri" w:hAnsi="Times New Roman" w:cs="Times New Roman"/>
                <w:noProof/>
                <w:color w:val="auto"/>
                <w:sz w:val="20"/>
                <w:szCs w:val="20"/>
              </w:rPr>
            </w:pPr>
            <w:r w:rsidRPr="00521A36">
              <w:rPr>
                <w:rFonts w:ascii="Times New Roman" w:eastAsia="Calibri" w:hAnsi="Times New Roman" w:cs="Times New Roman"/>
                <w:noProof/>
                <w:color w:val="auto"/>
                <w:sz w:val="20"/>
                <w:szCs w:val="20"/>
              </w:rPr>
              <w:t>kwotę wsparcia wnioskowaną przez podmiot ubiegający się o wsparcie;</w:t>
            </w:r>
          </w:p>
          <w:p w:rsidR="00DB7AA8" w:rsidRPr="00521A36" w:rsidRDefault="00DB7AA8" w:rsidP="00E60C63">
            <w:pPr>
              <w:widowControl/>
              <w:numPr>
                <w:ilvl w:val="0"/>
                <w:numId w:val="32"/>
              </w:numPr>
              <w:spacing w:after="120"/>
              <w:ind w:left="352" w:hanging="352"/>
              <w:jc w:val="both"/>
              <w:rPr>
                <w:rFonts w:ascii="Times New Roman" w:eastAsia="Calibri" w:hAnsi="Times New Roman" w:cs="Times New Roman"/>
                <w:noProof/>
                <w:color w:val="auto"/>
                <w:sz w:val="20"/>
                <w:szCs w:val="20"/>
              </w:rPr>
            </w:pPr>
            <w:r w:rsidRPr="00521A36">
              <w:rPr>
                <w:rFonts w:ascii="Times New Roman" w:eastAsia="Calibri" w:hAnsi="Times New Roman" w:cs="Times New Roman"/>
                <w:noProof/>
                <w:color w:val="auto"/>
                <w:sz w:val="20"/>
                <w:szCs w:val="20"/>
              </w:rPr>
              <w:t>informację o spełnieniu warunków formalnych.</w:t>
            </w:r>
          </w:p>
          <w:p w:rsidR="00DB7AA8" w:rsidRPr="00521A36" w:rsidRDefault="00DB7AA8" w:rsidP="00E60C63">
            <w:pPr>
              <w:jc w:val="both"/>
              <w:rPr>
                <w:rFonts w:ascii="Times New Roman" w:hAnsi="Times New Roman" w:cs="Times New Roman"/>
                <w:color w:val="auto"/>
                <w:sz w:val="20"/>
                <w:szCs w:val="20"/>
              </w:rPr>
            </w:pPr>
            <w:r w:rsidRPr="00521A36">
              <w:rPr>
                <w:rFonts w:ascii="Times New Roman" w:hAnsi="Times New Roman" w:cs="Times New Roman"/>
                <w:color w:val="auto"/>
                <w:sz w:val="20"/>
                <w:szCs w:val="20"/>
              </w:rPr>
              <w:t>Lista przyjmowana jest w formie uchwały.</w:t>
            </w:r>
          </w:p>
        </w:tc>
        <w:tc>
          <w:tcPr>
            <w:tcW w:w="2924" w:type="dxa"/>
            <w:gridSpan w:val="2"/>
            <w:vAlign w:val="center"/>
          </w:tcPr>
          <w:p w:rsidR="00AE6A4A" w:rsidRPr="00521A36" w:rsidRDefault="00575C39" w:rsidP="00AE6A4A">
            <w:pPr>
              <w:ind w:left="59"/>
              <w:rPr>
                <w:rFonts w:ascii="Times New Roman" w:hAnsi="Times New Roman" w:cs="Times New Roman"/>
                <w:color w:val="auto"/>
                <w:sz w:val="20"/>
                <w:szCs w:val="20"/>
              </w:rPr>
            </w:pPr>
            <w:r w:rsidRPr="00521A36">
              <w:rPr>
                <w:rFonts w:ascii="Times New Roman" w:hAnsi="Times New Roman" w:cs="Times New Roman"/>
                <w:color w:val="auto"/>
                <w:sz w:val="20"/>
                <w:szCs w:val="20"/>
              </w:rPr>
              <w:t>Członkowie Rady /</w:t>
            </w:r>
          </w:p>
          <w:p w:rsidR="00DB7AA8" w:rsidRPr="00521A36" w:rsidRDefault="00575C39" w:rsidP="00AE6A4A">
            <w:pPr>
              <w:ind w:left="59"/>
              <w:rPr>
                <w:rFonts w:ascii="Times New Roman" w:hAnsi="Times New Roman" w:cs="Times New Roman"/>
                <w:color w:val="auto"/>
                <w:sz w:val="20"/>
                <w:szCs w:val="20"/>
              </w:rPr>
            </w:pPr>
            <w:r w:rsidRPr="00521A36">
              <w:rPr>
                <w:rFonts w:ascii="Times New Roman" w:hAnsi="Times New Roman" w:cs="Times New Roman"/>
                <w:color w:val="auto"/>
                <w:sz w:val="20"/>
                <w:szCs w:val="20"/>
              </w:rPr>
              <w:t xml:space="preserve"> </w:t>
            </w:r>
            <w:r w:rsidRPr="00521A36">
              <w:rPr>
                <w:rFonts w:ascii="Times New Roman" w:hAnsi="Times New Roman" w:cs="Times New Roman"/>
                <w:i/>
                <w:color w:val="auto"/>
                <w:sz w:val="20"/>
                <w:szCs w:val="20"/>
              </w:rPr>
              <w:t>Lista projektów zgodnych z LSR</w:t>
            </w:r>
          </w:p>
        </w:tc>
      </w:tr>
      <w:tr w:rsidR="00F9468C" w:rsidRPr="00CE1D1B" w:rsidTr="00AE6A4A">
        <w:trPr>
          <w:gridAfter w:val="1"/>
          <w:wAfter w:w="53" w:type="dxa"/>
          <w:trHeight w:val="60"/>
          <w:jc w:val="center"/>
        </w:trPr>
        <w:tc>
          <w:tcPr>
            <w:tcW w:w="776" w:type="dxa"/>
            <w:gridSpan w:val="2"/>
            <w:vAlign w:val="center"/>
          </w:tcPr>
          <w:p w:rsidR="00DB7AA8" w:rsidRPr="00041CFA" w:rsidRDefault="00DB7AA8" w:rsidP="00444565">
            <w:pPr>
              <w:ind w:left="59"/>
              <w:jc w:val="center"/>
              <w:rPr>
                <w:rFonts w:ascii="Times New Roman" w:eastAsia="Calibri" w:hAnsi="Times New Roman" w:cs="Times New Roman"/>
                <w:color w:val="auto"/>
                <w:sz w:val="20"/>
                <w:szCs w:val="20"/>
              </w:rPr>
            </w:pPr>
            <w:r w:rsidRPr="00041CFA">
              <w:rPr>
                <w:rFonts w:ascii="Times New Roman" w:eastAsia="Calibri" w:hAnsi="Times New Roman" w:cs="Times New Roman"/>
                <w:color w:val="auto"/>
                <w:sz w:val="20"/>
                <w:szCs w:val="20"/>
              </w:rPr>
              <w:t>6.9</w:t>
            </w:r>
          </w:p>
        </w:tc>
        <w:tc>
          <w:tcPr>
            <w:tcW w:w="11109" w:type="dxa"/>
          </w:tcPr>
          <w:p w:rsidR="00DB7AA8" w:rsidRPr="00041CFA" w:rsidRDefault="00DB7AA8" w:rsidP="00E81A09">
            <w:pPr>
              <w:spacing w:after="120"/>
              <w:jc w:val="both"/>
              <w:rPr>
                <w:rFonts w:ascii="Times New Roman" w:hAnsi="Times New Roman" w:cs="Times New Roman"/>
                <w:color w:val="auto"/>
                <w:sz w:val="20"/>
                <w:szCs w:val="20"/>
              </w:rPr>
            </w:pPr>
            <w:r w:rsidRPr="00041CFA">
              <w:rPr>
                <w:rFonts w:ascii="Times New Roman" w:hAnsi="Times New Roman" w:cs="Times New Roman"/>
                <w:color w:val="auto"/>
                <w:sz w:val="20"/>
                <w:szCs w:val="20"/>
              </w:rPr>
              <w:t>Ocena projektów pod względem zgodności z lokalnymi kryteriami wyboru wniosków (tylko w od</w:t>
            </w:r>
            <w:r w:rsidR="00613112">
              <w:rPr>
                <w:rFonts w:ascii="Times New Roman" w:hAnsi="Times New Roman" w:cs="Times New Roman"/>
                <w:color w:val="auto"/>
                <w:sz w:val="20"/>
                <w:szCs w:val="20"/>
              </w:rPr>
              <w:t>niesieniu do projektów zgodnych</w:t>
            </w:r>
            <w:r w:rsidR="00613112">
              <w:rPr>
                <w:rFonts w:ascii="Times New Roman" w:hAnsi="Times New Roman" w:cs="Times New Roman"/>
                <w:color w:val="auto"/>
                <w:sz w:val="20"/>
                <w:szCs w:val="20"/>
              </w:rPr>
              <w:br/>
            </w:r>
            <w:r w:rsidRPr="00041CFA">
              <w:rPr>
                <w:rFonts w:ascii="Times New Roman" w:hAnsi="Times New Roman" w:cs="Times New Roman"/>
                <w:color w:val="auto"/>
                <w:sz w:val="20"/>
                <w:szCs w:val="20"/>
              </w:rPr>
              <w:t>z LSR).</w:t>
            </w:r>
            <w:r w:rsidR="00E81A09">
              <w:rPr>
                <w:rFonts w:ascii="Times New Roman" w:hAnsi="Times New Roman" w:cs="Times New Roman"/>
                <w:color w:val="auto"/>
                <w:sz w:val="20"/>
                <w:szCs w:val="20"/>
              </w:rPr>
              <w:t xml:space="preserve"> </w:t>
            </w:r>
            <w:r w:rsidRPr="00041CFA">
              <w:rPr>
                <w:rFonts w:ascii="Times New Roman" w:hAnsi="Times New Roman" w:cs="Times New Roman"/>
                <w:color w:val="auto"/>
                <w:sz w:val="20"/>
                <w:szCs w:val="20"/>
              </w:rPr>
              <w:t>Każdy wniosek oceniany jest indywidualnie przez poszczególnych członkó</w:t>
            </w:r>
            <w:r w:rsidR="00A70664" w:rsidRPr="00041CFA">
              <w:rPr>
                <w:rFonts w:ascii="Times New Roman" w:hAnsi="Times New Roman" w:cs="Times New Roman"/>
                <w:color w:val="auto"/>
                <w:sz w:val="20"/>
                <w:szCs w:val="20"/>
              </w:rPr>
              <w:t xml:space="preserve">w Rady obecnych na posiedzeniu </w:t>
            </w:r>
            <w:r w:rsidRPr="00041CFA">
              <w:rPr>
                <w:rFonts w:ascii="Times New Roman" w:hAnsi="Times New Roman" w:cs="Times New Roman"/>
                <w:color w:val="auto"/>
                <w:sz w:val="20"/>
                <w:szCs w:val="20"/>
              </w:rPr>
              <w:t>i niepodlegających wyłączeniu.</w:t>
            </w:r>
            <w:r w:rsidR="00E81A09">
              <w:rPr>
                <w:rFonts w:ascii="Times New Roman" w:hAnsi="Times New Roman" w:cs="Times New Roman"/>
                <w:color w:val="auto"/>
                <w:sz w:val="20"/>
                <w:szCs w:val="20"/>
              </w:rPr>
              <w:t xml:space="preserve"> </w:t>
            </w:r>
            <w:r w:rsidRPr="00041CFA">
              <w:rPr>
                <w:rFonts w:ascii="Times New Roman" w:hAnsi="Times New Roman" w:cs="Times New Roman"/>
                <w:color w:val="auto"/>
                <w:sz w:val="20"/>
                <w:szCs w:val="20"/>
              </w:rPr>
              <w:t>Każdemu wnioskowi o dofinansowanie przyznaje się odpowiednią liczbę punktów, zgodnie z lokalnymi kryteriami wyboru.</w:t>
            </w:r>
            <w:r w:rsidR="00E81A09">
              <w:rPr>
                <w:rFonts w:ascii="Times New Roman" w:hAnsi="Times New Roman" w:cs="Times New Roman"/>
                <w:color w:val="auto"/>
                <w:sz w:val="20"/>
                <w:szCs w:val="20"/>
              </w:rPr>
              <w:t xml:space="preserve"> </w:t>
            </w:r>
            <w:r w:rsidRPr="00041CFA">
              <w:rPr>
                <w:rFonts w:ascii="Times New Roman" w:hAnsi="Times New Roman" w:cs="Times New Roman"/>
                <w:color w:val="auto"/>
                <w:sz w:val="20"/>
                <w:szCs w:val="20"/>
              </w:rPr>
              <w:t xml:space="preserve">Dokonanie oceny na </w:t>
            </w:r>
            <w:r w:rsidR="007B02E7" w:rsidRPr="00041CFA">
              <w:rPr>
                <w:rFonts w:ascii="Times New Roman" w:hAnsi="Times New Roman" w:cs="Times New Roman"/>
                <w:i/>
                <w:color w:val="auto"/>
                <w:sz w:val="20"/>
                <w:szCs w:val="20"/>
              </w:rPr>
              <w:t xml:space="preserve">Indywidualnej </w:t>
            </w:r>
            <w:r w:rsidR="007B02E7" w:rsidRPr="00041CFA">
              <w:rPr>
                <w:rFonts w:ascii="Times New Roman" w:hAnsi="Times New Roman" w:cs="Times New Roman"/>
                <w:i/>
                <w:iCs/>
                <w:color w:val="auto"/>
                <w:sz w:val="20"/>
                <w:szCs w:val="20"/>
              </w:rPr>
              <w:t>k</w:t>
            </w:r>
            <w:r w:rsidRPr="00041CFA">
              <w:rPr>
                <w:rFonts w:ascii="Times New Roman" w:hAnsi="Times New Roman" w:cs="Times New Roman"/>
                <w:i/>
                <w:iCs/>
                <w:color w:val="auto"/>
                <w:sz w:val="20"/>
                <w:szCs w:val="20"/>
              </w:rPr>
              <w:t xml:space="preserve">arcie oceny </w:t>
            </w:r>
            <w:r w:rsidRPr="00041CFA">
              <w:rPr>
                <w:rFonts w:ascii="Times New Roman" w:hAnsi="Times New Roman" w:cs="Times New Roman"/>
                <w:i/>
                <w:color w:val="auto"/>
                <w:sz w:val="20"/>
                <w:szCs w:val="20"/>
              </w:rPr>
              <w:t>projektu wg lokalnych kryteriów wyboru</w:t>
            </w:r>
            <w:r w:rsidRPr="00041CFA">
              <w:rPr>
                <w:rFonts w:ascii="Times New Roman" w:hAnsi="Times New Roman" w:cs="Times New Roman"/>
                <w:color w:val="auto"/>
                <w:sz w:val="20"/>
                <w:szCs w:val="20"/>
              </w:rPr>
              <w:t xml:space="preserve"> członek Rady potwierdza własnoręcznym podpisem.</w:t>
            </w:r>
          </w:p>
        </w:tc>
        <w:tc>
          <w:tcPr>
            <w:tcW w:w="2924" w:type="dxa"/>
            <w:gridSpan w:val="2"/>
            <w:vAlign w:val="center"/>
          </w:tcPr>
          <w:p w:rsidR="003E61F9" w:rsidRPr="00041CFA" w:rsidRDefault="007B02E7" w:rsidP="00AE6A4A">
            <w:pPr>
              <w:ind w:left="59"/>
              <w:rPr>
                <w:rFonts w:ascii="Times New Roman" w:hAnsi="Times New Roman" w:cs="Times New Roman"/>
                <w:color w:val="auto"/>
                <w:sz w:val="20"/>
                <w:szCs w:val="20"/>
              </w:rPr>
            </w:pPr>
            <w:r w:rsidRPr="00041CFA">
              <w:rPr>
                <w:rFonts w:ascii="Times New Roman" w:hAnsi="Times New Roman" w:cs="Times New Roman"/>
                <w:color w:val="auto"/>
                <w:sz w:val="20"/>
                <w:szCs w:val="20"/>
              </w:rPr>
              <w:t>Członkowie Rady</w:t>
            </w:r>
          </w:p>
          <w:p w:rsidR="00DB7AA8" w:rsidRPr="00041CFA" w:rsidRDefault="003E61F9" w:rsidP="00AE6A4A">
            <w:pPr>
              <w:ind w:left="59"/>
              <w:rPr>
                <w:rFonts w:ascii="Times New Roman" w:eastAsia="Calibri" w:hAnsi="Times New Roman" w:cs="Times New Roman"/>
                <w:color w:val="auto"/>
                <w:sz w:val="20"/>
                <w:szCs w:val="20"/>
              </w:rPr>
            </w:pPr>
            <w:r w:rsidRPr="00041CFA">
              <w:rPr>
                <w:rFonts w:ascii="Times New Roman" w:hAnsi="Times New Roman" w:cs="Times New Roman"/>
                <w:color w:val="auto"/>
                <w:sz w:val="20"/>
                <w:szCs w:val="20"/>
              </w:rPr>
              <w:t>Komisja Skrutacyjna</w:t>
            </w:r>
            <w:r w:rsidR="007B02E7" w:rsidRPr="00041CFA">
              <w:rPr>
                <w:rFonts w:ascii="Times New Roman" w:hAnsi="Times New Roman" w:cs="Times New Roman"/>
                <w:color w:val="auto"/>
                <w:sz w:val="20"/>
                <w:szCs w:val="20"/>
              </w:rPr>
              <w:t xml:space="preserve"> / </w:t>
            </w:r>
            <w:r w:rsidR="007B02E7" w:rsidRPr="00041CFA">
              <w:rPr>
                <w:rFonts w:ascii="Times New Roman" w:hAnsi="Times New Roman" w:cs="Times New Roman"/>
                <w:i/>
                <w:color w:val="auto"/>
                <w:sz w:val="20"/>
                <w:szCs w:val="20"/>
              </w:rPr>
              <w:t>Indywidualna karta oceny projektu wg lokalnych kryteriów wyboru</w:t>
            </w:r>
          </w:p>
        </w:tc>
      </w:tr>
      <w:tr w:rsidR="00F9468C" w:rsidRPr="00CE1D1B" w:rsidTr="00E81A09">
        <w:trPr>
          <w:gridAfter w:val="1"/>
          <w:wAfter w:w="53" w:type="dxa"/>
          <w:trHeight w:val="1833"/>
          <w:jc w:val="center"/>
        </w:trPr>
        <w:tc>
          <w:tcPr>
            <w:tcW w:w="776" w:type="dxa"/>
            <w:gridSpan w:val="2"/>
            <w:vAlign w:val="center"/>
          </w:tcPr>
          <w:p w:rsidR="00DB7AA8" w:rsidRPr="00041CFA" w:rsidRDefault="00DB7AA8" w:rsidP="00444565">
            <w:pPr>
              <w:ind w:left="59"/>
              <w:jc w:val="center"/>
              <w:rPr>
                <w:rFonts w:ascii="Times New Roman" w:eastAsia="Calibri" w:hAnsi="Times New Roman" w:cs="Times New Roman"/>
                <w:color w:val="auto"/>
                <w:sz w:val="20"/>
                <w:szCs w:val="20"/>
              </w:rPr>
            </w:pPr>
            <w:r w:rsidRPr="00041CFA">
              <w:rPr>
                <w:rFonts w:ascii="Times New Roman" w:eastAsia="Calibri" w:hAnsi="Times New Roman" w:cs="Times New Roman"/>
                <w:color w:val="auto"/>
                <w:sz w:val="20"/>
                <w:szCs w:val="20"/>
              </w:rPr>
              <w:t>6.10</w:t>
            </w:r>
          </w:p>
        </w:tc>
        <w:tc>
          <w:tcPr>
            <w:tcW w:w="11109" w:type="dxa"/>
            <w:vAlign w:val="center"/>
          </w:tcPr>
          <w:p w:rsidR="00DB7AA8" w:rsidRPr="00041CFA" w:rsidRDefault="00DB7AA8" w:rsidP="00E60C63">
            <w:pPr>
              <w:spacing w:after="120"/>
              <w:jc w:val="both"/>
              <w:rPr>
                <w:rFonts w:ascii="Times New Roman" w:eastAsia="Calibri" w:hAnsi="Times New Roman" w:cs="Times New Roman"/>
                <w:noProof/>
                <w:color w:val="auto"/>
                <w:sz w:val="20"/>
                <w:szCs w:val="20"/>
              </w:rPr>
            </w:pPr>
            <w:r w:rsidRPr="00041CFA">
              <w:rPr>
                <w:rFonts w:ascii="Times New Roman" w:eastAsia="Calibri" w:hAnsi="Times New Roman" w:cs="Times New Roman"/>
                <w:noProof/>
                <w:color w:val="auto"/>
                <w:sz w:val="20"/>
                <w:szCs w:val="20"/>
              </w:rPr>
              <w:t xml:space="preserve">Sprawdzenie poprawności wypełnienia </w:t>
            </w:r>
            <w:r w:rsidR="00301572" w:rsidRPr="00041CFA">
              <w:rPr>
                <w:rFonts w:ascii="Times New Roman" w:eastAsia="Calibri" w:hAnsi="Times New Roman" w:cs="Times New Roman"/>
                <w:i/>
                <w:noProof/>
                <w:color w:val="auto"/>
                <w:sz w:val="20"/>
                <w:szCs w:val="20"/>
              </w:rPr>
              <w:t>Indywidualnych k</w:t>
            </w:r>
            <w:r w:rsidRPr="00041CFA">
              <w:rPr>
                <w:rFonts w:ascii="Times New Roman" w:eastAsia="Calibri" w:hAnsi="Times New Roman" w:cs="Times New Roman"/>
                <w:i/>
                <w:noProof/>
                <w:color w:val="auto"/>
                <w:sz w:val="20"/>
                <w:szCs w:val="20"/>
              </w:rPr>
              <w:t xml:space="preserve">art oceny </w:t>
            </w:r>
            <w:r w:rsidR="00AC3B08" w:rsidRPr="00041CFA">
              <w:rPr>
                <w:rFonts w:ascii="Times New Roman" w:eastAsia="Calibri" w:hAnsi="Times New Roman" w:cs="Times New Roman"/>
                <w:i/>
                <w:noProof/>
                <w:color w:val="auto"/>
                <w:sz w:val="20"/>
                <w:szCs w:val="20"/>
              </w:rPr>
              <w:t xml:space="preserve">projektu </w:t>
            </w:r>
            <w:r w:rsidRPr="00041CFA">
              <w:rPr>
                <w:rFonts w:ascii="Times New Roman" w:eastAsia="Calibri" w:hAnsi="Times New Roman" w:cs="Times New Roman"/>
                <w:i/>
                <w:noProof/>
                <w:color w:val="auto"/>
                <w:sz w:val="20"/>
                <w:szCs w:val="20"/>
              </w:rPr>
              <w:t>wg lokalnych kryteriów wyboru</w:t>
            </w:r>
            <w:r w:rsidRPr="00041CFA">
              <w:rPr>
                <w:rFonts w:ascii="Times New Roman" w:eastAsia="Calibri" w:hAnsi="Times New Roman" w:cs="Times New Roman"/>
                <w:noProof/>
                <w:color w:val="auto"/>
                <w:sz w:val="20"/>
                <w:szCs w:val="20"/>
              </w:rPr>
              <w:t xml:space="preserve">, </w:t>
            </w:r>
            <w:r w:rsidR="00301572" w:rsidRPr="00041CFA">
              <w:rPr>
                <w:rFonts w:ascii="Times New Roman" w:eastAsia="Calibri" w:hAnsi="Times New Roman" w:cs="Times New Roman"/>
                <w:noProof/>
                <w:color w:val="auto"/>
                <w:sz w:val="20"/>
                <w:szCs w:val="20"/>
              </w:rPr>
              <w:t xml:space="preserve">wypełnienie </w:t>
            </w:r>
            <w:r w:rsidR="00AC3B08" w:rsidRPr="00041CFA">
              <w:rPr>
                <w:rFonts w:ascii="Times New Roman" w:eastAsia="Calibri" w:hAnsi="Times New Roman" w:cs="Times New Roman"/>
                <w:i/>
                <w:noProof/>
                <w:color w:val="auto"/>
                <w:sz w:val="20"/>
                <w:szCs w:val="20"/>
              </w:rPr>
              <w:t>Zbiorczej karty oceny pro</w:t>
            </w:r>
            <w:r w:rsidR="00301572" w:rsidRPr="00041CFA">
              <w:rPr>
                <w:rFonts w:ascii="Times New Roman" w:eastAsia="Calibri" w:hAnsi="Times New Roman" w:cs="Times New Roman"/>
                <w:i/>
                <w:noProof/>
                <w:color w:val="auto"/>
                <w:sz w:val="20"/>
                <w:szCs w:val="20"/>
              </w:rPr>
              <w:t>jektu wg lokalnych kryteriów wyboru</w:t>
            </w:r>
            <w:r w:rsidR="00301572" w:rsidRPr="00041CFA">
              <w:rPr>
                <w:rFonts w:ascii="Times New Roman" w:eastAsia="Calibri" w:hAnsi="Times New Roman" w:cs="Times New Roman"/>
                <w:noProof/>
                <w:color w:val="auto"/>
                <w:sz w:val="20"/>
                <w:szCs w:val="20"/>
              </w:rPr>
              <w:t xml:space="preserve">, </w:t>
            </w:r>
            <w:r w:rsidRPr="00041CFA">
              <w:rPr>
                <w:rFonts w:ascii="Times New Roman" w:eastAsia="Calibri" w:hAnsi="Times New Roman" w:cs="Times New Roman"/>
                <w:noProof/>
                <w:color w:val="auto"/>
                <w:sz w:val="20"/>
                <w:szCs w:val="20"/>
              </w:rPr>
              <w:t>wyliczenie średniej z głosowań oraz badanie spełnienia wymaganego minimum punktowego dla każdego projektu.</w:t>
            </w:r>
          </w:p>
          <w:p w:rsidR="00DB7AA8" w:rsidRPr="00041CFA" w:rsidRDefault="00DB7AA8" w:rsidP="00E60C63">
            <w:pPr>
              <w:ind w:left="57"/>
              <w:jc w:val="both"/>
              <w:rPr>
                <w:rFonts w:ascii="Times New Roman" w:hAnsi="Times New Roman" w:cs="Times New Roman"/>
                <w:color w:val="auto"/>
                <w:sz w:val="20"/>
                <w:szCs w:val="20"/>
              </w:rPr>
            </w:pPr>
            <w:r w:rsidRPr="00041CFA">
              <w:rPr>
                <w:rFonts w:ascii="Times New Roman" w:hAnsi="Times New Roman" w:cs="Times New Roman"/>
                <w:color w:val="auto"/>
                <w:sz w:val="20"/>
                <w:szCs w:val="20"/>
              </w:rPr>
              <w:t xml:space="preserve">Sposób postępowania w sytuacji rozbieżnych ocen członków Rady </w:t>
            </w:r>
            <w:r w:rsidR="00301572" w:rsidRPr="00041CFA">
              <w:rPr>
                <w:rFonts w:ascii="Times New Roman" w:hAnsi="Times New Roman" w:cs="Times New Roman"/>
                <w:color w:val="auto"/>
                <w:sz w:val="20"/>
                <w:szCs w:val="20"/>
              </w:rPr>
              <w:t xml:space="preserve">– o ilości punktów przyznanych za spełnienie lokalnych kryteriów wyboru decyduje średnia ocen poszczególnych członków. Na </w:t>
            </w:r>
            <w:r w:rsidR="00301572" w:rsidRPr="00041CFA">
              <w:rPr>
                <w:rFonts w:ascii="Times New Roman" w:hAnsi="Times New Roman" w:cs="Times New Roman"/>
                <w:i/>
                <w:color w:val="auto"/>
                <w:sz w:val="20"/>
                <w:szCs w:val="20"/>
              </w:rPr>
              <w:t xml:space="preserve">Zbiorczej karcie oceny </w:t>
            </w:r>
            <w:r w:rsidR="00910C94" w:rsidRPr="00041CFA">
              <w:rPr>
                <w:rFonts w:ascii="Times New Roman" w:hAnsi="Times New Roman" w:cs="Times New Roman"/>
                <w:i/>
                <w:color w:val="auto"/>
                <w:sz w:val="20"/>
                <w:szCs w:val="20"/>
              </w:rPr>
              <w:t>projektu wg lokalnych kryteriów wyboru</w:t>
            </w:r>
            <w:r w:rsidR="00910C94" w:rsidRPr="00041CFA">
              <w:rPr>
                <w:rFonts w:ascii="Times New Roman" w:hAnsi="Times New Roman" w:cs="Times New Roman"/>
                <w:color w:val="auto"/>
                <w:sz w:val="20"/>
                <w:szCs w:val="20"/>
              </w:rPr>
              <w:t xml:space="preserve"> </w:t>
            </w:r>
            <w:r w:rsidR="00301572" w:rsidRPr="00041CFA">
              <w:rPr>
                <w:rFonts w:ascii="Times New Roman" w:hAnsi="Times New Roman" w:cs="Times New Roman"/>
                <w:color w:val="auto"/>
                <w:sz w:val="20"/>
                <w:szCs w:val="20"/>
              </w:rPr>
              <w:t>Komisja Skrutacyjna wpisuje liczbę punktów przyznanych łącznie każdej operacji podczas Indywid</w:t>
            </w:r>
            <w:r w:rsidR="00BC6CFF" w:rsidRPr="00041CFA">
              <w:rPr>
                <w:rFonts w:ascii="Times New Roman" w:hAnsi="Times New Roman" w:cs="Times New Roman"/>
                <w:color w:val="auto"/>
                <w:sz w:val="20"/>
                <w:szCs w:val="20"/>
              </w:rPr>
              <w:t>u</w:t>
            </w:r>
            <w:r w:rsidR="00301572" w:rsidRPr="00041CFA">
              <w:rPr>
                <w:rFonts w:ascii="Times New Roman" w:hAnsi="Times New Roman" w:cs="Times New Roman"/>
                <w:color w:val="auto"/>
                <w:sz w:val="20"/>
                <w:szCs w:val="20"/>
              </w:rPr>
              <w:t>al</w:t>
            </w:r>
            <w:r w:rsidR="0018280D" w:rsidRPr="00041CFA">
              <w:rPr>
                <w:rFonts w:ascii="Times New Roman" w:hAnsi="Times New Roman" w:cs="Times New Roman"/>
                <w:color w:val="auto"/>
                <w:sz w:val="20"/>
                <w:szCs w:val="20"/>
              </w:rPr>
              <w:t>nej oceny przez każdego członka</w:t>
            </w:r>
            <w:r w:rsidR="0018280D" w:rsidRPr="00041CFA">
              <w:rPr>
                <w:rFonts w:ascii="Times New Roman" w:hAnsi="Times New Roman" w:cs="Times New Roman"/>
                <w:color w:val="auto"/>
                <w:sz w:val="20"/>
                <w:szCs w:val="20"/>
              </w:rPr>
              <w:br/>
            </w:r>
            <w:r w:rsidR="00301572" w:rsidRPr="00041CFA">
              <w:rPr>
                <w:rFonts w:ascii="Times New Roman" w:hAnsi="Times New Roman" w:cs="Times New Roman"/>
                <w:color w:val="auto"/>
                <w:sz w:val="20"/>
                <w:szCs w:val="20"/>
              </w:rPr>
              <w:t>i następnie wylic</w:t>
            </w:r>
            <w:r w:rsidR="00BC6CFF" w:rsidRPr="00041CFA">
              <w:rPr>
                <w:rFonts w:ascii="Times New Roman" w:hAnsi="Times New Roman" w:cs="Times New Roman"/>
                <w:color w:val="auto"/>
                <w:sz w:val="20"/>
                <w:szCs w:val="20"/>
              </w:rPr>
              <w:t>z</w:t>
            </w:r>
            <w:r w:rsidR="00301572" w:rsidRPr="00041CFA">
              <w:rPr>
                <w:rFonts w:ascii="Times New Roman" w:hAnsi="Times New Roman" w:cs="Times New Roman"/>
                <w:color w:val="auto"/>
                <w:sz w:val="20"/>
                <w:szCs w:val="20"/>
              </w:rPr>
              <w:t>a z nich średnią, która jest ostateczną ilością zdobytych punktów.</w:t>
            </w:r>
          </w:p>
        </w:tc>
        <w:tc>
          <w:tcPr>
            <w:tcW w:w="2924" w:type="dxa"/>
            <w:gridSpan w:val="2"/>
            <w:vAlign w:val="center"/>
          </w:tcPr>
          <w:p w:rsidR="00AC3B08" w:rsidRPr="00041CFA" w:rsidRDefault="00301572" w:rsidP="00AE6A4A">
            <w:pPr>
              <w:ind w:left="59"/>
              <w:rPr>
                <w:rFonts w:ascii="Times New Roman" w:hAnsi="Times New Roman" w:cs="Times New Roman"/>
                <w:color w:val="auto"/>
                <w:sz w:val="20"/>
                <w:szCs w:val="20"/>
              </w:rPr>
            </w:pPr>
            <w:r w:rsidRPr="00041CFA">
              <w:rPr>
                <w:rFonts w:ascii="Times New Roman" w:hAnsi="Times New Roman" w:cs="Times New Roman"/>
                <w:color w:val="auto"/>
                <w:sz w:val="20"/>
                <w:szCs w:val="20"/>
              </w:rPr>
              <w:t xml:space="preserve">Komisja skrutacyjna / </w:t>
            </w:r>
          </w:p>
          <w:p w:rsidR="00DB7AA8" w:rsidRPr="00041CFA" w:rsidRDefault="00301572" w:rsidP="00AE6A4A">
            <w:pPr>
              <w:ind w:left="59"/>
              <w:rPr>
                <w:rFonts w:ascii="Times New Roman" w:eastAsia="Calibri" w:hAnsi="Times New Roman" w:cs="Times New Roman"/>
                <w:color w:val="auto"/>
                <w:sz w:val="20"/>
                <w:szCs w:val="20"/>
              </w:rPr>
            </w:pPr>
            <w:r w:rsidRPr="00041CFA">
              <w:rPr>
                <w:rFonts w:ascii="Times New Roman" w:hAnsi="Times New Roman" w:cs="Times New Roman"/>
                <w:i/>
                <w:color w:val="auto"/>
                <w:sz w:val="20"/>
                <w:szCs w:val="20"/>
              </w:rPr>
              <w:t>Zbiorcze karty oceny projektu wg lokalnych kryteriów wyboru</w:t>
            </w:r>
          </w:p>
        </w:tc>
      </w:tr>
      <w:tr w:rsidR="00F9468C" w:rsidRPr="00CE1D1B" w:rsidTr="00AE6A4A">
        <w:trPr>
          <w:gridAfter w:val="1"/>
          <w:wAfter w:w="53" w:type="dxa"/>
          <w:trHeight w:val="60"/>
          <w:jc w:val="center"/>
        </w:trPr>
        <w:tc>
          <w:tcPr>
            <w:tcW w:w="776" w:type="dxa"/>
            <w:gridSpan w:val="2"/>
            <w:vAlign w:val="center"/>
          </w:tcPr>
          <w:p w:rsidR="00DB7AA8" w:rsidRPr="00FD6BCC" w:rsidRDefault="00DB7AA8" w:rsidP="00444565">
            <w:pPr>
              <w:ind w:left="59"/>
              <w:jc w:val="center"/>
              <w:rPr>
                <w:rFonts w:ascii="Times New Roman" w:eastAsia="Calibri" w:hAnsi="Times New Roman" w:cs="Times New Roman"/>
                <w:color w:val="auto"/>
                <w:sz w:val="20"/>
                <w:szCs w:val="20"/>
              </w:rPr>
            </w:pPr>
            <w:r w:rsidRPr="00FD6BCC">
              <w:rPr>
                <w:rFonts w:ascii="Times New Roman" w:eastAsia="Calibri" w:hAnsi="Times New Roman" w:cs="Times New Roman"/>
                <w:color w:val="auto"/>
                <w:sz w:val="20"/>
                <w:szCs w:val="20"/>
              </w:rPr>
              <w:t>6.11</w:t>
            </w:r>
          </w:p>
        </w:tc>
        <w:tc>
          <w:tcPr>
            <w:tcW w:w="11109" w:type="dxa"/>
          </w:tcPr>
          <w:p w:rsidR="00DB7AA8" w:rsidRPr="00FD6BCC" w:rsidRDefault="00DB7AA8" w:rsidP="0000312B">
            <w:pPr>
              <w:tabs>
                <w:tab w:val="left" w:pos="284"/>
              </w:tabs>
              <w:spacing w:after="120"/>
              <w:jc w:val="both"/>
              <w:rPr>
                <w:rFonts w:ascii="Times New Roman" w:hAnsi="Times New Roman" w:cs="Times New Roman"/>
                <w:color w:val="auto"/>
                <w:sz w:val="20"/>
                <w:szCs w:val="20"/>
              </w:rPr>
            </w:pPr>
            <w:r w:rsidRPr="00FD6BCC">
              <w:rPr>
                <w:rFonts w:ascii="Times New Roman" w:hAnsi="Times New Roman" w:cs="Times New Roman"/>
                <w:color w:val="auto"/>
                <w:sz w:val="20"/>
                <w:szCs w:val="20"/>
              </w:rPr>
              <w:t>Ustalenie kwoty dofinansowania w odniesieniu do projektów spełniających minimum punktowe, mając na uwadze minimalną lub maksymalną kwotę wsparcia.</w:t>
            </w:r>
          </w:p>
          <w:p w:rsidR="00DB7AA8" w:rsidRPr="00FD6BCC" w:rsidRDefault="00DB7AA8" w:rsidP="0000312B">
            <w:pPr>
              <w:tabs>
                <w:tab w:val="left" w:pos="284"/>
              </w:tabs>
              <w:jc w:val="both"/>
              <w:rPr>
                <w:rFonts w:ascii="Times New Roman" w:hAnsi="Times New Roman" w:cs="Times New Roman"/>
                <w:color w:val="auto"/>
                <w:sz w:val="20"/>
                <w:szCs w:val="20"/>
              </w:rPr>
            </w:pPr>
            <w:r w:rsidRPr="00FD6BCC">
              <w:rPr>
                <w:rFonts w:ascii="Times New Roman" w:hAnsi="Times New Roman" w:cs="Times New Roman"/>
                <w:color w:val="auto"/>
                <w:sz w:val="20"/>
                <w:szCs w:val="20"/>
              </w:rPr>
              <w:t xml:space="preserve">Rada LGD </w:t>
            </w:r>
            <w:r w:rsidRPr="00FD6BCC">
              <w:rPr>
                <w:rFonts w:ascii="Times New Roman" w:hAnsi="Times New Roman" w:cs="Times New Roman"/>
                <w:color w:val="auto"/>
                <w:sz w:val="20"/>
                <w:szCs w:val="20"/>
                <w:u w:val="single"/>
              </w:rPr>
              <w:t>może</w:t>
            </w:r>
            <w:r w:rsidRPr="00FD6BCC">
              <w:rPr>
                <w:rFonts w:ascii="Times New Roman" w:hAnsi="Times New Roman" w:cs="Times New Roman"/>
                <w:color w:val="auto"/>
                <w:sz w:val="20"/>
                <w:szCs w:val="20"/>
              </w:rPr>
              <w:t xml:space="preserve"> zmniejszyć wnioskowaną kwotę dofinansowania, gdy:</w:t>
            </w:r>
          </w:p>
          <w:p w:rsidR="00DB7AA8" w:rsidRPr="00FD6BCC" w:rsidRDefault="00DB7AA8" w:rsidP="0000312B">
            <w:pPr>
              <w:widowControl/>
              <w:numPr>
                <w:ilvl w:val="0"/>
                <w:numId w:val="29"/>
              </w:numPr>
              <w:tabs>
                <w:tab w:val="left" w:pos="350"/>
              </w:tabs>
              <w:ind w:left="350" w:hanging="350"/>
              <w:jc w:val="both"/>
              <w:rPr>
                <w:rFonts w:ascii="Times New Roman" w:eastAsia="Calibri" w:hAnsi="Times New Roman" w:cs="Times New Roman"/>
                <w:noProof/>
                <w:color w:val="auto"/>
                <w:sz w:val="20"/>
                <w:szCs w:val="20"/>
              </w:rPr>
            </w:pPr>
            <w:r w:rsidRPr="00FD6BCC">
              <w:rPr>
                <w:rFonts w:ascii="Times New Roman" w:eastAsia="Calibri" w:hAnsi="Times New Roman" w:cs="Times New Roman"/>
                <w:noProof/>
                <w:color w:val="auto"/>
                <w:sz w:val="20"/>
                <w:szCs w:val="20"/>
              </w:rPr>
              <w:t>uzna zaplanowane w ramach projektu koszty za nieracjonalne;</w:t>
            </w:r>
          </w:p>
          <w:p w:rsidR="00DB7AA8" w:rsidRPr="00FD6BCC" w:rsidRDefault="00DB7AA8" w:rsidP="0000312B">
            <w:pPr>
              <w:widowControl/>
              <w:numPr>
                <w:ilvl w:val="0"/>
                <w:numId w:val="29"/>
              </w:numPr>
              <w:tabs>
                <w:tab w:val="left" w:pos="350"/>
              </w:tabs>
              <w:ind w:left="352" w:hanging="352"/>
              <w:jc w:val="both"/>
              <w:rPr>
                <w:rFonts w:ascii="Times New Roman" w:eastAsia="Calibri" w:hAnsi="Times New Roman" w:cs="Times New Roman"/>
                <w:noProof/>
                <w:color w:val="auto"/>
                <w:sz w:val="20"/>
                <w:szCs w:val="20"/>
              </w:rPr>
            </w:pPr>
            <w:r w:rsidRPr="00FD6BCC">
              <w:rPr>
                <w:rFonts w:ascii="Times New Roman" w:eastAsia="Calibri" w:hAnsi="Times New Roman" w:cs="Times New Roman"/>
                <w:noProof/>
                <w:color w:val="auto"/>
                <w:sz w:val="20"/>
                <w:szCs w:val="20"/>
              </w:rPr>
              <w:t>uzna zaplanowane w ramach projektu koszty za niekwalifikowalne;</w:t>
            </w:r>
          </w:p>
          <w:p w:rsidR="00DB7AA8" w:rsidRPr="00FD6BCC" w:rsidRDefault="00DB7AA8" w:rsidP="0000312B">
            <w:pPr>
              <w:widowControl/>
              <w:numPr>
                <w:ilvl w:val="0"/>
                <w:numId w:val="29"/>
              </w:numPr>
              <w:tabs>
                <w:tab w:val="left" w:pos="350"/>
              </w:tabs>
              <w:ind w:left="352" w:hanging="352"/>
              <w:jc w:val="both"/>
              <w:rPr>
                <w:rFonts w:ascii="Times New Roman" w:eastAsia="Calibri" w:hAnsi="Times New Roman" w:cs="Times New Roman"/>
                <w:noProof/>
                <w:color w:val="auto"/>
                <w:sz w:val="20"/>
                <w:szCs w:val="20"/>
              </w:rPr>
            </w:pPr>
            <w:r w:rsidRPr="00FD6BCC">
              <w:rPr>
                <w:rFonts w:ascii="Times New Roman" w:eastAsia="Calibri" w:hAnsi="Times New Roman" w:cs="Times New Roman"/>
                <w:noProof/>
                <w:color w:val="auto"/>
                <w:sz w:val="20"/>
                <w:szCs w:val="20"/>
              </w:rPr>
              <w:t>wnioskowana kwota przekracza maksymalną kwotę określoną w ogłoszeniu o naborze;</w:t>
            </w:r>
          </w:p>
          <w:p w:rsidR="00DB7AA8" w:rsidRPr="00FD6BCC" w:rsidRDefault="00DB7AA8" w:rsidP="0000312B">
            <w:pPr>
              <w:widowControl/>
              <w:numPr>
                <w:ilvl w:val="0"/>
                <w:numId w:val="29"/>
              </w:numPr>
              <w:tabs>
                <w:tab w:val="left" w:pos="350"/>
              </w:tabs>
              <w:ind w:left="352" w:hanging="352"/>
              <w:jc w:val="both"/>
              <w:rPr>
                <w:rFonts w:ascii="Times New Roman" w:eastAsia="Calibri" w:hAnsi="Times New Roman" w:cs="Times New Roman"/>
                <w:noProof/>
                <w:color w:val="auto"/>
                <w:sz w:val="20"/>
                <w:szCs w:val="20"/>
              </w:rPr>
            </w:pPr>
            <w:r w:rsidRPr="00FD6BCC">
              <w:rPr>
                <w:rFonts w:ascii="Times New Roman" w:eastAsia="Calibri" w:hAnsi="Times New Roman" w:cs="Times New Roman"/>
                <w:noProof/>
                <w:color w:val="auto"/>
                <w:sz w:val="20"/>
                <w:szCs w:val="20"/>
              </w:rPr>
              <w:t>wnioskowana kwota przekracza maksymalną kwotę dofinansowania określoną w LSR;</w:t>
            </w:r>
          </w:p>
          <w:p w:rsidR="00DB7AA8" w:rsidRPr="00FD6BCC" w:rsidRDefault="00DB7AA8" w:rsidP="0000312B">
            <w:pPr>
              <w:widowControl/>
              <w:numPr>
                <w:ilvl w:val="0"/>
                <w:numId w:val="29"/>
              </w:numPr>
              <w:tabs>
                <w:tab w:val="left" w:pos="350"/>
              </w:tabs>
              <w:ind w:left="352" w:hanging="352"/>
              <w:jc w:val="both"/>
              <w:rPr>
                <w:rFonts w:ascii="Times New Roman" w:eastAsia="Calibri" w:hAnsi="Times New Roman" w:cs="Times New Roman"/>
                <w:noProof/>
                <w:color w:val="auto"/>
                <w:sz w:val="20"/>
                <w:szCs w:val="20"/>
              </w:rPr>
            </w:pPr>
            <w:r w:rsidRPr="00FD6BCC">
              <w:rPr>
                <w:rFonts w:ascii="Times New Roman" w:eastAsia="Calibri" w:hAnsi="Times New Roman" w:cs="Times New Roman"/>
                <w:noProof/>
                <w:color w:val="auto"/>
                <w:sz w:val="20"/>
                <w:szCs w:val="20"/>
              </w:rPr>
              <w:t>wnioskowana kwota dofinansowania powoduje, że projekt nie mieści się w limicie środków wskazanym w ogłoszeniu</w:t>
            </w:r>
            <w:r w:rsidRPr="00FD6BCC">
              <w:rPr>
                <w:rFonts w:ascii="Times New Roman" w:eastAsia="Calibri" w:hAnsi="Times New Roman" w:cs="Times New Roman"/>
                <w:noProof/>
                <w:color w:val="auto"/>
                <w:sz w:val="20"/>
                <w:szCs w:val="20"/>
                <w:vertAlign w:val="superscript"/>
              </w:rPr>
              <w:footnoteReference w:id="5"/>
            </w:r>
            <w:r w:rsidRPr="00FD6BCC">
              <w:rPr>
                <w:rFonts w:ascii="Times New Roman" w:eastAsia="Calibri" w:hAnsi="Times New Roman" w:cs="Times New Roman"/>
                <w:noProof/>
                <w:color w:val="auto"/>
                <w:sz w:val="20"/>
                <w:szCs w:val="20"/>
              </w:rPr>
              <w:t>.</w:t>
            </w:r>
          </w:p>
          <w:p w:rsidR="00DB7AA8" w:rsidRPr="00FD6BCC" w:rsidRDefault="00DB7AA8" w:rsidP="0000312B">
            <w:pPr>
              <w:spacing w:after="120"/>
              <w:jc w:val="both"/>
              <w:rPr>
                <w:rFonts w:ascii="Times New Roman" w:hAnsi="Times New Roman" w:cs="Times New Roman"/>
                <w:color w:val="auto"/>
                <w:sz w:val="20"/>
                <w:szCs w:val="20"/>
              </w:rPr>
            </w:pPr>
            <w:r w:rsidRPr="00FD6BCC">
              <w:rPr>
                <w:rFonts w:ascii="Times New Roman" w:hAnsi="Times New Roman" w:cs="Times New Roman"/>
                <w:color w:val="auto"/>
                <w:sz w:val="20"/>
                <w:szCs w:val="20"/>
              </w:rPr>
              <w:lastRenderedPageBreak/>
              <w:t>Wynik ustalenia kwoty dofinansowania odnotowuje się w protokole z posiedzenia (głosowanie przez podniesienie ręki).</w:t>
            </w:r>
          </w:p>
          <w:p w:rsidR="00DB7AA8" w:rsidRPr="00FD6BCC" w:rsidRDefault="00DB7AA8" w:rsidP="0000312B">
            <w:pPr>
              <w:jc w:val="both"/>
              <w:rPr>
                <w:rFonts w:ascii="Times New Roman" w:hAnsi="Times New Roman" w:cs="Times New Roman"/>
                <w:color w:val="auto"/>
                <w:sz w:val="20"/>
                <w:szCs w:val="20"/>
              </w:rPr>
            </w:pPr>
            <w:r w:rsidRPr="00FD6BCC">
              <w:rPr>
                <w:rFonts w:ascii="Times New Roman" w:hAnsi="Times New Roman" w:cs="Times New Roman"/>
                <w:b/>
                <w:color w:val="auto"/>
                <w:sz w:val="20"/>
                <w:szCs w:val="20"/>
              </w:rPr>
              <w:t xml:space="preserve">UWAGA: </w:t>
            </w:r>
            <w:r w:rsidRPr="00FD6BCC">
              <w:rPr>
                <w:rFonts w:ascii="Times New Roman" w:hAnsi="Times New Roman" w:cs="Times New Roman"/>
                <w:color w:val="auto"/>
                <w:sz w:val="20"/>
                <w:szCs w:val="20"/>
              </w:rPr>
              <w:t>na mocy art. 34 ust. 3 lit. f) rozporządzenia ogólnego</w:t>
            </w:r>
            <w:r w:rsidRPr="00FD6BCC">
              <w:rPr>
                <w:rFonts w:ascii="Times New Roman" w:hAnsi="Times New Roman" w:cs="Times New Roman"/>
                <w:color w:val="auto"/>
                <w:sz w:val="20"/>
                <w:szCs w:val="20"/>
                <w:vertAlign w:val="superscript"/>
              </w:rPr>
              <w:footnoteReference w:id="6"/>
            </w:r>
            <w:r w:rsidRPr="00FD6BCC">
              <w:rPr>
                <w:rFonts w:ascii="Times New Roman" w:hAnsi="Times New Roman" w:cs="Times New Roman"/>
                <w:color w:val="auto"/>
                <w:sz w:val="20"/>
                <w:szCs w:val="20"/>
              </w:rPr>
              <w:t xml:space="preserve">, ostateczną decyzję dotycząca </w:t>
            </w:r>
            <w:proofErr w:type="spellStart"/>
            <w:r w:rsidRPr="00FD6BCC">
              <w:rPr>
                <w:rFonts w:ascii="Times New Roman" w:hAnsi="Times New Roman" w:cs="Times New Roman"/>
                <w:color w:val="auto"/>
                <w:sz w:val="20"/>
                <w:szCs w:val="20"/>
              </w:rPr>
              <w:t>kwalifikowalności</w:t>
            </w:r>
            <w:proofErr w:type="spellEnd"/>
            <w:r w:rsidRPr="00FD6BCC">
              <w:rPr>
                <w:rFonts w:ascii="Times New Roman" w:hAnsi="Times New Roman" w:cs="Times New Roman"/>
                <w:color w:val="auto"/>
                <w:sz w:val="20"/>
                <w:szCs w:val="20"/>
              </w:rPr>
              <w:t xml:space="preserve"> i racjonalności kosztów oraz ustalenia kwoty dofinansowania podejmuje ZW, z zastrzeżeniem, że nie może:</w:t>
            </w:r>
          </w:p>
          <w:p w:rsidR="00DB7AA8" w:rsidRPr="00FD6BCC" w:rsidRDefault="00DB7AA8" w:rsidP="0000312B">
            <w:pPr>
              <w:widowControl/>
              <w:numPr>
                <w:ilvl w:val="0"/>
                <w:numId w:val="42"/>
              </w:numPr>
              <w:ind w:left="252" w:hanging="252"/>
              <w:jc w:val="both"/>
              <w:rPr>
                <w:rFonts w:ascii="Times New Roman" w:eastAsia="Calibri" w:hAnsi="Times New Roman" w:cs="Times New Roman"/>
                <w:noProof/>
                <w:color w:val="auto"/>
                <w:sz w:val="20"/>
                <w:szCs w:val="20"/>
              </w:rPr>
            </w:pPr>
            <w:r w:rsidRPr="00FD6BCC">
              <w:rPr>
                <w:rFonts w:ascii="Times New Roman" w:eastAsia="Calibri" w:hAnsi="Times New Roman" w:cs="Times New Roman"/>
                <w:noProof/>
                <w:color w:val="auto"/>
                <w:sz w:val="20"/>
                <w:szCs w:val="20"/>
              </w:rPr>
              <w:t>przywrócić kosztów uznanych przez LGD za niekwalifikowalne i/lub nieracjonalne;</w:t>
            </w:r>
          </w:p>
          <w:p w:rsidR="00DB7AA8" w:rsidRPr="00FD6BCC" w:rsidRDefault="00DB7AA8" w:rsidP="0000312B">
            <w:pPr>
              <w:widowControl/>
              <w:numPr>
                <w:ilvl w:val="0"/>
                <w:numId w:val="42"/>
              </w:numPr>
              <w:ind w:left="249" w:hanging="249"/>
              <w:jc w:val="both"/>
              <w:rPr>
                <w:rFonts w:ascii="Times New Roman" w:eastAsia="Calibri" w:hAnsi="Times New Roman" w:cs="Times New Roman"/>
                <w:noProof/>
                <w:color w:val="auto"/>
                <w:sz w:val="20"/>
                <w:szCs w:val="20"/>
              </w:rPr>
            </w:pPr>
            <w:r w:rsidRPr="00FD6BCC">
              <w:rPr>
                <w:rFonts w:ascii="Times New Roman" w:eastAsia="Calibri" w:hAnsi="Times New Roman" w:cs="Times New Roman"/>
                <w:noProof/>
                <w:color w:val="auto"/>
                <w:sz w:val="20"/>
                <w:szCs w:val="20"/>
              </w:rPr>
              <w:t>ustalić kwoty dofinansowania wyższej, niż określona przez LGD.</w:t>
            </w:r>
          </w:p>
        </w:tc>
        <w:tc>
          <w:tcPr>
            <w:tcW w:w="2924" w:type="dxa"/>
            <w:gridSpan w:val="2"/>
            <w:vAlign w:val="center"/>
          </w:tcPr>
          <w:p w:rsidR="00DB7AA8" w:rsidRPr="00FD6BCC" w:rsidRDefault="00336280" w:rsidP="00AE6A4A">
            <w:pPr>
              <w:ind w:left="59"/>
              <w:rPr>
                <w:rFonts w:ascii="Times New Roman" w:hAnsi="Times New Roman" w:cs="Times New Roman"/>
                <w:color w:val="auto"/>
                <w:sz w:val="20"/>
                <w:szCs w:val="20"/>
              </w:rPr>
            </w:pPr>
            <w:r w:rsidRPr="00FD6BCC">
              <w:rPr>
                <w:rFonts w:ascii="Times New Roman" w:hAnsi="Times New Roman" w:cs="Times New Roman"/>
                <w:color w:val="auto"/>
                <w:sz w:val="20"/>
                <w:szCs w:val="20"/>
              </w:rPr>
              <w:lastRenderedPageBreak/>
              <w:t>Członkowie Rady</w:t>
            </w:r>
          </w:p>
          <w:p w:rsidR="00336280" w:rsidRPr="00FD6BCC" w:rsidRDefault="00336280" w:rsidP="00AE6A4A">
            <w:pPr>
              <w:ind w:left="59"/>
              <w:rPr>
                <w:rFonts w:ascii="Times New Roman" w:eastAsia="Calibri" w:hAnsi="Times New Roman" w:cs="Times New Roman"/>
                <w:color w:val="auto"/>
                <w:sz w:val="20"/>
                <w:szCs w:val="20"/>
              </w:rPr>
            </w:pPr>
            <w:r w:rsidRPr="00FD6BCC">
              <w:rPr>
                <w:rFonts w:ascii="Times New Roman" w:hAnsi="Times New Roman" w:cs="Times New Roman"/>
                <w:color w:val="auto"/>
                <w:sz w:val="20"/>
                <w:szCs w:val="20"/>
              </w:rPr>
              <w:t>Protokolant</w:t>
            </w:r>
          </w:p>
        </w:tc>
      </w:tr>
      <w:tr w:rsidR="00F9468C" w:rsidRPr="00CE1D1B" w:rsidTr="005C49AB">
        <w:trPr>
          <w:gridAfter w:val="1"/>
          <w:wAfter w:w="53" w:type="dxa"/>
          <w:trHeight w:val="4620"/>
          <w:jc w:val="center"/>
        </w:trPr>
        <w:tc>
          <w:tcPr>
            <w:tcW w:w="776" w:type="dxa"/>
            <w:gridSpan w:val="2"/>
            <w:vAlign w:val="center"/>
          </w:tcPr>
          <w:p w:rsidR="00DB7AA8" w:rsidRPr="00CF161A" w:rsidRDefault="00DB7AA8" w:rsidP="00444565">
            <w:pPr>
              <w:ind w:left="59"/>
              <w:jc w:val="center"/>
              <w:rPr>
                <w:rFonts w:ascii="Times New Roman" w:eastAsia="Calibri" w:hAnsi="Times New Roman" w:cs="Times New Roman"/>
                <w:color w:val="auto"/>
                <w:sz w:val="20"/>
                <w:szCs w:val="20"/>
              </w:rPr>
            </w:pPr>
            <w:r w:rsidRPr="00CF161A">
              <w:rPr>
                <w:rFonts w:ascii="Times New Roman" w:eastAsia="Calibri" w:hAnsi="Times New Roman" w:cs="Times New Roman"/>
                <w:color w:val="auto"/>
                <w:sz w:val="20"/>
                <w:szCs w:val="20"/>
              </w:rPr>
              <w:lastRenderedPageBreak/>
              <w:t>6.12</w:t>
            </w:r>
          </w:p>
        </w:tc>
        <w:tc>
          <w:tcPr>
            <w:tcW w:w="11109" w:type="dxa"/>
          </w:tcPr>
          <w:p w:rsidR="00DB7AA8" w:rsidRPr="00CF161A" w:rsidRDefault="00DB7AA8" w:rsidP="0000312B">
            <w:pPr>
              <w:spacing w:after="120"/>
              <w:jc w:val="both"/>
              <w:rPr>
                <w:rFonts w:ascii="Times New Roman" w:hAnsi="Times New Roman" w:cs="Times New Roman"/>
                <w:color w:val="auto"/>
                <w:sz w:val="20"/>
                <w:szCs w:val="20"/>
              </w:rPr>
            </w:pPr>
            <w:r w:rsidRPr="00CF161A">
              <w:rPr>
                <w:rFonts w:ascii="Times New Roman" w:hAnsi="Times New Roman" w:cs="Times New Roman"/>
                <w:color w:val="auto"/>
                <w:sz w:val="20"/>
                <w:szCs w:val="20"/>
              </w:rPr>
              <w:t xml:space="preserve">Podjęcie oddzielnych </w:t>
            </w:r>
            <w:r w:rsidRPr="00CF161A">
              <w:rPr>
                <w:rFonts w:ascii="Times New Roman" w:hAnsi="Times New Roman" w:cs="Times New Roman"/>
                <w:i/>
                <w:color w:val="auto"/>
                <w:sz w:val="20"/>
                <w:szCs w:val="20"/>
              </w:rPr>
              <w:t>uchwał o wyborze projektu</w:t>
            </w:r>
            <w:r w:rsidRPr="00CF161A">
              <w:rPr>
                <w:rFonts w:ascii="Times New Roman" w:hAnsi="Times New Roman" w:cs="Times New Roman"/>
                <w:color w:val="auto"/>
                <w:sz w:val="20"/>
                <w:szCs w:val="20"/>
              </w:rPr>
              <w:t>.</w:t>
            </w:r>
          </w:p>
          <w:p w:rsidR="00DB7AA8" w:rsidRPr="00CF161A" w:rsidRDefault="00DB7AA8" w:rsidP="0000312B">
            <w:pPr>
              <w:spacing w:after="120"/>
              <w:jc w:val="both"/>
              <w:rPr>
                <w:rFonts w:ascii="Times New Roman" w:hAnsi="Times New Roman" w:cs="Times New Roman"/>
                <w:color w:val="auto"/>
                <w:sz w:val="20"/>
                <w:szCs w:val="20"/>
              </w:rPr>
            </w:pPr>
            <w:r w:rsidRPr="00CF161A">
              <w:rPr>
                <w:rFonts w:ascii="Times New Roman" w:hAnsi="Times New Roman" w:cs="Times New Roman"/>
                <w:color w:val="auto"/>
                <w:sz w:val="20"/>
                <w:szCs w:val="20"/>
              </w:rPr>
              <w:t xml:space="preserve">Sporządzenie </w:t>
            </w:r>
            <w:r w:rsidRPr="00CF161A">
              <w:rPr>
                <w:rFonts w:ascii="Times New Roman" w:hAnsi="Times New Roman" w:cs="Times New Roman"/>
                <w:i/>
                <w:color w:val="auto"/>
                <w:sz w:val="20"/>
                <w:szCs w:val="20"/>
              </w:rPr>
              <w:t xml:space="preserve">Listy projektów wybranych </w:t>
            </w:r>
            <w:r w:rsidRPr="00CF161A">
              <w:rPr>
                <w:rFonts w:ascii="Times New Roman" w:hAnsi="Times New Roman" w:cs="Times New Roman"/>
                <w:color w:val="auto"/>
                <w:sz w:val="20"/>
                <w:szCs w:val="20"/>
              </w:rPr>
              <w:t>na podstawie liczby punktów przyznanych podczas oceny projektów wg lokalnych kryteriów wyboru (projekty szeregowane są według liczby uzyskanych punków, malejąco).</w:t>
            </w:r>
            <w:r w:rsidR="00F5176A" w:rsidRPr="00CF161A">
              <w:rPr>
                <w:rFonts w:ascii="Times New Roman" w:hAnsi="Times New Roman" w:cs="Times New Roman"/>
                <w:color w:val="auto"/>
                <w:sz w:val="20"/>
                <w:szCs w:val="20"/>
              </w:rPr>
              <w:t xml:space="preserve"> W przypadku uzyskania jednakowej ilości punktów przez </w:t>
            </w:r>
            <w:r w:rsidR="002608B3" w:rsidRPr="00CF161A">
              <w:rPr>
                <w:rFonts w:ascii="Times New Roman" w:hAnsi="Times New Roman" w:cs="Times New Roman"/>
                <w:color w:val="auto"/>
                <w:sz w:val="20"/>
                <w:szCs w:val="20"/>
              </w:rPr>
              <w:t>dwa</w:t>
            </w:r>
            <w:r w:rsidR="00F5176A" w:rsidRPr="00CF161A">
              <w:rPr>
                <w:rFonts w:ascii="Times New Roman" w:hAnsi="Times New Roman" w:cs="Times New Roman"/>
                <w:color w:val="auto"/>
                <w:sz w:val="20"/>
                <w:szCs w:val="20"/>
              </w:rPr>
              <w:t xml:space="preserve"> lub więcej </w:t>
            </w:r>
            <w:r w:rsidR="002608B3" w:rsidRPr="00CF161A">
              <w:rPr>
                <w:rFonts w:ascii="Times New Roman" w:hAnsi="Times New Roman" w:cs="Times New Roman"/>
                <w:color w:val="auto"/>
                <w:sz w:val="20"/>
                <w:szCs w:val="20"/>
              </w:rPr>
              <w:t>projekty</w:t>
            </w:r>
            <w:r w:rsidR="00F5176A" w:rsidRPr="00CF161A">
              <w:rPr>
                <w:rFonts w:ascii="Times New Roman" w:hAnsi="Times New Roman" w:cs="Times New Roman"/>
                <w:color w:val="auto"/>
                <w:sz w:val="20"/>
                <w:szCs w:val="20"/>
              </w:rPr>
              <w:t xml:space="preserve"> o kolejności na liście operacji wybranych decyduje kolejność wpływu wniosku do biura. </w:t>
            </w:r>
            <w:r w:rsidRPr="00CF161A">
              <w:rPr>
                <w:rFonts w:ascii="Times New Roman" w:hAnsi="Times New Roman" w:cs="Times New Roman"/>
                <w:color w:val="auto"/>
                <w:sz w:val="20"/>
                <w:szCs w:val="20"/>
              </w:rPr>
              <w:t>Przyjęcie uchwałą listy projektów wybranych, ze wskazaniem projektów mieszczących się w limicie środków wskazanym w ogłoszeniu o naborze wniosków.</w:t>
            </w:r>
          </w:p>
          <w:p w:rsidR="00DB7AA8" w:rsidRPr="00CF161A" w:rsidRDefault="00DB7AA8" w:rsidP="0000312B">
            <w:pPr>
              <w:jc w:val="both"/>
              <w:rPr>
                <w:rFonts w:ascii="Times New Roman" w:hAnsi="Times New Roman" w:cs="Times New Roman"/>
                <w:color w:val="auto"/>
                <w:sz w:val="20"/>
                <w:szCs w:val="20"/>
              </w:rPr>
            </w:pPr>
            <w:r w:rsidRPr="00CF161A">
              <w:rPr>
                <w:rFonts w:ascii="Times New Roman" w:hAnsi="Times New Roman" w:cs="Times New Roman"/>
                <w:color w:val="auto"/>
                <w:sz w:val="20"/>
                <w:szCs w:val="20"/>
              </w:rPr>
              <w:t>Uchwały i lista powinny zawierać co najmniej:</w:t>
            </w:r>
          </w:p>
          <w:p w:rsidR="00DB7AA8" w:rsidRPr="00CF161A" w:rsidRDefault="00395242" w:rsidP="0000312B">
            <w:pPr>
              <w:tabs>
                <w:tab w:val="left" w:pos="284"/>
              </w:tabs>
              <w:jc w:val="both"/>
              <w:rPr>
                <w:rFonts w:ascii="Times New Roman" w:hAnsi="Times New Roman" w:cs="Times New Roman"/>
                <w:color w:val="auto"/>
                <w:sz w:val="20"/>
                <w:szCs w:val="20"/>
              </w:rPr>
            </w:pPr>
            <w:r w:rsidRPr="00CF161A">
              <w:rPr>
                <w:rFonts w:ascii="Times New Roman" w:hAnsi="Times New Roman" w:cs="Times New Roman"/>
                <w:color w:val="auto"/>
                <w:sz w:val="20"/>
                <w:szCs w:val="20"/>
              </w:rPr>
              <w:t xml:space="preserve">1) </w:t>
            </w:r>
            <w:r w:rsidR="00DB7AA8" w:rsidRPr="00CF161A">
              <w:rPr>
                <w:rFonts w:ascii="Times New Roman" w:hAnsi="Times New Roman" w:cs="Times New Roman"/>
                <w:color w:val="auto"/>
                <w:sz w:val="20"/>
                <w:szCs w:val="20"/>
              </w:rPr>
              <w:t>indywidualne oznaczenie sprawy nadane przez LGD każdemu wnioskowi o dofinansowanie (wpisane na wniosku w odpowiednim polu);</w:t>
            </w:r>
          </w:p>
          <w:p w:rsidR="00DB7AA8" w:rsidRPr="00CF161A" w:rsidRDefault="00395242" w:rsidP="0000312B">
            <w:pPr>
              <w:tabs>
                <w:tab w:val="left" w:pos="284"/>
              </w:tabs>
              <w:jc w:val="both"/>
              <w:rPr>
                <w:rFonts w:ascii="Times New Roman" w:hAnsi="Times New Roman" w:cs="Times New Roman"/>
                <w:color w:val="auto"/>
                <w:sz w:val="20"/>
                <w:szCs w:val="20"/>
              </w:rPr>
            </w:pPr>
            <w:r w:rsidRPr="00CF161A">
              <w:rPr>
                <w:rFonts w:ascii="Times New Roman" w:hAnsi="Times New Roman" w:cs="Times New Roman"/>
                <w:color w:val="auto"/>
                <w:sz w:val="20"/>
                <w:szCs w:val="20"/>
              </w:rPr>
              <w:t xml:space="preserve">2) </w:t>
            </w:r>
            <w:r w:rsidR="00DB7AA8" w:rsidRPr="00CF161A">
              <w:rPr>
                <w:rFonts w:ascii="Times New Roman" w:hAnsi="Times New Roman" w:cs="Times New Roman"/>
                <w:color w:val="auto"/>
                <w:sz w:val="20"/>
                <w:szCs w:val="20"/>
              </w:rPr>
              <w:t>nazwę podmiotu ubiegającego się o dofinansowanie;</w:t>
            </w:r>
          </w:p>
          <w:p w:rsidR="00DB7AA8" w:rsidRPr="00CF161A" w:rsidRDefault="00395242" w:rsidP="0000312B">
            <w:pPr>
              <w:tabs>
                <w:tab w:val="left" w:pos="284"/>
              </w:tabs>
              <w:jc w:val="both"/>
              <w:rPr>
                <w:rFonts w:ascii="Times New Roman" w:hAnsi="Times New Roman" w:cs="Times New Roman"/>
                <w:color w:val="auto"/>
                <w:sz w:val="20"/>
                <w:szCs w:val="20"/>
              </w:rPr>
            </w:pPr>
            <w:r w:rsidRPr="00CF161A">
              <w:rPr>
                <w:rFonts w:ascii="Times New Roman" w:hAnsi="Times New Roman" w:cs="Times New Roman"/>
                <w:color w:val="auto"/>
                <w:sz w:val="20"/>
                <w:szCs w:val="20"/>
              </w:rPr>
              <w:t xml:space="preserve">3) </w:t>
            </w:r>
            <w:r w:rsidR="00DB7AA8" w:rsidRPr="00CF161A">
              <w:rPr>
                <w:rFonts w:ascii="Times New Roman" w:hAnsi="Times New Roman" w:cs="Times New Roman"/>
                <w:color w:val="auto"/>
                <w:sz w:val="20"/>
                <w:szCs w:val="20"/>
              </w:rPr>
              <w:t>tytuł projektu określony we wniosku o dofinansowanie;</w:t>
            </w:r>
          </w:p>
          <w:p w:rsidR="00DB7AA8" w:rsidRPr="00CF161A" w:rsidRDefault="00395242" w:rsidP="0000312B">
            <w:pPr>
              <w:tabs>
                <w:tab w:val="left" w:pos="284"/>
              </w:tabs>
              <w:jc w:val="both"/>
              <w:rPr>
                <w:rFonts w:ascii="Times New Roman" w:hAnsi="Times New Roman" w:cs="Times New Roman"/>
                <w:color w:val="auto"/>
                <w:sz w:val="20"/>
                <w:szCs w:val="20"/>
              </w:rPr>
            </w:pPr>
            <w:r w:rsidRPr="00CF161A">
              <w:rPr>
                <w:rFonts w:ascii="Times New Roman" w:hAnsi="Times New Roman" w:cs="Times New Roman"/>
                <w:color w:val="auto"/>
                <w:sz w:val="20"/>
                <w:szCs w:val="20"/>
              </w:rPr>
              <w:t xml:space="preserve">4) </w:t>
            </w:r>
            <w:r w:rsidR="00DB7AA8" w:rsidRPr="00CF161A">
              <w:rPr>
                <w:rFonts w:ascii="Times New Roman" w:hAnsi="Times New Roman" w:cs="Times New Roman"/>
                <w:color w:val="auto"/>
                <w:sz w:val="20"/>
                <w:szCs w:val="20"/>
              </w:rPr>
              <w:t>wynik w ramach oceny zgodności z LSR oraz liczbę otrzymanych punktów w ramach oceny w zakresie spełniania przez projekt kryteriów wyboru;</w:t>
            </w:r>
          </w:p>
          <w:p w:rsidR="00DB7AA8" w:rsidRPr="00CF161A" w:rsidRDefault="00395242" w:rsidP="0000312B">
            <w:pPr>
              <w:tabs>
                <w:tab w:val="left" w:pos="284"/>
                <w:tab w:val="left" w:pos="450"/>
              </w:tabs>
              <w:jc w:val="both"/>
              <w:rPr>
                <w:rFonts w:ascii="Times New Roman" w:hAnsi="Times New Roman" w:cs="Times New Roman"/>
                <w:color w:val="auto"/>
                <w:sz w:val="20"/>
                <w:szCs w:val="20"/>
              </w:rPr>
            </w:pPr>
            <w:r w:rsidRPr="00CF161A">
              <w:rPr>
                <w:rFonts w:ascii="Times New Roman" w:hAnsi="Times New Roman" w:cs="Times New Roman"/>
                <w:color w:val="auto"/>
                <w:sz w:val="20"/>
                <w:szCs w:val="20"/>
              </w:rPr>
              <w:t xml:space="preserve">5) </w:t>
            </w:r>
            <w:r w:rsidR="00DB7AA8" w:rsidRPr="00CF161A">
              <w:rPr>
                <w:rFonts w:ascii="Times New Roman" w:hAnsi="Times New Roman" w:cs="Times New Roman"/>
                <w:color w:val="auto"/>
                <w:sz w:val="20"/>
                <w:szCs w:val="20"/>
              </w:rPr>
              <w:t>wnioskowaną kwotę dofinansowania;</w:t>
            </w:r>
          </w:p>
          <w:p w:rsidR="00DB7AA8" w:rsidRPr="00CF161A" w:rsidRDefault="00395242" w:rsidP="0000312B">
            <w:pPr>
              <w:tabs>
                <w:tab w:val="left" w:pos="284"/>
                <w:tab w:val="left" w:pos="450"/>
              </w:tabs>
              <w:jc w:val="both"/>
              <w:rPr>
                <w:rFonts w:ascii="Times New Roman" w:hAnsi="Times New Roman" w:cs="Times New Roman"/>
                <w:color w:val="auto"/>
                <w:sz w:val="20"/>
                <w:szCs w:val="20"/>
              </w:rPr>
            </w:pPr>
            <w:r w:rsidRPr="00CF161A">
              <w:rPr>
                <w:rFonts w:ascii="Times New Roman" w:hAnsi="Times New Roman" w:cs="Times New Roman"/>
                <w:color w:val="auto"/>
                <w:sz w:val="20"/>
                <w:szCs w:val="20"/>
              </w:rPr>
              <w:t xml:space="preserve">6) </w:t>
            </w:r>
            <w:r w:rsidR="00DB7AA8" w:rsidRPr="00CF161A">
              <w:rPr>
                <w:rFonts w:ascii="Times New Roman" w:hAnsi="Times New Roman" w:cs="Times New Roman"/>
                <w:color w:val="auto"/>
                <w:sz w:val="20"/>
                <w:szCs w:val="20"/>
              </w:rPr>
              <w:t>ustaloną przez LGD kwotę dofinansowania;</w:t>
            </w:r>
          </w:p>
          <w:p w:rsidR="00DB7AA8" w:rsidRPr="00CF161A" w:rsidRDefault="00395242" w:rsidP="0000312B">
            <w:pPr>
              <w:tabs>
                <w:tab w:val="left" w:pos="284"/>
                <w:tab w:val="left" w:pos="450"/>
              </w:tabs>
              <w:spacing w:after="120"/>
              <w:jc w:val="both"/>
              <w:rPr>
                <w:rFonts w:ascii="Times New Roman" w:hAnsi="Times New Roman" w:cs="Times New Roman"/>
                <w:color w:val="auto"/>
                <w:sz w:val="20"/>
                <w:szCs w:val="20"/>
              </w:rPr>
            </w:pPr>
            <w:r w:rsidRPr="00CF161A">
              <w:rPr>
                <w:rFonts w:ascii="Times New Roman" w:hAnsi="Times New Roman" w:cs="Times New Roman"/>
                <w:color w:val="auto"/>
                <w:sz w:val="20"/>
                <w:szCs w:val="20"/>
              </w:rPr>
              <w:t xml:space="preserve">7) </w:t>
            </w:r>
            <w:r w:rsidR="00DB7AA8" w:rsidRPr="00CF161A">
              <w:rPr>
                <w:rFonts w:ascii="Times New Roman" w:hAnsi="Times New Roman" w:cs="Times New Roman"/>
                <w:color w:val="auto"/>
                <w:sz w:val="20"/>
                <w:szCs w:val="20"/>
              </w:rPr>
              <w:t>wynik wyboru.</w:t>
            </w:r>
          </w:p>
          <w:p w:rsidR="00DB7AA8" w:rsidRPr="00CF161A" w:rsidRDefault="00DB7AA8" w:rsidP="0000312B">
            <w:pPr>
              <w:tabs>
                <w:tab w:val="left" w:pos="284"/>
                <w:tab w:val="left" w:pos="450"/>
              </w:tabs>
              <w:jc w:val="both"/>
              <w:rPr>
                <w:rFonts w:ascii="Times New Roman" w:hAnsi="Times New Roman" w:cs="Times New Roman"/>
                <w:color w:val="auto"/>
                <w:sz w:val="20"/>
                <w:szCs w:val="20"/>
              </w:rPr>
            </w:pPr>
            <w:r w:rsidRPr="00CF161A">
              <w:rPr>
                <w:rFonts w:ascii="Times New Roman" w:hAnsi="Times New Roman" w:cs="Times New Roman"/>
                <w:i/>
                <w:color w:val="auto"/>
                <w:sz w:val="20"/>
                <w:szCs w:val="20"/>
              </w:rPr>
              <w:t xml:space="preserve">Lista projektów wybranych </w:t>
            </w:r>
            <w:r w:rsidRPr="00CF161A">
              <w:rPr>
                <w:rFonts w:ascii="Times New Roman" w:hAnsi="Times New Roman" w:cs="Times New Roman"/>
                <w:color w:val="auto"/>
                <w:sz w:val="20"/>
                <w:szCs w:val="20"/>
              </w:rPr>
              <w:t>zawiera dodatkowo wskazanie, które projekty mieszczą się w limic</w:t>
            </w:r>
            <w:r w:rsidR="00AB6781">
              <w:rPr>
                <w:rFonts w:ascii="Times New Roman" w:hAnsi="Times New Roman" w:cs="Times New Roman"/>
                <w:color w:val="auto"/>
                <w:sz w:val="20"/>
                <w:szCs w:val="20"/>
              </w:rPr>
              <w:t>ie środków podanym w ogłoszeniu</w:t>
            </w:r>
            <w:r w:rsidR="00AB6781">
              <w:rPr>
                <w:rFonts w:ascii="Times New Roman" w:hAnsi="Times New Roman" w:cs="Times New Roman"/>
                <w:color w:val="auto"/>
                <w:sz w:val="20"/>
                <w:szCs w:val="20"/>
              </w:rPr>
              <w:br/>
            </w:r>
            <w:r w:rsidRPr="00CF161A">
              <w:rPr>
                <w:rFonts w:ascii="Times New Roman" w:hAnsi="Times New Roman" w:cs="Times New Roman"/>
                <w:color w:val="auto"/>
                <w:sz w:val="20"/>
                <w:szCs w:val="20"/>
              </w:rPr>
              <w:t>o naborze (na dzień przekazania wniosków o dofinansowanie do ZW).</w:t>
            </w:r>
          </w:p>
        </w:tc>
        <w:tc>
          <w:tcPr>
            <w:tcW w:w="2924" w:type="dxa"/>
            <w:gridSpan w:val="2"/>
            <w:vAlign w:val="center"/>
          </w:tcPr>
          <w:p w:rsidR="003E61F9" w:rsidRPr="00CF161A" w:rsidRDefault="003E61F9" w:rsidP="003711AE">
            <w:pPr>
              <w:ind w:left="59"/>
              <w:rPr>
                <w:rFonts w:ascii="Times New Roman" w:hAnsi="Times New Roman" w:cs="Times New Roman"/>
                <w:color w:val="auto"/>
                <w:sz w:val="20"/>
                <w:szCs w:val="20"/>
              </w:rPr>
            </w:pPr>
            <w:r w:rsidRPr="00CF161A">
              <w:rPr>
                <w:rFonts w:ascii="Times New Roman" w:hAnsi="Times New Roman" w:cs="Times New Roman"/>
                <w:color w:val="auto"/>
                <w:sz w:val="20"/>
                <w:szCs w:val="20"/>
              </w:rPr>
              <w:t xml:space="preserve">Członkowie Rady </w:t>
            </w:r>
          </w:p>
          <w:p w:rsidR="003E61F9" w:rsidRPr="00CF161A" w:rsidRDefault="003E61F9" w:rsidP="003711AE">
            <w:pPr>
              <w:ind w:left="59"/>
              <w:rPr>
                <w:rFonts w:ascii="Times New Roman" w:hAnsi="Times New Roman" w:cs="Times New Roman"/>
                <w:color w:val="auto"/>
                <w:sz w:val="20"/>
                <w:szCs w:val="20"/>
              </w:rPr>
            </w:pPr>
            <w:r w:rsidRPr="00CF161A">
              <w:rPr>
                <w:rFonts w:ascii="Times New Roman" w:hAnsi="Times New Roman" w:cs="Times New Roman"/>
                <w:color w:val="auto"/>
                <w:sz w:val="20"/>
                <w:szCs w:val="20"/>
              </w:rPr>
              <w:t xml:space="preserve">Komisja Skrutacyjna </w:t>
            </w:r>
          </w:p>
          <w:p w:rsidR="00DB7AA8" w:rsidRPr="00CF161A" w:rsidRDefault="003E61F9" w:rsidP="003711AE">
            <w:pPr>
              <w:ind w:left="59"/>
              <w:rPr>
                <w:rFonts w:ascii="Times New Roman" w:eastAsia="Calibri" w:hAnsi="Times New Roman" w:cs="Times New Roman"/>
                <w:color w:val="auto"/>
                <w:sz w:val="20"/>
                <w:szCs w:val="20"/>
              </w:rPr>
            </w:pPr>
            <w:r w:rsidRPr="00CF161A">
              <w:rPr>
                <w:rFonts w:ascii="Times New Roman" w:hAnsi="Times New Roman" w:cs="Times New Roman"/>
                <w:color w:val="auto"/>
                <w:sz w:val="20"/>
                <w:szCs w:val="20"/>
              </w:rPr>
              <w:t xml:space="preserve">/ </w:t>
            </w:r>
            <w:r w:rsidRPr="00CF161A">
              <w:rPr>
                <w:rFonts w:ascii="Times New Roman" w:hAnsi="Times New Roman" w:cs="Times New Roman"/>
                <w:i/>
                <w:color w:val="auto"/>
                <w:sz w:val="20"/>
                <w:szCs w:val="20"/>
              </w:rPr>
              <w:t>Uchwała w sprawie wyboru</w:t>
            </w:r>
            <w:r w:rsidR="00980581" w:rsidRPr="00CF161A">
              <w:rPr>
                <w:rFonts w:ascii="Times New Roman" w:hAnsi="Times New Roman" w:cs="Times New Roman"/>
                <w:i/>
                <w:color w:val="auto"/>
                <w:sz w:val="20"/>
                <w:szCs w:val="20"/>
              </w:rPr>
              <w:t>; uchwała w sprawie listy projektów wybranych</w:t>
            </w:r>
          </w:p>
        </w:tc>
      </w:tr>
      <w:tr w:rsidR="00F9468C" w:rsidRPr="00CE1D1B" w:rsidTr="00AB6781">
        <w:trPr>
          <w:gridAfter w:val="1"/>
          <w:wAfter w:w="53" w:type="dxa"/>
          <w:trHeight w:val="604"/>
          <w:jc w:val="center"/>
        </w:trPr>
        <w:tc>
          <w:tcPr>
            <w:tcW w:w="776" w:type="dxa"/>
            <w:gridSpan w:val="2"/>
            <w:vAlign w:val="center"/>
          </w:tcPr>
          <w:p w:rsidR="00DB7AA8" w:rsidRPr="00CF161A" w:rsidRDefault="00DB7AA8" w:rsidP="00444565">
            <w:pPr>
              <w:ind w:left="59"/>
              <w:jc w:val="center"/>
              <w:rPr>
                <w:rFonts w:ascii="Times New Roman" w:eastAsia="Calibri" w:hAnsi="Times New Roman" w:cs="Times New Roman"/>
                <w:color w:val="auto"/>
                <w:sz w:val="20"/>
                <w:szCs w:val="20"/>
              </w:rPr>
            </w:pPr>
            <w:r w:rsidRPr="00CF161A">
              <w:rPr>
                <w:rFonts w:ascii="Times New Roman" w:eastAsia="Calibri" w:hAnsi="Times New Roman" w:cs="Times New Roman"/>
                <w:color w:val="auto"/>
                <w:sz w:val="20"/>
                <w:szCs w:val="20"/>
              </w:rPr>
              <w:t>6.13</w:t>
            </w:r>
          </w:p>
        </w:tc>
        <w:tc>
          <w:tcPr>
            <w:tcW w:w="11109" w:type="dxa"/>
            <w:vAlign w:val="center"/>
          </w:tcPr>
          <w:p w:rsidR="00DB7AA8" w:rsidRPr="00CF161A" w:rsidRDefault="00DB7AA8" w:rsidP="00BE5E27">
            <w:pPr>
              <w:rPr>
                <w:rFonts w:ascii="Times New Roman" w:eastAsia="Calibri" w:hAnsi="Times New Roman" w:cs="Times New Roman"/>
                <w:color w:val="auto"/>
                <w:sz w:val="20"/>
                <w:szCs w:val="20"/>
              </w:rPr>
            </w:pPr>
            <w:r w:rsidRPr="00CF161A">
              <w:rPr>
                <w:rFonts w:ascii="Times New Roman" w:hAnsi="Times New Roman" w:cs="Times New Roman"/>
                <w:color w:val="auto"/>
                <w:sz w:val="20"/>
                <w:szCs w:val="20"/>
              </w:rPr>
              <w:t xml:space="preserve">Zamknięcie posiedzenia, podpisanie uchwał, przekazanie dokumentacji z oceny i wyboru do </w:t>
            </w:r>
            <w:r w:rsidR="00BE5E27" w:rsidRPr="00CF161A">
              <w:rPr>
                <w:rFonts w:ascii="Times New Roman" w:hAnsi="Times New Roman" w:cs="Times New Roman"/>
                <w:color w:val="auto"/>
                <w:sz w:val="20"/>
                <w:szCs w:val="20"/>
              </w:rPr>
              <w:t>Biura</w:t>
            </w:r>
            <w:r w:rsidRPr="00CF161A">
              <w:rPr>
                <w:rFonts w:ascii="Times New Roman" w:hAnsi="Times New Roman" w:cs="Times New Roman"/>
                <w:color w:val="auto"/>
                <w:sz w:val="20"/>
                <w:szCs w:val="20"/>
              </w:rPr>
              <w:t xml:space="preserve"> LGD.</w:t>
            </w:r>
          </w:p>
        </w:tc>
        <w:tc>
          <w:tcPr>
            <w:tcW w:w="2924" w:type="dxa"/>
            <w:gridSpan w:val="2"/>
          </w:tcPr>
          <w:p w:rsidR="00DB7AA8" w:rsidRPr="00CF161A" w:rsidRDefault="007B464C" w:rsidP="00444565">
            <w:pPr>
              <w:ind w:left="59"/>
              <w:rPr>
                <w:rFonts w:ascii="Times New Roman" w:eastAsia="Calibri" w:hAnsi="Times New Roman" w:cs="Times New Roman"/>
                <w:color w:val="auto"/>
                <w:sz w:val="20"/>
                <w:szCs w:val="20"/>
              </w:rPr>
            </w:pPr>
            <w:r w:rsidRPr="00CF161A">
              <w:rPr>
                <w:rFonts w:ascii="Times New Roman" w:hAnsi="Times New Roman" w:cs="Times New Roman"/>
                <w:color w:val="auto"/>
                <w:sz w:val="20"/>
                <w:szCs w:val="20"/>
              </w:rPr>
              <w:t>Przewodniczący Rady (lub w zastępstwie Wiceprzewodniczący)</w:t>
            </w:r>
          </w:p>
        </w:tc>
      </w:tr>
      <w:tr w:rsidR="00DB7AA8" w:rsidRPr="00CE1D1B" w:rsidTr="005C49AB">
        <w:trPr>
          <w:gridAfter w:val="1"/>
          <w:wAfter w:w="53" w:type="dxa"/>
          <w:trHeight w:val="612"/>
          <w:jc w:val="center"/>
        </w:trPr>
        <w:tc>
          <w:tcPr>
            <w:tcW w:w="14809" w:type="dxa"/>
            <w:gridSpan w:val="5"/>
            <w:shd w:val="clear" w:color="auto" w:fill="B8CCE4" w:themeFill="accent1" w:themeFillTint="66"/>
            <w:vAlign w:val="center"/>
          </w:tcPr>
          <w:p w:rsidR="00DB7AA8" w:rsidRPr="009374D7" w:rsidRDefault="00DB7AA8" w:rsidP="0062578A">
            <w:pPr>
              <w:jc w:val="center"/>
              <w:rPr>
                <w:rFonts w:ascii="Times New Roman" w:hAnsi="Times New Roman" w:cs="Times New Roman"/>
                <w:b/>
                <w:color w:val="auto"/>
                <w:sz w:val="20"/>
                <w:szCs w:val="20"/>
              </w:rPr>
            </w:pPr>
            <w:r w:rsidRPr="009374D7">
              <w:rPr>
                <w:rFonts w:ascii="Times New Roman" w:hAnsi="Times New Roman" w:cs="Times New Roman"/>
                <w:b/>
                <w:color w:val="auto"/>
                <w:sz w:val="20"/>
                <w:szCs w:val="20"/>
              </w:rPr>
              <w:t>III. PROCESY PO ZAKOŃCZENIU WYBORU PROJEKTÓW</w:t>
            </w:r>
            <w:r w:rsidR="00AB6781" w:rsidRPr="009374D7">
              <w:rPr>
                <w:rFonts w:ascii="Times New Roman" w:hAnsi="Times New Roman" w:cs="Times New Roman"/>
                <w:b/>
                <w:color w:val="auto"/>
                <w:sz w:val="20"/>
                <w:szCs w:val="20"/>
              </w:rPr>
              <w:t xml:space="preserve"> – WERSJA TABELARYCZNA</w:t>
            </w:r>
          </w:p>
        </w:tc>
      </w:tr>
      <w:tr w:rsidR="00DB7AA8" w:rsidRPr="00CE1D1B" w:rsidTr="005C49AB">
        <w:trPr>
          <w:gridAfter w:val="1"/>
          <w:wAfter w:w="53" w:type="dxa"/>
          <w:trHeight w:val="765"/>
          <w:jc w:val="center"/>
        </w:trPr>
        <w:tc>
          <w:tcPr>
            <w:tcW w:w="14809" w:type="dxa"/>
            <w:gridSpan w:val="5"/>
            <w:shd w:val="clear" w:color="auto" w:fill="B8CCE4" w:themeFill="accent1" w:themeFillTint="66"/>
            <w:vAlign w:val="center"/>
          </w:tcPr>
          <w:p w:rsidR="00DB7AA8" w:rsidRPr="009374D7" w:rsidRDefault="00DB7AA8" w:rsidP="0062578A">
            <w:pPr>
              <w:jc w:val="center"/>
              <w:rPr>
                <w:rFonts w:ascii="Times New Roman" w:hAnsi="Times New Roman" w:cs="Times New Roman"/>
                <w:b/>
                <w:color w:val="auto"/>
                <w:sz w:val="20"/>
                <w:szCs w:val="20"/>
              </w:rPr>
            </w:pPr>
            <w:r w:rsidRPr="009374D7">
              <w:rPr>
                <w:rFonts w:ascii="Times New Roman" w:hAnsi="Times New Roman" w:cs="Times New Roman"/>
                <w:b/>
                <w:color w:val="auto"/>
                <w:sz w:val="20"/>
                <w:szCs w:val="20"/>
              </w:rPr>
              <w:lastRenderedPageBreak/>
              <w:t>PROCES NASTĘPUJĄCY BEZPOŚREDNIO PO ZAKOŃCZENIU WYBORU PROJEKTÓW</w:t>
            </w:r>
            <w:r w:rsidR="00BE15E2">
              <w:rPr>
                <w:rFonts w:ascii="Times New Roman" w:hAnsi="Times New Roman" w:cs="Times New Roman"/>
                <w:b/>
                <w:color w:val="auto"/>
                <w:sz w:val="20"/>
                <w:szCs w:val="20"/>
              </w:rPr>
              <w:t xml:space="preserve"> PRZEZ RADĘ LGD</w:t>
            </w:r>
          </w:p>
          <w:p w:rsidR="00DB7AA8" w:rsidRPr="009374D7" w:rsidRDefault="00DB7AA8" w:rsidP="0062578A">
            <w:pPr>
              <w:ind w:left="59"/>
              <w:jc w:val="center"/>
              <w:rPr>
                <w:rFonts w:ascii="Times New Roman" w:eastAsia="Calibri" w:hAnsi="Times New Roman" w:cs="Times New Roman"/>
                <w:b/>
                <w:color w:val="auto"/>
                <w:sz w:val="20"/>
                <w:szCs w:val="20"/>
              </w:rPr>
            </w:pPr>
            <w:r w:rsidRPr="009374D7">
              <w:rPr>
                <w:rFonts w:ascii="Times New Roman" w:hAnsi="Times New Roman" w:cs="Times New Roman"/>
                <w:b/>
                <w:color w:val="auto"/>
                <w:sz w:val="20"/>
                <w:szCs w:val="20"/>
              </w:rPr>
              <w:t xml:space="preserve">(nie później niż </w:t>
            </w:r>
            <w:r w:rsidRPr="00741398">
              <w:rPr>
                <w:rFonts w:ascii="Times New Roman" w:hAnsi="Times New Roman" w:cs="Times New Roman"/>
                <w:b/>
                <w:strike/>
                <w:color w:val="FF0000"/>
                <w:sz w:val="20"/>
                <w:szCs w:val="20"/>
              </w:rPr>
              <w:t>7 dni od dnia zakończenia wyboru projektów</w:t>
            </w:r>
            <w:r w:rsidR="00741398">
              <w:rPr>
                <w:rFonts w:ascii="Times New Roman" w:hAnsi="Times New Roman" w:cs="Times New Roman"/>
                <w:b/>
                <w:color w:val="FF0000"/>
                <w:sz w:val="20"/>
                <w:szCs w:val="20"/>
              </w:rPr>
              <w:t xml:space="preserve"> 60 dni od dnia następującego po ostatnim dniu terminu składania wniosków</w:t>
            </w:r>
            <w:r w:rsidRPr="009374D7">
              <w:rPr>
                <w:rFonts w:ascii="Times New Roman" w:hAnsi="Times New Roman" w:cs="Times New Roman"/>
                <w:b/>
                <w:color w:val="auto"/>
                <w:sz w:val="20"/>
                <w:szCs w:val="20"/>
              </w:rPr>
              <w:t>)</w:t>
            </w:r>
          </w:p>
        </w:tc>
      </w:tr>
      <w:tr w:rsidR="00F9468C" w:rsidRPr="00CE1D1B" w:rsidTr="005C49AB">
        <w:trPr>
          <w:gridAfter w:val="1"/>
          <w:wAfter w:w="53" w:type="dxa"/>
          <w:trHeight w:val="465"/>
          <w:jc w:val="center"/>
        </w:trPr>
        <w:tc>
          <w:tcPr>
            <w:tcW w:w="776" w:type="dxa"/>
            <w:gridSpan w:val="2"/>
            <w:shd w:val="clear" w:color="auto" w:fill="B8CCE4" w:themeFill="accent1" w:themeFillTint="66"/>
            <w:vAlign w:val="center"/>
          </w:tcPr>
          <w:p w:rsidR="00DB7AA8" w:rsidRPr="00A70102" w:rsidRDefault="00DB7AA8" w:rsidP="005C49AB">
            <w:pPr>
              <w:ind w:left="59"/>
              <w:jc w:val="center"/>
              <w:rPr>
                <w:rFonts w:ascii="Times New Roman" w:eastAsia="Calibri" w:hAnsi="Times New Roman" w:cs="Times New Roman"/>
                <w:b/>
                <w:color w:val="auto"/>
                <w:sz w:val="20"/>
                <w:szCs w:val="20"/>
              </w:rPr>
            </w:pPr>
            <w:r w:rsidRPr="00A70102">
              <w:rPr>
                <w:rFonts w:ascii="Times New Roman" w:eastAsia="Calibri" w:hAnsi="Times New Roman" w:cs="Times New Roman"/>
                <w:b/>
                <w:color w:val="auto"/>
                <w:sz w:val="20"/>
                <w:szCs w:val="20"/>
              </w:rPr>
              <w:t>7</w:t>
            </w:r>
          </w:p>
        </w:tc>
        <w:tc>
          <w:tcPr>
            <w:tcW w:w="11109" w:type="dxa"/>
            <w:shd w:val="clear" w:color="auto" w:fill="B8CCE4" w:themeFill="accent1" w:themeFillTint="66"/>
            <w:vAlign w:val="center"/>
          </w:tcPr>
          <w:p w:rsidR="00DB7AA8" w:rsidRPr="00A70102" w:rsidRDefault="00DB7AA8" w:rsidP="005C49AB">
            <w:pPr>
              <w:ind w:left="95"/>
              <w:rPr>
                <w:rFonts w:ascii="Times New Roman" w:eastAsia="Calibri" w:hAnsi="Times New Roman" w:cs="Times New Roman"/>
                <w:b/>
                <w:color w:val="auto"/>
                <w:sz w:val="20"/>
                <w:szCs w:val="20"/>
              </w:rPr>
            </w:pPr>
            <w:r w:rsidRPr="00A70102">
              <w:rPr>
                <w:rFonts w:ascii="Times New Roman" w:hAnsi="Times New Roman" w:cs="Times New Roman"/>
                <w:b/>
                <w:color w:val="auto"/>
                <w:sz w:val="20"/>
                <w:szCs w:val="20"/>
              </w:rPr>
              <w:t>Zawiadomienie wnioskodawców o wynikach oceny i wyboru Rady</w:t>
            </w:r>
          </w:p>
        </w:tc>
        <w:tc>
          <w:tcPr>
            <w:tcW w:w="2924" w:type="dxa"/>
            <w:gridSpan w:val="2"/>
            <w:shd w:val="clear" w:color="auto" w:fill="B8CCE4" w:themeFill="accent1" w:themeFillTint="66"/>
          </w:tcPr>
          <w:p w:rsidR="00DB7AA8" w:rsidRPr="00CE1D1B" w:rsidRDefault="00DB7AA8" w:rsidP="00444565">
            <w:pPr>
              <w:rPr>
                <w:rFonts w:ascii="Times New Roman" w:eastAsia="Calibri" w:hAnsi="Times New Roman" w:cs="Times New Roman"/>
                <w:sz w:val="20"/>
                <w:szCs w:val="20"/>
              </w:rPr>
            </w:pPr>
          </w:p>
        </w:tc>
      </w:tr>
      <w:tr w:rsidR="00F9468C" w:rsidRPr="00CE1D1B" w:rsidTr="00DA553D">
        <w:trPr>
          <w:gridAfter w:val="1"/>
          <w:wAfter w:w="53" w:type="dxa"/>
          <w:trHeight w:val="3061"/>
          <w:jc w:val="center"/>
        </w:trPr>
        <w:tc>
          <w:tcPr>
            <w:tcW w:w="776" w:type="dxa"/>
            <w:gridSpan w:val="2"/>
            <w:vAlign w:val="center"/>
          </w:tcPr>
          <w:p w:rsidR="00DB7AA8" w:rsidRPr="00EE35DC" w:rsidRDefault="00DB7AA8" w:rsidP="00444565">
            <w:pPr>
              <w:ind w:left="59"/>
              <w:jc w:val="center"/>
              <w:rPr>
                <w:rFonts w:ascii="Times New Roman" w:eastAsia="Calibri" w:hAnsi="Times New Roman" w:cs="Times New Roman"/>
                <w:color w:val="auto"/>
                <w:sz w:val="20"/>
                <w:szCs w:val="20"/>
              </w:rPr>
            </w:pPr>
            <w:r w:rsidRPr="00EE35DC">
              <w:rPr>
                <w:rFonts w:ascii="Times New Roman" w:eastAsia="Calibri" w:hAnsi="Times New Roman" w:cs="Times New Roman"/>
                <w:color w:val="auto"/>
                <w:sz w:val="20"/>
                <w:szCs w:val="20"/>
              </w:rPr>
              <w:t>7.1</w:t>
            </w:r>
          </w:p>
        </w:tc>
        <w:tc>
          <w:tcPr>
            <w:tcW w:w="11109" w:type="dxa"/>
          </w:tcPr>
          <w:p w:rsidR="00DB7AA8" w:rsidRPr="00EE35DC" w:rsidRDefault="00DB7AA8" w:rsidP="00DA553D">
            <w:pPr>
              <w:spacing w:after="120"/>
              <w:jc w:val="both"/>
              <w:rPr>
                <w:rFonts w:ascii="Times New Roman" w:hAnsi="Times New Roman" w:cs="Times New Roman"/>
                <w:color w:val="auto"/>
                <w:sz w:val="20"/>
                <w:szCs w:val="20"/>
              </w:rPr>
            </w:pPr>
            <w:r w:rsidRPr="00865ABE">
              <w:rPr>
                <w:rFonts w:ascii="Times New Roman" w:hAnsi="Times New Roman" w:cs="Times New Roman"/>
                <w:strike/>
                <w:color w:val="FF0000"/>
                <w:sz w:val="20"/>
                <w:szCs w:val="20"/>
              </w:rPr>
              <w:t>W terminie 7 dni od dnia zakończenia wyboru projektów</w:t>
            </w:r>
            <w:r w:rsidRPr="00EE35DC">
              <w:rPr>
                <w:rFonts w:ascii="Times New Roman" w:hAnsi="Times New Roman" w:cs="Times New Roman"/>
                <w:color w:val="auto"/>
                <w:sz w:val="20"/>
                <w:szCs w:val="20"/>
              </w:rPr>
              <w:t xml:space="preserve"> </w:t>
            </w:r>
            <w:r w:rsidR="00865ABE">
              <w:rPr>
                <w:rFonts w:ascii="Times New Roman" w:hAnsi="Times New Roman" w:cs="Times New Roman"/>
                <w:color w:val="FF0000"/>
                <w:sz w:val="20"/>
                <w:szCs w:val="20"/>
              </w:rPr>
              <w:t xml:space="preserve">W terminie 60 dni od dnia następującego po ostatnim dniu składania wniosków o dofinansowanie </w:t>
            </w:r>
            <w:r w:rsidRPr="00EE35DC">
              <w:rPr>
                <w:rFonts w:ascii="Times New Roman" w:hAnsi="Times New Roman" w:cs="Times New Roman"/>
                <w:color w:val="auto"/>
                <w:sz w:val="20"/>
                <w:szCs w:val="20"/>
              </w:rPr>
              <w:t>następuje sporządzenie i wysłanie p</w:t>
            </w:r>
            <w:r w:rsidR="00865ABE">
              <w:rPr>
                <w:rFonts w:ascii="Times New Roman" w:hAnsi="Times New Roman" w:cs="Times New Roman"/>
                <w:color w:val="auto"/>
                <w:sz w:val="20"/>
                <w:szCs w:val="20"/>
              </w:rPr>
              <w:t xml:space="preserve">ism do wszystkich wnioskodawców </w:t>
            </w:r>
            <w:r w:rsidRPr="00EE35DC">
              <w:rPr>
                <w:rFonts w:ascii="Times New Roman" w:hAnsi="Times New Roman" w:cs="Times New Roman"/>
                <w:color w:val="auto"/>
                <w:sz w:val="20"/>
                <w:szCs w:val="20"/>
              </w:rPr>
              <w:t>z informacją o wynikach oceny zgodności projektu z LSR lub wynikach wyboru (także negatywnego), w tym oceny w zakresie spełniania przez projekt kryteriów wyboru wraz z uzasadnieniem oceny i podaniem liczby punktów przyznanych projektowi.</w:t>
            </w:r>
            <w:r w:rsidR="00DA553D" w:rsidRPr="00EE35DC">
              <w:rPr>
                <w:rFonts w:ascii="Times New Roman" w:hAnsi="Times New Roman" w:cs="Times New Roman"/>
                <w:color w:val="auto"/>
                <w:sz w:val="20"/>
                <w:szCs w:val="20"/>
              </w:rPr>
              <w:t xml:space="preserve"> </w:t>
            </w:r>
            <w:r w:rsidRPr="00EE35DC">
              <w:rPr>
                <w:rFonts w:ascii="Times New Roman" w:hAnsi="Times New Roman" w:cs="Times New Roman"/>
                <w:color w:val="auto"/>
                <w:sz w:val="20"/>
                <w:szCs w:val="20"/>
              </w:rPr>
              <w:t>Informacja zawiera dodatkowo wskazanie ustalonej przez LGD kwoty wsparcia, a w przypadku ustalenia p</w:t>
            </w:r>
            <w:r w:rsidR="00865ABE">
              <w:rPr>
                <w:rFonts w:ascii="Times New Roman" w:hAnsi="Times New Roman" w:cs="Times New Roman"/>
                <w:color w:val="auto"/>
                <w:sz w:val="20"/>
                <w:szCs w:val="20"/>
              </w:rPr>
              <w:t xml:space="preserve">rzez LGD kwoty wsparcia niższej </w:t>
            </w:r>
            <w:r w:rsidRPr="00EE35DC">
              <w:rPr>
                <w:rFonts w:ascii="Times New Roman" w:hAnsi="Times New Roman" w:cs="Times New Roman"/>
                <w:color w:val="auto"/>
                <w:sz w:val="20"/>
                <w:szCs w:val="20"/>
              </w:rPr>
              <w:t>niż wnioskowana, również uzasadnienie wysokości tej kwoty.</w:t>
            </w:r>
            <w:r w:rsidR="00DA553D" w:rsidRPr="00EE35DC">
              <w:rPr>
                <w:rFonts w:ascii="Times New Roman" w:hAnsi="Times New Roman" w:cs="Times New Roman"/>
                <w:color w:val="auto"/>
                <w:sz w:val="20"/>
                <w:szCs w:val="20"/>
              </w:rPr>
              <w:t xml:space="preserve"> </w:t>
            </w:r>
            <w:r w:rsidRPr="00EE35DC">
              <w:rPr>
                <w:rFonts w:ascii="Times New Roman" w:hAnsi="Times New Roman" w:cs="Times New Roman"/>
                <w:color w:val="auto"/>
                <w:sz w:val="20"/>
                <w:szCs w:val="20"/>
              </w:rPr>
              <w:t>W przypadku pozytywnego wynik</w:t>
            </w:r>
            <w:r w:rsidR="00865ABE">
              <w:rPr>
                <w:rFonts w:ascii="Times New Roman" w:hAnsi="Times New Roman" w:cs="Times New Roman"/>
                <w:color w:val="auto"/>
                <w:sz w:val="20"/>
                <w:szCs w:val="20"/>
              </w:rPr>
              <w:t xml:space="preserve">u wyboru projektu, LGD wskazuje </w:t>
            </w:r>
            <w:r w:rsidRPr="00EE35DC">
              <w:rPr>
                <w:rFonts w:ascii="Times New Roman" w:hAnsi="Times New Roman" w:cs="Times New Roman"/>
                <w:color w:val="auto"/>
                <w:sz w:val="20"/>
                <w:szCs w:val="20"/>
              </w:rPr>
              <w:t>w piśmie do wnioskodawców, czy w dniu przekazania przez LGD wniosków o dofinansowanie pro</w:t>
            </w:r>
            <w:r w:rsidR="00865ABE">
              <w:rPr>
                <w:rFonts w:ascii="Times New Roman" w:hAnsi="Times New Roman" w:cs="Times New Roman"/>
                <w:color w:val="auto"/>
                <w:sz w:val="20"/>
                <w:szCs w:val="20"/>
              </w:rPr>
              <w:t xml:space="preserve">jektu do ZW, projekt mieści się </w:t>
            </w:r>
            <w:r w:rsidRPr="00EE35DC">
              <w:rPr>
                <w:rFonts w:ascii="Times New Roman" w:hAnsi="Times New Roman" w:cs="Times New Roman"/>
                <w:color w:val="auto"/>
                <w:sz w:val="20"/>
                <w:szCs w:val="20"/>
              </w:rPr>
              <w:t>w limicie środków wskazanym w ogłoszeniu naboru wniosków.</w:t>
            </w:r>
            <w:r w:rsidR="00DA553D" w:rsidRPr="00EE35DC">
              <w:rPr>
                <w:rFonts w:ascii="Times New Roman" w:hAnsi="Times New Roman" w:cs="Times New Roman"/>
                <w:color w:val="auto"/>
                <w:sz w:val="20"/>
                <w:szCs w:val="20"/>
              </w:rPr>
              <w:t xml:space="preserve"> </w:t>
            </w:r>
            <w:r w:rsidRPr="00EE35DC">
              <w:rPr>
                <w:rFonts w:ascii="Times New Roman" w:hAnsi="Times New Roman" w:cs="Times New Roman"/>
                <w:color w:val="auto"/>
                <w:sz w:val="20"/>
                <w:szCs w:val="20"/>
              </w:rPr>
              <w:t>Pismo jest podpisane przez upo</w:t>
            </w:r>
            <w:r w:rsidR="00336234" w:rsidRPr="00EE35DC">
              <w:rPr>
                <w:rFonts w:ascii="Times New Roman" w:hAnsi="Times New Roman" w:cs="Times New Roman"/>
                <w:color w:val="auto"/>
                <w:sz w:val="20"/>
                <w:szCs w:val="20"/>
              </w:rPr>
              <w:t>ważnionego przedstawiciela LGD.</w:t>
            </w:r>
            <w:r w:rsidR="00865ABE">
              <w:rPr>
                <w:rFonts w:ascii="Times New Roman" w:hAnsi="Times New Roman" w:cs="Times New Roman"/>
                <w:color w:val="auto"/>
                <w:sz w:val="20"/>
                <w:szCs w:val="20"/>
              </w:rPr>
              <w:t xml:space="preserve"> </w:t>
            </w:r>
            <w:r w:rsidRPr="00EE35DC">
              <w:rPr>
                <w:rFonts w:ascii="Times New Roman" w:hAnsi="Times New Roman" w:cs="Times New Roman"/>
                <w:color w:val="auto"/>
                <w:sz w:val="20"/>
                <w:szCs w:val="20"/>
              </w:rPr>
              <w:t xml:space="preserve">W przypadku projektów wybranych przez LGD do finansowania, które mieszczą się w limicie środków, w odniesieniu do których ustawa RLKS nie przewiduje możliwości wniesienia protestu, </w:t>
            </w:r>
            <w:proofErr w:type="spellStart"/>
            <w:r w:rsidRPr="00EE35DC">
              <w:rPr>
                <w:rFonts w:ascii="Times New Roman" w:hAnsi="Times New Roman" w:cs="Times New Roman"/>
                <w:color w:val="auto"/>
                <w:sz w:val="20"/>
                <w:szCs w:val="20"/>
              </w:rPr>
              <w:t>skan</w:t>
            </w:r>
            <w:proofErr w:type="spellEnd"/>
            <w:r w:rsidRPr="00EE35DC">
              <w:rPr>
                <w:rFonts w:ascii="Times New Roman" w:hAnsi="Times New Roman" w:cs="Times New Roman"/>
                <w:color w:val="auto"/>
                <w:sz w:val="20"/>
                <w:szCs w:val="20"/>
              </w:rPr>
              <w:t xml:space="preserve"> pisma może być przekazywany wyłącznie pocztą </w:t>
            </w:r>
            <w:r w:rsidR="00865ABE">
              <w:rPr>
                <w:rFonts w:ascii="Times New Roman" w:hAnsi="Times New Roman" w:cs="Times New Roman"/>
                <w:color w:val="auto"/>
                <w:sz w:val="20"/>
                <w:szCs w:val="20"/>
              </w:rPr>
              <w:t xml:space="preserve">elektroniczną </w:t>
            </w:r>
            <w:r w:rsidRPr="00EE35DC">
              <w:rPr>
                <w:rFonts w:ascii="Times New Roman" w:hAnsi="Times New Roman" w:cs="Times New Roman"/>
                <w:color w:val="auto"/>
                <w:sz w:val="20"/>
                <w:szCs w:val="20"/>
              </w:rPr>
              <w:t>o ile wnioskodawca podał adres e-mail.</w:t>
            </w:r>
            <w:r w:rsidR="00DA553D" w:rsidRPr="00EE35DC">
              <w:rPr>
                <w:rFonts w:ascii="Times New Roman" w:hAnsi="Times New Roman" w:cs="Times New Roman"/>
                <w:color w:val="auto"/>
                <w:sz w:val="20"/>
                <w:szCs w:val="20"/>
              </w:rPr>
              <w:t xml:space="preserve"> </w:t>
            </w:r>
            <w:r w:rsidRPr="00EE35DC">
              <w:rPr>
                <w:rFonts w:ascii="Times New Roman" w:hAnsi="Times New Roman" w:cs="Times New Roman"/>
                <w:color w:val="auto"/>
                <w:sz w:val="20"/>
                <w:szCs w:val="20"/>
              </w:rPr>
              <w:t>W przypadku wyniku oceny, w odniesieniu do którego przewidziana jest możliwoś</w:t>
            </w:r>
            <w:r w:rsidR="00D41E55" w:rsidRPr="00EE35DC">
              <w:rPr>
                <w:rFonts w:ascii="Times New Roman" w:hAnsi="Times New Roman" w:cs="Times New Roman"/>
                <w:color w:val="auto"/>
                <w:sz w:val="20"/>
                <w:szCs w:val="20"/>
              </w:rPr>
              <w:t>ć</w:t>
            </w:r>
            <w:r w:rsidRPr="00EE35DC">
              <w:rPr>
                <w:rFonts w:ascii="Times New Roman" w:hAnsi="Times New Roman" w:cs="Times New Roman"/>
                <w:color w:val="auto"/>
                <w:sz w:val="20"/>
                <w:szCs w:val="20"/>
              </w:rPr>
              <w:t xml:space="preserve"> wniesienia protestu, pismo do wnioskodawcy </w:t>
            </w:r>
            <w:r w:rsidR="00251947" w:rsidRPr="00EE35DC">
              <w:rPr>
                <w:rFonts w:ascii="Times New Roman" w:hAnsi="Times New Roman" w:cs="Times New Roman"/>
                <w:color w:val="auto"/>
                <w:sz w:val="20"/>
                <w:szCs w:val="20"/>
                <w:u w:val="single"/>
              </w:rPr>
              <w:t xml:space="preserve">zawiera dodatkowo pouczenie </w:t>
            </w:r>
            <w:r w:rsidRPr="00EE35DC">
              <w:rPr>
                <w:rFonts w:ascii="Times New Roman" w:hAnsi="Times New Roman" w:cs="Times New Roman"/>
                <w:color w:val="auto"/>
                <w:sz w:val="20"/>
                <w:szCs w:val="20"/>
                <w:u w:val="single"/>
              </w:rPr>
              <w:t>o możliwości wniesienia protestu.</w:t>
            </w:r>
            <w:r w:rsidRPr="00EE35DC">
              <w:rPr>
                <w:rFonts w:ascii="Times New Roman" w:hAnsi="Times New Roman" w:cs="Times New Roman"/>
                <w:color w:val="auto"/>
                <w:sz w:val="20"/>
                <w:szCs w:val="20"/>
              </w:rPr>
              <w:t xml:space="preserve"> W takiej sytuacji </w:t>
            </w:r>
            <w:proofErr w:type="spellStart"/>
            <w:r w:rsidRPr="00EE35DC">
              <w:rPr>
                <w:rFonts w:ascii="Times New Roman" w:hAnsi="Times New Roman" w:cs="Times New Roman"/>
                <w:color w:val="auto"/>
                <w:sz w:val="20"/>
                <w:szCs w:val="20"/>
              </w:rPr>
              <w:t>skan</w:t>
            </w:r>
            <w:proofErr w:type="spellEnd"/>
            <w:r w:rsidRPr="00EE35DC">
              <w:rPr>
                <w:rFonts w:ascii="Times New Roman" w:hAnsi="Times New Roman" w:cs="Times New Roman"/>
                <w:color w:val="auto"/>
                <w:sz w:val="20"/>
                <w:szCs w:val="20"/>
              </w:rPr>
              <w:t xml:space="preserve"> pisma jest przekazywany pocztą elektroniczną (o ile wnioskodawca podał adres e-mail) a oryginał pisma listem poleconym za zwrotnym potwierdzeniem odbioru (w celu potwierdzenia doręczenia pisma i ustalenia terminowego wniesienia ewentualnego protestu).</w:t>
            </w:r>
          </w:p>
        </w:tc>
        <w:tc>
          <w:tcPr>
            <w:tcW w:w="2924" w:type="dxa"/>
            <w:gridSpan w:val="2"/>
            <w:vAlign w:val="center"/>
          </w:tcPr>
          <w:p w:rsidR="00DB7AA8" w:rsidRPr="00EE35DC" w:rsidRDefault="00336234" w:rsidP="00A348A8">
            <w:pPr>
              <w:ind w:left="59"/>
              <w:rPr>
                <w:rFonts w:ascii="Times New Roman" w:hAnsi="Times New Roman" w:cs="Times New Roman"/>
                <w:color w:val="auto"/>
                <w:sz w:val="20"/>
                <w:szCs w:val="20"/>
              </w:rPr>
            </w:pPr>
            <w:r w:rsidRPr="00EE35DC">
              <w:rPr>
                <w:rFonts w:ascii="Times New Roman" w:hAnsi="Times New Roman" w:cs="Times New Roman"/>
                <w:color w:val="auto"/>
                <w:sz w:val="20"/>
                <w:szCs w:val="20"/>
              </w:rPr>
              <w:t>Biuro LGD</w:t>
            </w:r>
          </w:p>
          <w:p w:rsidR="00336234" w:rsidRPr="00EE35DC" w:rsidRDefault="00336234" w:rsidP="00A348A8">
            <w:pPr>
              <w:ind w:left="59"/>
              <w:rPr>
                <w:rFonts w:ascii="Times New Roman" w:eastAsia="Calibri" w:hAnsi="Times New Roman" w:cs="Times New Roman"/>
                <w:color w:val="auto"/>
                <w:sz w:val="20"/>
                <w:szCs w:val="20"/>
              </w:rPr>
            </w:pPr>
            <w:r w:rsidRPr="00EE35DC">
              <w:rPr>
                <w:rFonts w:ascii="Times New Roman" w:hAnsi="Times New Roman" w:cs="Times New Roman"/>
                <w:color w:val="auto"/>
                <w:sz w:val="20"/>
                <w:szCs w:val="20"/>
              </w:rPr>
              <w:t xml:space="preserve">/ </w:t>
            </w:r>
            <w:r w:rsidRPr="00EE35DC">
              <w:rPr>
                <w:rFonts w:ascii="Times New Roman" w:hAnsi="Times New Roman" w:cs="Times New Roman"/>
                <w:i/>
                <w:color w:val="auto"/>
                <w:sz w:val="20"/>
                <w:szCs w:val="20"/>
              </w:rPr>
              <w:t>Zawiadomienie o wynikach oceny i wyboru projektu</w:t>
            </w:r>
          </w:p>
        </w:tc>
      </w:tr>
      <w:tr w:rsidR="00F9468C" w:rsidRPr="00CE1D1B" w:rsidTr="00A348A8">
        <w:trPr>
          <w:gridAfter w:val="1"/>
          <w:wAfter w:w="53" w:type="dxa"/>
          <w:trHeight w:val="1526"/>
          <w:jc w:val="center"/>
        </w:trPr>
        <w:tc>
          <w:tcPr>
            <w:tcW w:w="776" w:type="dxa"/>
            <w:gridSpan w:val="2"/>
            <w:vAlign w:val="center"/>
          </w:tcPr>
          <w:p w:rsidR="00DB7AA8" w:rsidRPr="00EE35DC" w:rsidRDefault="00DB7AA8" w:rsidP="00444565">
            <w:pPr>
              <w:ind w:left="59"/>
              <w:jc w:val="center"/>
              <w:rPr>
                <w:rFonts w:ascii="Times New Roman" w:eastAsia="Calibri" w:hAnsi="Times New Roman" w:cs="Times New Roman"/>
                <w:color w:val="auto"/>
                <w:sz w:val="20"/>
                <w:szCs w:val="20"/>
              </w:rPr>
            </w:pPr>
            <w:r w:rsidRPr="00EE35DC">
              <w:rPr>
                <w:rFonts w:ascii="Times New Roman" w:eastAsia="Calibri" w:hAnsi="Times New Roman" w:cs="Times New Roman"/>
                <w:color w:val="auto"/>
                <w:sz w:val="20"/>
                <w:szCs w:val="20"/>
              </w:rPr>
              <w:t>7.2</w:t>
            </w:r>
          </w:p>
        </w:tc>
        <w:tc>
          <w:tcPr>
            <w:tcW w:w="11109" w:type="dxa"/>
          </w:tcPr>
          <w:p w:rsidR="00DB7AA8" w:rsidRPr="00EE35DC" w:rsidRDefault="00DB7AA8" w:rsidP="00444565">
            <w:pPr>
              <w:jc w:val="both"/>
              <w:rPr>
                <w:rFonts w:ascii="Times New Roman" w:hAnsi="Times New Roman" w:cs="Times New Roman"/>
                <w:color w:val="auto"/>
                <w:sz w:val="20"/>
                <w:szCs w:val="20"/>
              </w:rPr>
            </w:pPr>
            <w:r w:rsidRPr="00BE2331">
              <w:rPr>
                <w:rFonts w:ascii="Times New Roman" w:hAnsi="Times New Roman" w:cs="Times New Roman"/>
                <w:strike/>
                <w:color w:val="FF0000"/>
                <w:sz w:val="20"/>
                <w:szCs w:val="20"/>
              </w:rPr>
              <w:t>W terminie 7 dni od dnia zakończenia wyboru</w:t>
            </w:r>
            <w:r w:rsidR="00BE2331">
              <w:rPr>
                <w:rFonts w:ascii="Times New Roman" w:hAnsi="Times New Roman" w:cs="Times New Roman"/>
                <w:color w:val="FF0000"/>
                <w:sz w:val="20"/>
                <w:szCs w:val="20"/>
              </w:rPr>
              <w:t xml:space="preserve"> W terminie 60 dni od dnia następującego po ostatnim dniu terminu składania wniosków dofinansowanie</w:t>
            </w:r>
            <w:r w:rsidRPr="00EE35DC">
              <w:rPr>
                <w:rFonts w:ascii="Times New Roman" w:hAnsi="Times New Roman" w:cs="Times New Roman"/>
                <w:color w:val="auto"/>
                <w:sz w:val="20"/>
                <w:szCs w:val="20"/>
              </w:rPr>
              <w:t>, LGD zamieszcza na swojej stronie internetowej:</w:t>
            </w:r>
          </w:p>
          <w:p w:rsidR="00DB7AA8" w:rsidRPr="00EE35DC" w:rsidRDefault="00DB7AA8" w:rsidP="0011336A">
            <w:pPr>
              <w:numPr>
                <w:ilvl w:val="0"/>
                <w:numId w:val="15"/>
              </w:numPr>
              <w:jc w:val="both"/>
              <w:rPr>
                <w:rFonts w:ascii="Times New Roman" w:hAnsi="Times New Roman" w:cs="Times New Roman"/>
                <w:color w:val="auto"/>
                <w:sz w:val="20"/>
                <w:szCs w:val="20"/>
              </w:rPr>
            </w:pPr>
            <w:r w:rsidRPr="00EE35DC">
              <w:rPr>
                <w:rFonts w:ascii="Times New Roman" w:hAnsi="Times New Roman" w:cs="Times New Roman"/>
                <w:color w:val="auto"/>
                <w:sz w:val="20"/>
                <w:szCs w:val="20"/>
              </w:rPr>
              <w:t>listę projektów zgodnych z LSR;</w:t>
            </w:r>
          </w:p>
          <w:p w:rsidR="00DB7AA8" w:rsidRPr="00EE35DC" w:rsidRDefault="007B5ACA" w:rsidP="0011336A">
            <w:pPr>
              <w:numPr>
                <w:ilvl w:val="0"/>
                <w:numId w:val="15"/>
              </w:numPr>
              <w:jc w:val="both"/>
              <w:rPr>
                <w:rFonts w:ascii="Times New Roman" w:hAnsi="Times New Roman" w:cs="Times New Roman"/>
                <w:color w:val="auto"/>
                <w:sz w:val="20"/>
                <w:szCs w:val="20"/>
              </w:rPr>
            </w:pPr>
            <w:r w:rsidRPr="00EE35DC">
              <w:rPr>
                <w:rFonts w:ascii="Times New Roman" w:hAnsi="Times New Roman" w:cs="Times New Roman"/>
                <w:color w:val="auto"/>
                <w:sz w:val="20"/>
                <w:szCs w:val="20"/>
              </w:rPr>
              <w:t>listę</w:t>
            </w:r>
            <w:r w:rsidR="00DB7AA8" w:rsidRPr="00EE35DC">
              <w:rPr>
                <w:rFonts w:ascii="Times New Roman" w:hAnsi="Times New Roman" w:cs="Times New Roman"/>
                <w:color w:val="auto"/>
                <w:sz w:val="20"/>
                <w:szCs w:val="20"/>
              </w:rPr>
              <w:t xml:space="preserve"> projektów w</w:t>
            </w:r>
            <w:r w:rsidR="00251947" w:rsidRPr="00EE35DC">
              <w:rPr>
                <w:rFonts w:ascii="Times New Roman" w:hAnsi="Times New Roman" w:cs="Times New Roman"/>
                <w:color w:val="auto"/>
                <w:sz w:val="20"/>
                <w:szCs w:val="20"/>
              </w:rPr>
              <w:t xml:space="preserve">ybranych (ze wskazaniem, które </w:t>
            </w:r>
            <w:r w:rsidR="00DB7AA8" w:rsidRPr="00EE35DC">
              <w:rPr>
                <w:rFonts w:ascii="Times New Roman" w:hAnsi="Times New Roman" w:cs="Times New Roman"/>
                <w:color w:val="auto"/>
                <w:sz w:val="20"/>
                <w:szCs w:val="20"/>
              </w:rPr>
              <w:t>z nich mieszczą s</w:t>
            </w:r>
            <w:r w:rsidRPr="00EE35DC">
              <w:rPr>
                <w:rFonts w:ascii="Times New Roman" w:hAnsi="Times New Roman" w:cs="Times New Roman"/>
                <w:color w:val="auto"/>
                <w:sz w:val="20"/>
                <w:szCs w:val="20"/>
              </w:rPr>
              <w:t xml:space="preserve">ię w limicie środków wskazanym </w:t>
            </w:r>
            <w:r w:rsidR="00DB7AA8" w:rsidRPr="00EE35DC">
              <w:rPr>
                <w:rFonts w:ascii="Times New Roman" w:hAnsi="Times New Roman" w:cs="Times New Roman"/>
                <w:color w:val="auto"/>
                <w:sz w:val="20"/>
                <w:szCs w:val="20"/>
              </w:rPr>
              <w:t>w ogłoszeniu naboru wniosków);</w:t>
            </w:r>
          </w:p>
          <w:p w:rsidR="00DB7AA8" w:rsidRPr="00EE35DC" w:rsidRDefault="00DB7AA8" w:rsidP="0011336A">
            <w:pPr>
              <w:widowControl/>
              <w:numPr>
                <w:ilvl w:val="0"/>
                <w:numId w:val="15"/>
              </w:numPr>
              <w:ind w:left="357" w:hanging="357"/>
              <w:jc w:val="both"/>
              <w:rPr>
                <w:rFonts w:ascii="Times New Roman" w:eastAsia="Calibri" w:hAnsi="Times New Roman" w:cs="Times New Roman"/>
                <w:noProof/>
                <w:color w:val="auto"/>
                <w:sz w:val="20"/>
                <w:szCs w:val="20"/>
              </w:rPr>
            </w:pPr>
            <w:r w:rsidRPr="00EE35DC">
              <w:rPr>
                <w:rFonts w:ascii="Times New Roman" w:eastAsia="Calibri" w:hAnsi="Times New Roman" w:cs="Times New Roman"/>
                <w:noProof/>
                <w:color w:val="auto"/>
                <w:sz w:val="20"/>
                <w:szCs w:val="20"/>
              </w:rPr>
              <w:t>protokół z posiedzenia Rady dotyczący oceny i wyboru projektów, zawiera</w:t>
            </w:r>
            <w:r w:rsidR="007B5ACA" w:rsidRPr="00EE35DC">
              <w:rPr>
                <w:rFonts w:ascii="Times New Roman" w:eastAsia="Calibri" w:hAnsi="Times New Roman" w:cs="Times New Roman"/>
                <w:noProof/>
                <w:color w:val="auto"/>
                <w:sz w:val="20"/>
                <w:szCs w:val="20"/>
              </w:rPr>
              <w:t xml:space="preserve">jący informację o wyłączeniach </w:t>
            </w:r>
            <w:r w:rsidRPr="00EE35DC">
              <w:rPr>
                <w:rFonts w:ascii="Times New Roman" w:eastAsia="Calibri" w:hAnsi="Times New Roman" w:cs="Times New Roman"/>
                <w:noProof/>
                <w:color w:val="auto"/>
                <w:sz w:val="20"/>
                <w:szCs w:val="20"/>
              </w:rPr>
              <w:t>z procesu decyzyjnego (ze wskazaniem których wniosków wyłączenia dotyczyły).</w:t>
            </w:r>
          </w:p>
        </w:tc>
        <w:tc>
          <w:tcPr>
            <w:tcW w:w="2924" w:type="dxa"/>
            <w:gridSpan w:val="2"/>
            <w:vAlign w:val="center"/>
          </w:tcPr>
          <w:p w:rsidR="00DB7AA8" w:rsidRPr="00EE35DC" w:rsidRDefault="000B5BA1" w:rsidP="00A348A8">
            <w:pPr>
              <w:ind w:left="59"/>
              <w:rPr>
                <w:rFonts w:ascii="Times New Roman" w:eastAsia="Calibri" w:hAnsi="Times New Roman" w:cs="Times New Roman"/>
                <w:color w:val="auto"/>
                <w:sz w:val="20"/>
                <w:szCs w:val="20"/>
              </w:rPr>
            </w:pPr>
            <w:r w:rsidRPr="00EE35DC">
              <w:rPr>
                <w:rFonts w:ascii="Times New Roman" w:hAnsi="Times New Roman" w:cs="Times New Roman"/>
                <w:color w:val="auto"/>
                <w:sz w:val="20"/>
                <w:szCs w:val="20"/>
              </w:rPr>
              <w:t>Pracownik Biura LGD</w:t>
            </w:r>
          </w:p>
        </w:tc>
      </w:tr>
      <w:tr w:rsidR="00DB7AA8" w:rsidRPr="00CE1D1B" w:rsidTr="005A5056">
        <w:trPr>
          <w:gridAfter w:val="1"/>
          <w:wAfter w:w="53" w:type="dxa"/>
          <w:trHeight w:val="429"/>
          <w:jc w:val="center"/>
        </w:trPr>
        <w:tc>
          <w:tcPr>
            <w:tcW w:w="14809" w:type="dxa"/>
            <w:gridSpan w:val="5"/>
            <w:shd w:val="clear" w:color="auto" w:fill="B8CCE4" w:themeFill="accent1" w:themeFillTint="66"/>
            <w:vAlign w:val="center"/>
          </w:tcPr>
          <w:p w:rsidR="00DB7AA8" w:rsidRPr="00753239" w:rsidRDefault="00DB7AA8" w:rsidP="005A5056">
            <w:pPr>
              <w:ind w:left="59"/>
              <w:jc w:val="center"/>
              <w:rPr>
                <w:rFonts w:ascii="Times New Roman" w:eastAsia="Calibri" w:hAnsi="Times New Roman" w:cs="Times New Roman"/>
                <w:b/>
                <w:color w:val="auto"/>
                <w:sz w:val="20"/>
                <w:szCs w:val="20"/>
              </w:rPr>
            </w:pPr>
            <w:r w:rsidRPr="00753239">
              <w:rPr>
                <w:rFonts w:ascii="Times New Roman" w:hAnsi="Times New Roman" w:cs="Times New Roman"/>
                <w:b/>
                <w:color w:val="auto"/>
                <w:sz w:val="20"/>
                <w:szCs w:val="20"/>
              </w:rPr>
              <w:t>ZASADY PRZEKAZYWANIA DO ZW DOKUMENTACJI DOTYCZĄCEJ PRZEPROWADZONEGO WYBORU PROJEKTÓW</w:t>
            </w:r>
          </w:p>
        </w:tc>
      </w:tr>
      <w:tr w:rsidR="00F9468C" w:rsidRPr="00CE1D1B" w:rsidTr="002434A0">
        <w:trPr>
          <w:gridAfter w:val="1"/>
          <w:wAfter w:w="53" w:type="dxa"/>
          <w:trHeight w:val="60"/>
          <w:jc w:val="center"/>
        </w:trPr>
        <w:tc>
          <w:tcPr>
            <w:tcW w:w="776" w:type="dxa"/>
            <w:gridSpan w:val="2"/>
            <w:shd w:val="clear" w:color="auto" w:fill="B8CCE4" w:themeFill="accent1" w:themeFillTint="66"/>
          </w:tcPr>
          <w:p w:rsidR="00DB7AA8" w:rsidRPr="007A4D78" w:rsidRDefault="00DB7AA8" w:rsidP="00444565">
            <w:pPr>
              <w:ind w:left="59"/>
              <w:jc w:val="center"/>
              <w:rPr>
                <w:rFonts w:ascii="Times New Roman" w:eastAsia="Calibri" w:hAnsi="Times New Roman" w:cs="Times New Roman"/>
                <w:color w:val="auto"/>
                <w:sz w:val="20"/>
                <w:szCs w:val="20"/>
              </w:rPr>
            </w:pPr>
            <w:r w:rsidRPr="007A4D78">
              <w:rPr>
                <w:rFonts w:ascii="Times New Roman" w:eastAsia="Calibri" w:hAnsi="Times New Roman" w:cs="Times New Roman"/>
                <w:color w:val="auto"/>
                <w:sz w:val="20"/>
                <w:szCs w:val="20"/>
              </w:rPr>
              <w:t>8</w:t>
            </w:r>
          </w:p>
        </w:tc>
        <w:tc>
          <w:tcPr>
            <w:tcW w:w="11109" w:type="dxa"/>
            <w:shd w:val="clear" w:color="auto" w:fill="B8CCE4" w:themeFill="accent1" w:themeFillTint="66"/>
          </w:tcPr>
          <w:p w:rsidR="00DB7AA8" w:rsidRPr="007A4D78" w:rsidRDefault="00DB7AA8" w:rsidP="00444565">
            <w:pPr>
              <w:ind w:left="59"/>
              <w:jc w:val="both"/>
              <w:rPr>
                <w:rFonts w:ascii="Times New Roman" w:eastAsia="Calibri" w:hAnsi="Times New Roman" w:cs="Times New Roman"/>
                <w:b/>
                <w:color w:val="auto"/>
                <w:sz w:val="20"/>
                <w:szCs w:val="20"/>
              </w:rPr>
            </w:pPr>
            <w:r w:rsidRPr="007A4D78">
              <w:rPr>
                <w:rFonts w:ascii="Times New Roman" w:hAnsi="Times New Roman" w:cs="Times New Roman"/>
                <w:b/>
                <w:color w:val="auto"/>
                <w:sz w:val="20"/>
                <w:szCs w:val="20"/>
              </w:rPr>
              <w:t>Przekazanie dokumentów do ZW</w:t>
            </w:r>
          </w:p>
        </w:tc>
        <w:tc>
          <w:tcPr>
            <w:tcW w:w="2924" w:type="dxa"/>
            <w:gridSpan w:val="2"/>
            <w:shd w:val="clear" w:color="auto" w:fill="B8CCE4" w:themeFill="accent1" w:themeFillTint="66"/>
          </w:tcPr>
          <w:p w:rsidR="00DB7AA8" w:rsidRPr="007A4D78" w:rsidRDefault="00DB7AA8" w:rsidP="00444565">
            <w:pPr>
              <w:ind w:left="59"/>
              <w:rPr>
                <w:rFonts w:ascii="Times New Roman" w:eastAsia="Calibri" w:hAnsi="Times New Roman" w:cs="Times New Roman"/>
                <w:color w:val="auto"/>
                <w:sz w:val="20"/>
                <w:szCs w:val="20"/>
              </w:rPr>
            </w:pPr>
          </w:p>
        </w:tc>
      </w:tr>
      <w:tr w:rsidR="00F9468C" w:rsidRPr="00CE1D1B" w:rsidTr="00FF620A">
        <w:trPr>
          <w:gridAfter w:val="1"/>
          <w:wAfter w:w="53" w:type="dxa"/>
          <w:trHeight w:val="60"/>
          <w:jc w:val="center"/>
        </w:trPr>
        <w:tc>
          <w:tcPr>
            <w:tcW w:w="776" w:type="dxa"/>
            <w:gridSpan w:val="2"/>
            <w:vAlign w:val="center"/>
          </w:tcPr>
          <w:p w:rsidR="00DB7AA8" w:rsidRPr="007A4D78" w:rsidDel="00E60510" w:rsidRDefault="00DB7AA8" w:rsidP="00444565">
            <w:pPr>
              <w:ind w:left="59"/>
              <w:jc w:val="center"/>
              <w:rPr>
                <w:rFonts w:ascii="Times New Roman" w:eastAsia="Calibri" w:hAnsi="Times New Roman" w:cs="Times New Roman"/>
                <w:color w:val="auto"/>
                <w:sz w:val="20"/>
                <w:szCs w:val="20"/>
              </w:rPr>
            </w:pPr>
            <w:r w:rsidRPr="007A4D78">
              <w:rPr>
                <w:rFonts w:ascii="Times New Roman" w:eastAsia="Calibri" w:hAnsi="Times New Roman" w:cs="Times New Roman"/>
                <w:color w:val="auto"/>
                <w:sz w:val="20"/>
                <w:szCs w:val="20"/>
              </w:rPr>
              <w:t>8.1</w:t>
            </w:r>
          </w:p>
        </w:tc>
        <w:tc>
          <w:tcPr>
            <w:tcW w:w="11109" w:type="dxa"/>
          </w:tcPr>
          <w:p w:rsidR="00DB7AA8" w:rsidRPr="007A4D78" w:rsidRDefault="00DB7AA8" w:rsidP="00444565">
            <w:pPr>
              <w:spacing w:after="120"/>
              <w:jc w:val="both"/>
              <w:rPr>
                <w:rFonts w:ascii="Times New Roman" w:hAnsi="Times New Roman" w:cs="Times New Roman"/>
                <w:color w:val="auto"/>
                <w:sz w:val="20"/>
                <w:szCs w:val="20"/>
              </w:rPr>
            </w:pPr>
            <w:r w:rsidRPr="005C6CD1">
              <w:rPr>
                <w:rFonts w:ascii="Times New Roman" w:hAnsi="Times New Roman" w:cs="Times New Roman"/>
                <w:strike/>
                <w:color w:val="FF0000"/>
                <w:sz w:val="20"/>
                <w:szCs w:val="20"/>
              </w:rPr>
              <w:t>W terminie 7 dni od dnia dokonania wyboru projektów</w:t>
            </w:r>
            <w:r w:rsidR="005C6CD1">
              <w:rPr>
                <w:rFonts w:ascii="Times New Roman" w:hAnsi="Times New Roman" w:cs="Times New Roman"/>
                <w:color w:val="FF0000"/>
                <w:sz w:val="20"/>
                <w:szCs w:val="20"/>
              </w:rPr>
              <w:t xml:space="preserve"> W terminie 60 dni od dnia następującego po ostatnim dniu terminu składania wniosków o dofinansowanie</w:t>
            </w:r>
            <w:r w:rsidRPr="007A4D78">
              <w:rPr>
                <w:rFonts w:ascii="Times New Roman" w:hAnsi="Times New Roman" w:cs="Times New Roman"/>
                <w:color w:val="auto"/>
                <w:sz w:val="20"/>
                <w:szCs w:val="20"/>
              </w:rPr>
              <w:t xml:space="preserve">, LGD przekazuje ZW wnioski o dofinansowanie projektu (oryginały), dotyczące wybranych projektów wraz z dokumentami potwierdzającymi dokonanie wyboru projektu </w:t>
            </w:r>
            <w:r w:rsidR="005C6CD1">
              <w:rPr>
                <w:rFonts w:ascii="Times New Roman" w:hAnsi="Times New Roman" w:cs="Times New Roman"/>
                <w:color w:val="auto"/>
                <w:sz w:val="20"/>
                <w:szCs w:val="20"/>
              </w:rPr>
              <w:t xml:space="preserve">(kopie potwierdzone za zgodność </w:t>
            </w:r>
            <w:r w:rsidRPr="007A4D78">
              <w:rPr>
                <w:rFonts w:ascii="Times New Roman" w:hAnsi="Times New Roman" w:cs="Times New Roman"/>
                <w:color w:val="auto"/>
                <w:sz w:val="20"/>
                <w:szCs w:val="20"/>
              </w:rPr>
              <w:t>z oryginałem) oraz szczegółowe zestawienie przekazywanych dokumentów.</w:t>
            </w:r>
            <w:r w:rsidR="003C0AF2" w:rsidRPr="007A4D78">
              <w:rPr>
                <w:rFonts w:ascii="Times New Roman" w:hAnsi="Times New Roman" w:cs="Times New Roman"/>
                <w:color w:val="auto"/>
                <w:sz w:val="20"/>
                <w:szCs w:val="20"/>
              </w:rPr>
              <w:t xml:space="preserve"> </w:t>
            </w:r>
            <w:r w:rsidR="001C79C9" w:rsidRPr="007A4D78">
              <w:rPr>
                <w:rFonts w:ascii="Times New Roman" w:hAnsi="Times New Roman" w:cs="Times New Roman"/>
                <w:color w:val="auto"/>
                <w:sz w:val="20"/>
                <w:szCs w:val="20"/>
              </w:rPr>
              <w:t xml:space="preserve"> </w:t>
            </w:r>
            <w:r w:rsidR="003C0AF2" w:rsidRPr="007A4D78">
              <w:rPr>
                <w:rFonts w:ascii="Times New Roman" w:hAnsi="Times New Roman" w:cs="Times New Roman"/>
                <w:color w:val="auto"/>
                <w:sz w:val="20"/>
                <w:szCs w:val="20"/>
              </w:rPr>
              <w:t>Potwierdzenia za zgodność z oryginałem dokonuje pracownik biura LGD.</w:t>
            </w:r>
          </w:p>
          <w:p w:rsidR="00DB7AA8" w:rsidRPr="007A4D78" w:rsidRDefault="00DB7AA8" w:rsidP="00444565">
            <w:pPr>
              <w:spacing w:after="120"/>
              <w:jc w:val="both"/>
              <w:rPr>
                <w:rFonts w:ascii="Times New Roman" w:hAnsi="Times New Roman" w:cs="Times New Roman"/>
                <w:color w:val="auto"/>
                <w:sz w:val="20"/>
                <w:szCs w:val="20"/>
              </w:rPr>
            </w:pPr>
            <w:r w:rsidRPr="007A4D78">
              <w:rPr>
                <w:rFonts w:ascii="Times New Roman" w:hAnsi="Times New Roman" w:cs="Times New Roman"/>
                <w:color w:val="auto"/>
                <w:sz w:val="20"/>
                <w:szCs w:val="20"/>
              </w:rPr>
              <w:t>Kopie wniosków oraz dokumenty potwierdzające dokonanie wyboru projektów podlegają archiwizacji w LGD.</w:t>
            </w:r>
          </w:p>
          <w:p w:rsidR="00DB7AA8" w:rsidRPr="007A4D78" w:rsidRDefault="00DB7AA8" w:rsidP="00444565">
            <w:pPr>
              <w:jc w:val="both"/>
              <w:rPr>
                <w:rFonts w:ascii="Times New Roman" w:hAnsi="Times New Roman" w:cs="Times New Roman"/>
                <w:color w:val="auto"/>
                <w:sz w:val="20"/>
                <w:szCs w:val="20"/>
              </w:rPr>
            </w:pPr>
            <w:r w:rsidRPr="007A4D78">
              <w:rPr>
                <w:rFonts w:ascii="Times New Roman" w:hAnsi="Times New Roman" w:cs="Times New Roman"/>
                <w:color w:val="auto"/>
                <w:sz w:val="20"/>
                <w:szCs w:val="20"/>
              </w:rPr>
              <w:lastRenderedPageBreak/>
              <w:t>Dokumentami potwierdzającymi dokonanie wyboru są:</w:t>
            </w:r>
          </w:p>
          <w:p w:rsidR="00DB7AA8" w:rsidRPr="007A4D78" w:rsidRDefault="00DB7AA8" w:rsidP="0011336A">
            <w:pPr>
              <w:numPr>
                <w:ilvl w:val="0"/>
                <w:numId w:val="43"/>
              </w:numPr>
              <w:ind w:left="374" w:hanging="374"/>
              <w:contextualSpacing/>
              <w:jc w:val="both"/>
              <w:rPr>
                <w:rFonts w:ascii="Times New Roman" w:eastAsia="Calibri" w:hAnsi="Times New Roman" w:cs="Times New Roman"/>
                <w:noProof/>
                <w:color w:val="auto"/>
                <w:sz w:val="20"/>
                <w:szCs w:val="20"/>
              </w:rPr>
            </w:pPr>
            <w:r w:rsidRPr="007A4D78">
              <w:rPr>
                <w:rFonts w:ascii="Times New Roman" w:eastAsia="Calibri" w:hAnsi="Times New Roman" w:cs="Times New Roman"/>
                <w:noProof/>
                <w:color w:val="auto"/>
                <w:sz w:val="20"/>
                <w:szCs w:val="20"/>
              </w:rPr>
              <w:t>uchwały podjęte przez Radę w sprawie wyboru projektów oraz ustalenia kwoty dofinansowania (dotyczy projektów wybranych);</w:t>
            </w:r>
          </w:p>
          <w:p w:rsidR="00DB7AA8" w:rsidRPr="007A4D78" w:rsidRDefault="00DB7AA8" w:rsidP="0011336A">
            <w:pPr>
              <w:numPr>
                <w:ilvl w:val="0"/>
                <w:numId w:val="43"/>
              </w:numPr>
              <w:ind w:left="374" w:hanging="374"/>
              <w:contextualSpacing/>
              <w:jc w:val="both"/>
              <w:rPr>
                <w:rFonts w:ascii="Times New Roman" w:eastAsia="Calibri" w:hAnsi="Times New Roman" w:cs="Times New Roman"/>
                <w:noProof/>
                <w:color w:val="auto"/>
                <w:sz w:val="20"/>
                <w:szCs w:val="20"/>
              </w:rPr>
            </w:pPr>
            <w:r w:rsidRPr="007A4D78">
              <w:rPr>
                <w:rFonts w:ascii="Times New Roman" w:eastAsia="Calibri" w:hAnsi="Times New Roman" w:cs="Times New Roman"/>
                <w:noProof/>
                <w:color w:val="auto"/>
                <w:sz w:val="20"/>
                <w:szCs w:val="20"/>
              </w:rPr>
              <w:t>protokół z posiedzenia Rady LGD, podczas którego dokonano oceny i wyboru projektów;</w:t>
            </w:r>
          </w:p>
          <w:p w:rsidR="00DB7AA8" w:rsidRPr="007A4D78" w:rsidRDefault="00DB7AA8" w:rsidP="0011336A">
            <w:pPr>
              <w:numPr>
                <w:ilvl w:val="0"/>
                <w:numId w:val="43"/>
              </w:numPr>
              <w:ind w:left="374" w:hanging="374"/>
              <w:contextualSpacing/>
              <w:jc w:val="both"/>
              <w:rPr>
                <w:rFonts w:ascii="Times New Roman" w:eastAsia="Calibri" w:hAnsi="Times New Roman" w:cs="Times New Roman"/>
                <w:noProof/>
                <w:color w:val="auto"/>
                <w:sz w:val="20"/>
                <w:szCs w:val="20"/>
              </w:rPr>
            </w:pPr>
            <w:r w:rsidRPr="007A4D78">
              <w:rPr>
                <w:rFonts w:ascii="Times New Roman" w:eastAsia="Calibri" w:hAnsi="Times New Roman" w:cs="Times New Roman"/>
                <w:noProof/>
                <w:color w:val="auto"/>
                <w:sz w:val="20"/>
                <w:szCs w:val="20"/>
              </w:rPr>
              <w:t>kopie pisemnyc</w:t>
            </w:r>
            <w:r w:rsidR="00680BCC" w:rsidRPr="007A4D78">
              <w:rPr>
                <w:rFonts w:ascii="Times New Roman" w:eastAsia="Calibri" w:hAnsi="Times New Roman" w:cs="Times New Roman"/>
                <w:noProof/>
                <w:color w:val="auto"/>
                <w:sz w:val="20"/>
                <w:szCs w:val="20"/>
              </w:rPr>
              <w:t xml:space="preserve">h informacji do wnioskodawców, </w:t>
            </w:r>
            <w:r w:rsidRPr="007A4D78">
              <w:rPr>
                <w:rFonts w:ascii="Times New Roman" w:eastAsia="Calibri" w:hAnsi="Times New Roman" w:cs="Times New Roman"/>
                <w:noProof/>
                <w:color w:val="auto"/>
                <w:sz w:val="20"/>
                <w:szCs w:val="20"/>
              </w:rPr>
              <w:t>o których mowa w art. 21 ust. 5 pkt 1 ustawy RLKS, (dotyczy operacji wybranych);</w:t>
            </w:r>
          </w:p>
          <w:p w:rsidR="00DB7AA8" w:rsidRPr="007A4D78" w:rsidRDefault="00DB7AA8" w:rsidP="0011336A">
            <w:pPr>
              <w:numPr>
                <w:ilvl w:val="0"/>
                <w:numId w:val="43"/>
              </w:numPr>
              <w:ind w:left="374" w:hanging="374"/>
              <w:contextualSpacing/>
              <w:jc w:val="both"/>
              <w:rPr>
                <w:rFonts w:ascii="Times New Roman" w:eastAsia="Calibri" w:hAnsi="Times New Roman" w:cs="Times New Roman"/>
                <w:noProof/>
                <w:color w:val="auto"/>
                <w:sz w:val="20"/>
                <w:szCs w:val="20"/>
              </w:rPr>
            </w:pPr>
            <w:r w:rsidRPr="007A4D78">
              <w:rPr>
                <w:rFonts w:ascii="Times New Roman" w:eastAsia="Calibri" w:hAnsi="Times New Roman" w:cs="Times New Roman"/>
                <w:noProof/>
                <w:color w:val="auto"/>
                <w:sz w:val="20"/>
                <w:szCs w:val="20"/>
              </w:rPr>
              <w:t>lista obecności członków Rady podczas głosowania;</w:t>
            </w:r>
          </w:p>
          <w:p w:rsidR="00DB7AA8" w:rsidRPr="007A4D78" w:rsidRDefault="00DB7AA8" w:rsidP="0011336A">
            <w:pPr>
              <w:numPr>
                <w:ilvl w:val="0"/>
                <w:numId w:val="43"/>
              </w:numPr>
              <w:ind w:left="374" w:hanging="374"/>
              <w:contextualSpacing/>
              <w:jc w:val="both"/>
              <w:rPr>
                <w:rFonts w:ascii="Times New Roman" w:eastAsia="Calibri" w:hAnsi="Times New Roman" w:cs="Times New Roman"/>
                <w:noProof/>
                <w:color w:val="auto"/>
                <w:sz w:val="20"/>
                <w:szCs w:val="20"/>
              </w:rPr>
            </w:pPr>
            <w:r w:rsidRPr="007A4D78">
              <w:rPr>
                <w:rFonts w:ascii="Times New Roman" w:eastAsia="Calibri" w:hAnsi="Times New Roman" w:cs="Times New Roman"/>
                <w:noProof/>
                <w:color w:val="auto"/>
                <w:sz w:val="20"/>
                <w:szCs w:val="20"/>
              </w:rPr>
              <w:t>karty oceny projektów w ramach oceny kryteriów wyboru LSR lub zestawienie informacji pochodzących z tych kart (dotyczy projektów wybranych);</w:t>
            </w:r>
          </w:p>
          <w:p w:rsidR="00DB7AA8" w:rsidRPr="007A4D78" w:rsidRDefault="00DB7AA8" w:rsidP="0011336A">
            <w:pPr>
              <w:numPr>
                <w:ilvl w:val="0"/>
                <w:numId w:val="43"/>
              </w:numPr>
              <w:ind w:left="374" w:hanging="374"/>
              <w:contextualSpacing/>
              <w:jc w:val="both"/>
              <w:rPr>
                <w:rFonts w:ascii="Times New Roman" w:eastAsia="Calibri" w:hAnsi="Times New Roman" w:cs="Times New Roman"/>
                <w:noProof/>
                <w:color w:val="auto"/>
                <w:sz w:val="20"/>
                <w:szCs w:val="20"/>
              </w:rPr>
            </w:pPr>
            <w:r w:rsidRPr="007A4D78">
              <w:rPr>
                <w:rFonts w:ascii="Times New Roman" w:eastAsia="Calibri" w:hAnsi="Times New Roman" w:cs="Times New Roman"/>
                <w:noProof/>
                <w:color w:val="auto"/>
                <w:sz w:val="20"/>
                <w:szCs w:val="20"/>
              </w:rPr>
              <w:t>ewidencja udzielanego w związku z realizowanym naborem doradztwa, w formie rejestru lub oświadczeń podmiotów;</w:t>
            </w:r>
          </w:p>
          <w:p w:rsidR="00DB7AA8" w:rsidRPr="007A4D78" w:rsidRDefault="00DB7AA8" w:rsidP="0011336A">
            <w:pPr>
              <w:numPr>
                <w:ilvl w:val="0"/>
                <w:numId w:val="43"/>
              </w:numPr>
              <w:spacing w:after="120"/>
              <w:ind w:left="374" w:hanging="374"/>
              <w:jc w:val="both"/>
              <w:rPr>
                <w:rFonts w:ascii="Times New Roman" w:eastAsia="Calibri" w:hAnsi="Times New Roman" w:cs="Times New Roman"/>
                <w:noProof/>
                <w:color w:val="auto"/>
                <w:sz w:val="20"/>
                <w:szCs w:val="20"/>
              </w:rPr>
            </w:pPr>
            <w:r w:rsidRPr="007A4D78">
              <w:rPr>
                <w:rFonts w:ascii="Times New Roman" w:eastAsia="Calibri" w:hAnsi="Times New Roman" w:cs="Times New Roman"/>
                <w:noProof/>
                <w:color w:val="auto"/>
                <w:sz w:val="20"/>
                <w:szCs w:val="20"/>
              </w:rPr>
              <w:t>rejestr interesów lub inny dokument pozwalający na identyfikację cha</w:t>
            </w:r>
            <w:r w:rsidR="008C3DEB" w:rsidRPr="007A4D78">
              <w:rPr>
                <w:rFonts w:ascii="Times New Roman" w:eastAsia="Calibri" w:hAnsi="Times New Roman" w:cs="Times New Roman"/>
                <w:noProof/>
                <w:color w:val="auto"/>
                <w:sz w:val="20"/>
                <w:szCs w:val="20"/>
              </w:rPr>
              <w:t xml:space="preserve">rakteru powiązań członków Rady </w:t>
            </w:r>
            <w:r w:rsidRPr="007A4D78">
              <w:rPr>
                <w:rFonts w:ascii="Times New Roman" w:eastAsia="Calibri" w:hAnsi="Times New Roman" w:cs="Times New Roman"/>
                <w:noProof/>
                <w:color w:val="auto"/>
                <w:sz w:val="20"/>
                <w:szCs w:val="20"/>
              </w:rPr>
              <w:t>z wnioskodawcami/ poszczególnymi projektami.</w:t>
            </w:r>
          </w:p>
          <w:p w:rsidR="00DB7AA8" w:rsidRPr="007A4D78" w:rsidRDefault="00DB7AA8" w:rsidP="00D80FF7">
            <w:pPr>
              <w:jc w:val="both"/>
              <w:rPr>
                <w:rFonts w:ascii="Times New Roman" w:eastAsia="Calibri" w:hAnsi="Times New Roman" w:cs="Times New Roman"/>
                <w:noProof/>
                <w:color w:val="auto"/>
                <w:sz w:val="20"/>
                <w:szCs w:val="20"/>
              </w:rPr>
            </w:pPr>
            <w:r w:rsidRPr="007A4D78">
              <w:rPr>
                <w:rFonts w:ascii="Times New Roman" w:eastAsia="Calibri" w:hAnsi="Times New Roman" w:cs="Times New Roman"/>
                <w:b/>
                <w:noProof/>
                <w:color w:val="auto"/>
                <w:sz w:val="20"/>
                <w:szCs w:val="20"/>
              </w:rPr>
              <w:t>UWAGA</w:t>
            </w:r>
            <w:r w:rsidRPr="007A4D78">
              <w:rPr>
                <w:rFonts w:ascii="Times New Roman" w:eastAsia="Calibri" w:hAnsi="Times New Roman" w:cs="Times New Roman"/>
                <w:noProof/>
                <w:color w:val="auto"/>
                <w:sz w:val="20"/>
                <w:szCs w:val="20"/>
              </w:rPr>
              <w:t xml:space="preserve">: Przekazywane dokumenty muszą zawierać informacje, które pozwolą w sposób jednoznaczny zidentyfikować projekt (zawierać co najmniej: indywidualne oznaczenie sprawy nadane każdemu wnioskowi; nazwę podmiotu </w:t>
            </w:r>
            <w:r w:rsidR="003E4C71">
              <w:rPr>
                <w:rFonts w:ascii="Times New Roman" w:eastAsia="Calibri" w:hAnsi="Times New Roman" w:cs="Times New Roman"/>
                <w:noProof/>
                <w:color w:val="auto"/>
                <w:sz w:val="20"/>
                <w:szCs w:val="20"/>
              </w:rPr>
              <w:t>ubiegającego się</w:t>
            </w:r>
            <w:r w:rsidR="003E4C71">
              <w:rPr>
                <w:rFonts w:ascii="Times New Roman" w:eastAsia="Calibri" w:hAnsi="Times New Roman" w:cs="Times New Roman"/>
                <w:noProof/>
                <w:color w:val="auto"/>
                <w:sz w:val="20"/>
                <w:szCs w:val="20"/>
              </w:rPr>
              <w:br/>
            </w:r>
            <w:r w:rsidRPr="007A4D78">
              <w:rPr>
                <w:rFonts w:ascii="Times New Roman" w:eastAsia="Calibri" w:hAnsi="Times New Roman" w:cs="Times New Roman"/>
                <w:noProof/>
                <w:color w:val="auto"/>
                <w:sz w:val="20"/>
                <w:szCs w:val="20"/>
              </w:rPr>
              <w:t>o dofin</w:t>
            </w:r>
            <w:r w:rsidR="00D80FF7" w:rsidRPr="007A4D78">
              <w:rPr>
                <w:rFonts w:ascii="Times New Roman" w:eastAsia="Calibri" w:hAnsi="Times New Roman" w:cs="Times New Roman"/>
                <w:noProof/>
                <w:color w:val="auto"/>
                <w:sz w:val="20"/>
                <w:szCs w:val="20"/>
              </w:rPr>
              <w:t>ansoowanie; tytuł projektu okreś</w:t>
            </w:r>
            <w:r w:rsidRPr="007A4D78">
              <w:rPr>
                <w:rFonts w:ascii="Times New Roman" w:eastAsia="Calibri" w:hAnsi="Times New Roman" w:cs="Times New Roman"/>
                <w:noProof/>
                <w:color w:val="auto"/>
                <w:sz w:val="20"/>
                <w:szCs w:val="20"/>
              </w:rPr>
              <w:t xml:space="preserve">lony we wniosku o dofinansowanie). Przekazywana dokumentacja potwierdzająca dokonanie wyboru projektu powinna </w:t>
            </w:r>
            <w:r w:rsidR="003E7477" w:rsidRPr="007A4D78">
              <w:rPr>
                <w:rFonts w:ascii="Times New Roman" w:eastAsia="Calibri" w:hAnsi="Times New Roman" w:cs="Times New Roman"/>
                <w:noProof/>
                <w:color w:val="auto"/>
                <w:sz w:val="20"/>
                <w:szCs w:val="20"/>
              </w:rPr>
              <w:t xml:space="preserve">być </w:t>
            </w:r>
            <w:r w:rsidRPr="007A4D78">
              <w:rPr>
                <w:rFonts w:ascii="Times New Roman" w:eastAsia="Calibri" w:hAnsi="Times New Roman" w:cs="Times New Roman"/>
                <w:noProof/>
                <w:color w:val="auto"/>
                <w:sz w:val="20"/>
                <w:szCs w:val="20"/>
              </w:rPr>
              <w:t>podpisana przez członków</w:t>
            </w:r>
            <w:r w:rsidR="003E4C71">
              <w:rPr>
                <w:rFonts w:ascii="Times New Roman" w:eastAsia="Calibri" w:hAnsi="Times New Roman" w:cs="Times New Roman"/>
                <w:noProof/>
                <w:color w:val="auto"/>
                <w:sz w:val="20"/>
                <w:szCs w:val="20"/>
              </w:rPr>
              <w:t xml:space="preserve"> </w:t>
            </w:r>
            <w:r w:rsidRPr="007A4D78">
              <w:rPr>
                <w:rFonts w:ascii="Times New Roman" w:eastAsia="Calibri" w:hAnsi="Times New Roman" w:cs="Times New Roman"/>
                <w:noProof/>
                <w:color w:val="auto"/>
                <w:sz w:val="20"/>
                <w:szCs w:val="20"/>
              </w:rPr>
              <w:t>/ członka Rady.</w:t>
            </w:r>
          </w:p>
        </w:tc>
        <w:tc>
          <w:tcPr>
            <w:tcW w:w="2924" w:type="dxa"/>
            <w:gridSpan w:val="2"/>
            <w:vAlign w:val="center"/>
          </w:tcPr>
          <w:p w:rsidR="00DB7AA8" w:rsidRPr="007A4D78" w:rsidRDefault="00D80FF7" w:rsidP="00FF620A">
            <w:pPr>
              <w:ind w:left="59"/>
              <w:rPr>
                <w:rFonts w:ascii="Times New Roman" w:eastAsia="Calibri" w:hAnsi="Times New Roman" w:cs="Times New Roman"/>
                <w:color w:val="auto"/>
                <w:sz w:val="20"/>
                <w:szCs w:val="20"/>
              </w:rPr>
            </w:pPr>
            <w:r w:rsidRPr="007A4D78">
              <w:rPr>
                <w:rFonts w:ascii="Times New Roman" w:hAnsi="Times New Roman" w:cs="Times New Roman"/>
                <w:color w:val="auto"/>
                <w:sz w:val="20"/>
                <w:szCs w:val="20"/>
              </w:rPr>
              <w:lastRenderedPageBreak/>
              <w:t>Biuro LGD</w:t>
            </w:r>
          </w:p>
        </w:tc>
      </w:tr>
      <w:tr w:rsidR="00F9468C" w:rsidRPr="00CE1D1B" w:rsidTr="002434A0">
        <w:trPr>
          <w:gridAfter w:val="1"/>
          <w:wAfter w:w="53" w:type="dxa"/>
          <w:trHeight w:val="60"/>
          <w:jc w:val="center"/>
        </w:trPr>
        <w:tc>
          <w:tcPr>
            <w:tcW w:w="776" w:type="dxa"/>
            <w:gridSpan w:val="2"/>
            <w:vAlign w:val="center"/>
          </w:tcPr>
          <w:p w:rsidR="00DB7AA8" w:rsidRPr="007A4D78" w:rsidRDefault="00DB7AA8" w:rsidP="00444565">
            <w:pPr>
              <w:ind w:left="59"/>
              <w:jc w:val="center"/>
              <w:rPr>
                <w:rFonts w:ascii="Times New Roman" w:eastAsia="Calibri" w:hAnsi="Times New Roman" w:cs="Times New Roman"/>
                <w:color w:val="auto"/>
                <w:sz w:val="20"/>
                <w:szCs w:val="20"/>
              </w:rPr>
            </w:pPr>
            <w:r w:rsidRPr="007A4D78">
              <w:rPr>
                <w:rFonts w:ascii="Times New Roman" w:eastAsia="Calibri" w:hAnsi="Times New Roman" w:cs="Times New Roman"/>
                <w:color w:val="auto"/>
                <w:sz w:val="20"/>
                <w:szCs w:val="20"/>
              </w:rPr>
              <w:lastRenderedPageBreak/>
              <w:t>8.2</w:t>
            </w:r>
          </w:p>
        </w:tc>
        <w:tc>
          <w:tcPr>
            <w:tcW w:w="11109" w:type="dxa"/>
          </w:tcPr>
          <w:p w:rsidR="00DB7AA8" w:rsidRPr="007A4D78" w:rsidRDefault="00DB7AA8" w:rsidP="00444565">
            <w:pPr>
              <w:jc w:val="both"/>
              <w:rPr>
                <w:rFonts w:ascii="Times New Roman" w:hAnsi="Times New Roman" w:cs="Times New Roman"/>
                <w:color w:val="auto"/>
                <w:sz w:val="20"/>
                <w:szCs w:val="20"/>
              </w:rPr>
            </w:pPr>
            <w:r w:rsidRPr="007A4D78">
              <w:rPr>
                <w:rFonts w:ascii="Times New Roman" w:hAnsi="Times New Roman" w:cs="Times New Roman"/>
                <w:color w:val="auto"/>
                <w:sz w:val="20"/>
                <w:szCs w:val="20"/>
              </w:rPr>
              <w:t>W przypadku, gdy w dokumentach potwierdzających wybór projektów ZW stwierdzi braki lub będzie konieczne udzielenie wyjaśnień, LGD uzupełni braki i/ lub złoży wyjaśnienia w wyznaczonym terminie (nie krótszym niż 7 dni).</w:t>
            </w:r>
          </w:p>
        </w:tc>
        <w:tc>
          <w:tcPr>
            <w:tcW w:w="2924" w:type="dxa"/>
            <w:gridSpan w:val="2"/>
          </w:tcPr>
          <w:p w:rsidR="00DB7AA8" w:rsidRPr="007A4D78" w:rsidRDefault="00F96B90" w:rsidP="00444565">
            <w:pPr>
              <w:ind w:left="59"/>
              <w:rPr>
                <w:rFonts w:ascii="Times New Roman" w:hAnsi="Times New Roman" w:cs="Times New Roman"/>
                <w:color w:val="auto"/>
                <w:sz w:val="20"/>
                <w:szCs w:val="20"/>
              </w:rPr>
            </w:pPr>
            <w:r w:rsidRPr="007A4D78">
              <w:rPr>
                <w:rFonts w:ascii="Times New Roman" w:hAnsi="Times New Roman" w:cs="Times New Roman"/>
                <w:color w:val="auto"/>
                <w:sz w:val="20"/>
                <w:szCs w:val="20"/>
              </w:rPr>
              <w:t>Biuro LGD</w:t>
            </w:r>
          </w:p>
        </w:tc>
      </w:tr>
      <w:tr w:rsidR="00F9468C" w:rsidRPr="00CE1D1B" w:rsidTr="002434A0">
        <w:trPr>
          <w:gridAfter w:val="1"/>
          <w:wAfter w:w="53" w:type="dxa"/>
          <w:trHeight w:val="60"/>
          <w:jc w:val="center"/>
        </w:trPr>
        <w:tc>
          <w:tcPr>
            <w:tcW w:w="776" w:type="dxa"/>
            <w:gridSpan w:val="2"/>
            <w:vAlign w:val="center"/>
          </w:tcPr>
          <w:p w:rsidR="00DB7AA8" w:rsidRPr="007A4D78" w:rsidRDefault="00DB7AA8" w:rsidP="00444565">
            <w:pPr>
              <w:ind w:left="59"/>
              <w:jc w:val="center"/>
              <w:rPr>
                <w:rFonts w:ascii="Times New Roman" w:eastAsia="Calibri" w:hAnsi="Times New Roman" w:cs="Times New Roman"/>
                <w:color w:val="auto"/>
                <w:sz w:val="20"/>
                <w:szCs w:val="20"/>
              </w:rPr>
            </w:pPr>
            <w:r w:rsidRPr="007A4D78">
              <w:rPr>
                <w:rFonts w:ascii="Times New Roman" w:eastAsia="Calibri" w:hAnsi="Times New Roman" w:cs="Times New Roman"/>
                <w:color w:val="auto"/>
                <w:sz w:val="20"/>
                <w:szCs w:val="20"/>
              </w:rPr>
              <w:t>8.3</w:t>
            </w:r>
          </w:p>
        </w:tc>
        <w:tc>
          <w:tcPr>
            <w:tcW w:w="11109" w:type="dxa"/>
          </w:tcPr>
          <w:p w:rsidR="00DB7AA8" w:rsidRPr="007A4D78" w:rsidRDefault="00DB7AA8" w:rsidP="00444565">
            <w:pPr>
              <w:jc w:val="both"/>
              <w:rPr>
                <w:rFonts w:ascii="Times New Roman" w:hAnsi="Times New Roman" w:cs="Times New Roman"/>
                <w:color w:val="auto"/>
                <w:sz w:val="20"/>
                <w:szCs w:val="20"/>
              </w:rPr>
            </w:pPr>
            <w:r w:rsidRPr="007A4D78">
              <w:rPr>
                <w:rFonts w:ascii="Times New Roman" w:hAnsi="Times New Roman" w:cs="Times New Roman"/>
                <w:color w:val="auto"/>
                <w:sz w:val="20"/>
                <w:szCs w:val="20"/>
              </w:rPr>
              <w:t xml:space="preserve">W przypadku otrzymania od ZW informacji o negatywnej ocenie dokumentacji </w:t>
            </w:r>
            <w:proofErr w:type="spellStart"/>
            <w:r w:rsidRPr="007A4D78">
              <w:rPr>
                <w:rFonts w:ascii="Times New Roman" w:hAnsi="Times New Roman" w:cs="Times New Roman"/>
                <w:color w:val="auto"/>
                <w:sz w:val="20"/>
                <w:szCs w:val="20"/>
              </w:rPr>
              <w:t>naborowej</w:t>
            </w:r>
            <w:proofErr w:type="spellEnd"/>
            <w:r w:rsidRPr="007A4D78">
              <w:rPr>
                <w:rFonts w:ascii="Times New Roman" w:hAnsi="Times New Roman" w:cs="Times New Roman"/>
                <w:color w:val="auto"/>
                <w:sz w:val="20"/>
                <w:szCs w:val="20"/>
              </w:rPr>
              <w:t xml:space="preserve"> LGD:</w:t>
            </w:r>
          </w:p>
          <w:p w:rsidR="00DB7AA8" w:rsidRPr="007A4D78" w:rsidRDefault="00DB7AA8" w:rsidP="0011336A">
            <w:pPr>
              <w:widowControl/>
              <w:numPr>
                <w:ilvl w:val="0"/>
                <w:numId w:val="40"/>
              </w:numPr>
              <w:ind w:left="316" w:hanging="283"/>
              <w:jc w:val="both"/>
              <w:rPr>
                <w:rFonts w:ascii="Times New Roman" w:eastAsia="Calibri" w:hAnsi="Times New Roman" w:cs="Times New Roman"/>
                <w:noProof/>
                <w:color w:val="auto"/>
                <w:sz w:val="20"/>
                <w:szCs w:val="20"/>
              </w:rPr>
            </w:pPr>
            <w:r w:rsidRPr="007A4D78">
              <w:rPr>
                <w:rFonts w:ascii="Times New Roman" w:eastAsia="Calibri" w:hAnsi="Times New Roman" w:cs="Times New Roman"/>
                <w:noProof/>
                <w:color w:val="auto"/>
                <w:sz w:val="20"/>
                <w:szCs w:val="20"/>
              </w:rPr>
              <w:t>odnotowuje nieważność naboru we własnych rejestrach;</w:t>
            </w:r>
          </w:p>
          <w:p w:rsidR="00DB7AA8" w:rsidRPr="007A4D78" w:rsidRDefault="00DB7AA8" w:rsidP="0011336A">
            <w:pPr>
              <w:widowControl/>
              <w:numPr>
                <w:ilvl w:val="0"/>
                <w:numId w:val="40"/>
              </w:numPr>
              <w:ind w:left="318" w:hanging="284"/>
              <w:jc w:val="both"/>
              <w:rPr>
                <w:rFonts w:ascii="Times New Roman" w:eastAsia="Calibri" w:hAnsi="Times New Roman" w:cs="Times New Roman"/>
                <w:noProof/>
                <w:color w:val="auto"/>
                <w:sz w:val="20"/>
                <w:szCs w:val="20"/>
              </w:rPr>
            </w:pPr>
            <w:r w:rsidRPr="007A4D78">
              <w:rPr>
                <w:rFonts w:ascii="Times New Roman" w:eastAsia="Calibri" w:hAnsi="Times New Roman" w:cs="Times New Roman"/>
                <w:noProof/>
                <w:color w:val="auto"/>
                <w:sz w:val="20"/>
                <w:szCs w:val="20"/>
              </w:rPr>
              <w:t>zamieszcza na swojej stronie internetowej informację o negatywnej ocenie naboru oraz pozostawieniu wszystkich wniosków ocenionych i wybranych do dofinansowania przez LGD, bez rozpatrzenia na poziomie ZW.</w:t>
            </w:r>
          </w:p>
        </w:tc>
        <w:tc>
          <w:tcPr>
            <w:tcW w:w="2924" w:type="dxa"/>
            <w:gridSpan w:val="2"/>
          </w:tcPr>
          <w:p w:rsidR="00DB7AA8" w:rsidRPr="007A4D78" w:rsidRDefault="00505F37" w:rsidP="00444565">
            <w:pPr>
              <w:ind w:left="59"/>
              <w:rPr>
                <w:rFonts w:ascii="Times New Roman" w:hAnsi="Times New Roman" w:cs="Times New Roman"/>
                <w:color w:val="auto"/>
                <w:sz w:val="20"/>
                <w:szCs w:val="20"/>
              </w:rPr>
            </w:pPr>
            <w:r w:rsidRPr="007A4D78">
              <w:rPr>
                <w:rFonts w:ascii="Times New Roman" w:hAnsi="Times New Roman" w:cs="Times New Roman"/>
                <w:color w:val="auto"/>
                <w:sz w:val="20"/>
                <w:szCs w:val="20"/>
              </w:rPr>
              <w:t>Biuro LGD</w:t>
            </w:r>
          </w:p>
        </w:tc>
      </w:tr>
      <w:tr w:rsidR="00DB7AA8" w:rsidRPr="00CE1D1B" w:rsidTr="009770AC">
        <w:trPr>
          <w:gridAfter w:val="1"/>
          <w:wAfter w:w="53" w:type="dxa"/>
          <w:trHeight w:val="427"/>
          <w:jc w:val="center"/>
        </w:trPr>
        <w:tc>
          <w:tcPr>
            <w:tcW w:w="14809" w:type="dxa"/>
            <w:gridSpan w:val="5"/>
            <w:shd w:val="clear" w:color="auto" w:fill="B8CCE4" w:themeFill="accent1" w:themeFillTint="66"/>
            <w:vAlign w:val="center"/>
          </w:tcPr>
          <w:p w:rsidR="00DB7AA8" w:rsidRPr="003E4C71" w:rsidRDefault="00DB7AA8" w:rsidP="009770AC">
            <w:pPr>
              <w:ind w:left="59"/>
              <w:jc w:val="center"/>
              <w:rPr>
                <w:rFonts w:ascii="Times New Roman" w:eastAsia="Calibri" w:hAnsi="Times New Roman" w:cs="Times New Roman"/>
                <w:b/>
                <w:color w:val="auto"/>
                <w:sz w:val="20"/>
                <w:szCs w:val="20"/>
              </w:rPr>
            </w:pPr>
            <w:r w:rsidRPr="003E4C71">
              <w:rPr>
                <w:rFonts w:ascii="Times New Roman" w:hAnsi="Times New Roman" w:cs="Times New Roman"/>
                <w:b/>
                <w:color w:val="auto"/>
                <w:sz w:val="20"/>
                <w:szCs w:val="20"/>
              </w:rPr>
              <w:t>ZASADY WNOSZENIA I ROZPATRYWANIA PROTESTU</w:t>
            </w:r>
          </w:p>
        </w:tc>
      </w:tr>
      <w:tr w:rsidR="00F9468C" w:rsidRPr="00CE1D1B" w:rsidTr="00D47864">
        <w:trPr>
          <w:gridAfter w:val="1"/>
          <w:wAfter w:w="53" w:type="dxa"/>
          <w:trHeight w:val="409"/>
          <w:jc w:val="center"/>
        </w:trPr>
        <w:tc>
          <w:tcPr>
            <w:tcW w:w="776" w:type="dxa"/>
            <w:gridSpan w:val="2"/>
            <w:shd w:val="clear" w:color="auto" w:fill="B8CCE4" w:themeFill="accent1" w:themeFillTint="66"/>
          </w:tcPr>
          <w:p w:rsidR="00DB7AA8" w:rsidRPr="00743A19" w:rsidRDefault="00DB7AA8" w:rsidP="00444565">
            <w:pPr>
              <w:ind w:left="59"/>
              <w:jc w:val="center"/>
              <w:rPr>
                <w:rFonts w:ascii="Times New Roman" w:eastAsia="Calibri" w:hAnsi="Times New Roman" w:cs="Times New Roman"/>
                <w:color w:val="auto"/>
                <w:sz w:val="20"/>
                <w:szCs w:val="20"/>
              </w:rPr>
            </w:pPr>
            <w:r w:rsidRPr="00743A19">
              <w:rPr>
                <w:rFonts w:ascii="Times New Roman" w:eastAsia="Calibri" w:hAnsi="Times New Roman" w:cs="Times New Roman"/>
                <w:color w:val="auto"/>
                <w:sz w:val="20"/>
                <w:szCs w:val="20"/>
              </w:rPr>
              <w:t>9</w:t>
            </w:r>
          </w:p>
        </w:tc>
        <w:tc>
          <w:tcPr>
            <w:tcW w:w="11109" w:type="dxa"/>
            <w:shd w:val="clear" w:color="auto" w:fill="B8CCE4" w:themeFill="accent1" w:themeFillTint="66"/>
            <w:vAlign w:val="center"/>
          </w:tcPr>
          <w:p w:rsidR="00DB7AA8" w:rsidRPr="00743A19" w:rsidRDefault="00DB7AA8" w:rsidP="00444565">
            <w:pPr>
              <w:rPr>
                <w:rFonts w:ascii="Times New Roman" w:hAnsi="Times New Roman" w:cs="Times New Roman"/>
                <w:b/>
                <w:color w:val="auto"/>
                <w:sz w:val="20"/>
                <w:szCs w:val="20"/>
              </w:rPr>
            </w:pPr>
            <w:r w:rsidRPr="00743A19">
              <w:rPr>
                <w:rFonts w:ascii="Times New Roman" w:hAnsi="Times New Roman" w:cs="Times New Roman"/>
                <w:b/>
                <w:color w:val="auto"/>
                <w:sz w:val="20"/>
                <w:szCs w:val="20"/>
              </w:rPr>
              <w:t>Wniesienie protestu od rozstrzygnięć Rady</w:t>
            </w:r>
          </w:p>
        </w:tc>
        <w:tc>
          <w:tcPr>
            <w:tcW w:w="2924" w:type="dxa"/>
            <w:gridSpan w:val="2"/>
            <w:shd w:val="clear" w:color="auto" w:fill="B8CCE4" w:themeFill="accent1" w:themeFillTint="66"/>
            <w:vAlign w:val="center"/>
          </w:tcPr>
          <w:p w:rsidR="00DB7AA8" w:rsidRPr="00743A19" w:rsidRDefault="00DB7AA8" w:rsidP="00444565">
            <w:pPr>
              <w:jc w:val="center"/>
              <w:rPr>
                <w:rFonts w:ascii="Times New Roman" w:hAnsi="Times New Roman" w:cs="Times New Roman"/>
                <w:color w:val="auto"/>
                <w:sz w:val="20"/>
                <w:szCs w:val="20"/>
              </w:rPr>
            </w:pPr>
          </w:p>
        </w:tc>
      </w:tr>
      <w:tr w:rsidR="00F9468C" w:rsidRPr="00CE1D1B" w:rsidTr="003E7477">
        <w:trPr>
          <w:gridAfter w:val="1"/>
          <w:wAfter w:w="53" w:type="dxa"/>
          <w:trHeight w:val="60"/>
          <w:jc w:val="center"/>
        </w:trPr>
        <w:tc>
          <w:tcPr>
            <w:tcW w:w="776" w:type="dxa"/>
            <w:gridSpan w:val="2"/>
            <w:vAlign w:val="center"/>
          </w:tcPr>
          <w:p w:rsidR="00DB7AA8" w:rsidRPr="00743A19" w:rsidRDefault="00DB7AA8" w:rsidP="00444565">
            <w:pPr>
              <w:ind w:left="59"/>
              <w:jc w:val="center"/>
              <w:rPr>
                <w:rFonts w:ascii="Times New Roman" w:eastAsia="Calibri" w:hAnsi="Times New Roman" w:cs="Times New Roman"/>
                <w:color w:val="auto"/>
                <w:sz w:val="20"/>
                <w:szCs w:val="20"/>
              </w:rPr>
            </w:pPr>
            <w:r w:rsidRPr="00743A19">
              <w:rPr>
                <w:rFonts w:ascii="Times New Roman" w:eastAsia="Calibri" w:hAnsi="Times New Roman" w:cs="Times New Roman"/>
                <w:color w:val="auto"/>
                <w:sz w:val="20"/>
                <w:szCs w:val="20"/>
              </w:rPr>
              <w:t>9.1</w:t>
            </w:r>
          </w:p>
        </w:tc>
        <w:tc>
          <w:tcPr>
            <w:tcW w:w="11109" w:type="dxa"/>
          </w:tcPr>
          <w:p w:rsidR="00DB7AA8" w:rsidRPr="00743A19" w:rsidRDefault="00DB7AA8" w:rsidP="00C309BA">
            <w:pPr>
              <w:spacing w:after="12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Wnioskodawcy przysługuje prawo protestu, który należy wnieść w ciągu 7 dni od dnia doręczenia informacji od LGD w sprawie wyników wyboru projektu.</w:t>
            </w:r>
            <w:r w:rsidR="00C309BA">
              <w:rPr>
                <w:rFonts w:ascii="Times New Roman" w:hAnsi="Times New Roman" w:cs="Times New Roman"/>
                <w:color w:val="auto"/>
                <w:sz w:val="20"/>
                <w:szCs w:val="20"/>
              </w:rPr>
              <w:t xml:space="preserve"> </w:t>
            </w:r>
            <w:r w:rsidRPr="00743A19">
              <w:rPr>
                <w:rFonts w:ascii="Times New Roman" w:hAnsi="Times New Roman" w:cs="Times New Roman"/>
                <w:color w:val="auto"/>
                <w:sz w:val="20"/>
                <w:szCs w:val="20"/>
              </w:rPr>
              <w:t>Prawo wniesienia protestu przysługuje od:</w:t>
            </w:r>
          </w:p>
          <w:p w:rsidR="00DB7AA8" w:rsidRPr="00743A19" w:rsidRDefault="008B0B4C" w:rsidP="008B0B4C">
            <w:pPr>
              <w:widowControl/>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1) </w:t>
            </w:r>
            <w:r w:rsidR="00DB7AA8" w:rsidRPr="00743A19">
              <w:rPr>
                <w:rFonts w:ascii="Times New Roman" w:hAnsi="Times New Roman" w:cs="Times New Roman"/>
                <w:color w:val="auto"/>
                <w:sz w:val="20"/>
                <w:szCs w:val="20"/>
              </w:rPr>
              <w:t>negatywnej oceny zgodności projektu z LSR, albo</w:t>
            </w:r>
          </w:p>
          <w:p w:rsidR="00DB7AA8" w:rsidRPr="00743A19" w:rsidRDefault="008B0B4C" w:rsidP="008B0B4C">
            <w:pPr>
              <w:widowControl/>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2) </w:t>
            </w:r>
            <w:r w:rsidR="00DB7AA8" w:rsidRPr="00743A19">
              <w:rPr>
                <w:rFonts w:ascii="Times New Roman" w:hAnsi="Times New Roman" w:cs="Times New Roman"/>
                <w:color w:val="auto"/>
                <w:sz w:val="20"/>
                <w:szCs w:val="20"/>
              </w:rPr>
              <w:t>nieuzyskania przez projekt przynajmniej minimalnej liczby punktów, której uzyskanie jest warunkiem wyboru operacji albo</w:t>
            </w:r>
          </w:p>
          <w:p w:rsidR="00DB7AA8" w:rsidRPr="00743A19" w:rsidRDefault="008B0B4C" w:rsidP="008B0B4C">
            <w:pPr>
              <w:widowControl/>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3) </w:t>
            </w:r>
            <w:r w:rsidR="00DB7AA8" w:rsidRPr="00743A19">
              <w:rPr>
                <w:rFonts w:ascii="Times New Roman" w:hAnsi="Times New Roman" w:cs="Times New Roman"/>
                <w:color w:val="auto"/>
                <w:sz w:val="20"/>
                <w:szCs w:val="20"/>
              </w:rPr>
              <w:t xml:space="preserve">wyniku wyboru, który powoduje, że projekt nie mieści się w limicie środków wskazanym </w:t>
            </w:r>
            <w:r w:rsidR="003E7477" w:rsidRPr="00743A19">
              <w:rPr>
                <w:rFonts w:ascii="Times New Roman" w:hAnsi="Times New Roman" w:cs="Times New Roman"/>
                <w:color w:val="auto"/>
                <w:sz w:val="20"/>
                <w:szCs w:val="20"/>
              </w:rPr>
              <w:t>w ogłoszeniu o naborze wniosków</w:t>
            </w:r>
            <w:r w:rsidR="003E7477" w:rsidRPr="00743A19">
              <w:rPr>
                <w:rFonts w:ascii="Times New Roman" w:hAnsi="Times New Roman" w:cs="Times New Roman"/>
                <w:color w:val="auto"/>
                <w:sz w:val="20"/>
                <w:szCs w:val="20"/>
              </w:rPr>
              <w:br/>
            </w:r>
            <w:r w:rsidR="00DB7AA8" w:rsidRPr="00743A19">
              <w:rPr>
                <w:rFonts w:ascii="Times New Roman" w:hAnsi="Times New Roman" w:cs="Times New Roman"/>
                <w:color w:val="auto"/>
                <w:sz w:val="20"/>
                <w:szCs w:val="20"/>
              </w:rPr>
              <w:t>o dofinansowanie (okoliczność, że projekt nie mieści się w limicie środków wskazanym w ogłoszeniu o naborze nie może stanowić wyłącznej przesłanki wniesienia protestu) albo</w:t>
            </w:r>
          </w:p>
          <w:p w:rsidR="00DB7AA8" w:rsidRPr="00743A19" w:rsidRDefault="008B0B4C" w:rsidP="008B0B4C">
            <w:pPr>
              <w:widowControl/>
              <w:spacing w:after="12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4) </w:t>
            </w:r>
            <w:r w:rsidR="00DB7AA8" w:rsidRPr="00743A19">
              <w:rPr>
                <w:rFonts w:ascii="Times New Roman" w:hAnsi="Times New Roman" w:cs="Times New Roman"/>
                <w:color w:val="auto"/>
                <w:sz w:val="20"/>
                <w:szCs w:val="20"/>
              </w:rPr>
              <w:t>ustalenia przez LGD kwoty dofinansowania niższej niż wnioskowana.</w:t>
            </w:r>
          </w:p>
          <w:p w:rsidR="00DB7AA8" w:rsidRPr="00743A19" w:rsidRDefault="00DB7AA8" w:rsidP="00444565">
            <w:pPr>
              <w:autoSpaceDE w:val="0"/>
              <w:autoSpaceDN w:val="0"/>
              <w:adjustRightInd w:val="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Wymogi formalne protestu</w:t>
            </w:r>
            <w:r w:rsidR="002F4E88">
              <w:rPr>
                <w:rFonts w:ascii="Times New Roman" w:hAnsi="Times New Roman" w:cs="Times New Roman"/>
                <w:color w:val="auto"/>
                <w:sz w:val="20"/>
                <w:szCs w:val="20"/>
              </w:rPr>
              <w:t xml:space="preserve">: </w:t>
            </w:r>
            <w:r w:rsidRPr="00743A19">
              <w:rPr>
                <w:rFonts w:ascii="Times New Roman" w:hAnsi="Times New Roman" w:cs="Times New Roman"/>
                <w:color w:val="auto"/>
                <w:sz w:val="20"/>
                <w:szCs w:val="20"/>
              </w:rPr>
              <w:t>Protest jest wnoszony w formie pisemnej i zawiera:</w:t>
            </w:r>
          </w:p>
          <w:p w:rsidR="00DB7AA8" w:rsidRPr="00743A19" w:rsidRDefault="00670984" w:rsidP="00670984">
            <w:pPr>
              <w:widowControl/>
              <w:autoSpaceDE w:val="0"/>
              <w:autoSpaceDN w:val="0"/>
              <w:adjustRightInd w:val="0"/>
              <w:jc w:val="both"/>
              <w:rPr>
                <w:rFonts w:ascii="Times New Roman" w:eastAsia="Calibri" w:hAnsi="Times New Roman" w:cs="Times New Roman"/>
                <w:noProof/>
                <w:color w:val="auto"/>
                <w:sz w:val="20"/>
                <w:szCs w:val="20"/>
              </w:rPr>
            </w:pPr>
            <w:r w:rsidRPr="00743A19">
              <w:rPr>
                <w:rFonts w:ascii="Times New Roman" w:eastAsia="Calibri" w:hAnsi="Times New Roman" w:cs="Times New Roman"/>
                <w:noProof/>
                <w:color w:val="auto"/>
                <w:sz w:val="20"/>
                <w:szCs w:val="20"/>
              </w:rPr>
              <w:t xml:space="preserve">1) </w:t>
            </w:r>
            <w:r w:rsidR="00DB7AA8" w:rsidRPr="00743A19">
              <w:rPr>
                <w:rFonts w:ascii="Times New Roman" w:eastAsia="Calibri" w:hAnsi="Times New Roman" w:cs="Times New Roman"/>
                <w:noProof/>
                <w:color w:val="auto"/>
                <w:sz w:val="20"/>
                <w:szCs w:val="20"/>
              </w:rPr>
              <w:t>oznaczenie instytucji właściwej do rozpatrzenia protestu;</w:t>
            </w:r>
          </w:p>
          <w:p w:rsidR="00DB7AA8" w:rsidRPr="00743A19" w:rsidRDefault="00670984" w:rsidP="00670984">
            <w:pPr>
              <w:widowControl/>
              <w:autoSpaceDE w:val="0"/>
              <w:autoSpaceDN w:val="0"/>
              <w:adjustRightInd w:val="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lastRenderedPageBreak/>
              <w:t xml:space="preserve">2) </w:t>
            </w:r>
            <w:r w:rsidR="00DB7AA8" w:rsidRPr="00743A19">
              <w:rPr>
                <w:rFonts w:ascii="Times New Roman" w:hAnsi="Times New Roman" w:cs="Times New Roman"/>
                <w:color w:val="auto"/>
                <w:sz w:val="20"/>
                <w:szCs w:val="20"/>
              </w:rPr>
              <w:t>oznaczenie wnioskodawcy;</w:t>
            </w:r>
          </w:p>
          <w:p w:rsidR="00DB7AA8" w:rsidRPr="00743A19" w:rsidRDefault="00670984" w:rsidP="00670984">
            <w:pPr>
              <w:widowControl/>
              <w:autoSpaceDE w:val="0"/>
              <w:autoSpaceDN w:val="0"/>
              <w:adjustRightInd w:val="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3) </w:t>
            </w:r>
            <w:r w:rsidR="00DB7AA8" w:rsidRPr="00743A19">
              <w:rPr>
                <w:rFonts w:ascii="Times New Roman" w:hAnsi="Times New Roman" w:cs="Times New Roman"/>
                <w:color w:val="auto"/>
                <w:sz w:val="20"/>
                <w:szCs w:val="20"/>
              </w:rPr>
              <w:t>numer wniosku o dofinansowanie projektu;</w:t>
            </w:r>
          </w:p>
          <w:p w:rsidR="00DB7AA8" w:rsidRPr="00743A19" w:rsidRDefault="00670984" w:rsidP="00670984">
            <w:pPr>
              <w:widowControl/>
              <w:autoSpaceDE w:val="0"/>
              <w:autoSpaceDN w:val="0"/>
              <w:adjustRightInd w:val="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4) </w:t>
            </w:r>
            <w:r w:rsidR="00DB7AA8" w:rsidRPr="00743A19">
              <w:rPr>
                <w:rFonts w:ascii="Times New Roman" w:hAnsi="Times New Roman" w:cs="Times New Roman"/>
                <w:color w:val="auto"/>
                <w:sz w:val="20"/>
                <w:szCs w:val="20"/>
              </w:rPr>
              <w:t>wskazanie kryteriów wyboru projektów, z których oceną wnioskodawca się nie zgadza (wraz z uzasadnieniem);</w:t>
            </w:r>
          </w:p>
          <w:p w:rsidR="00DB7AA8" w:rsidRPr="00743A19" w:rsidRDefault="00670984" w:rsidP="00670984">
            <w:pPr>
              <w:widowControl/>
              <w:autoSpaceDE w:val="0"/>
              <w:autoSpaceDN w:val="0"/>
              <w:adjustRightInd w:val="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5) </w:t>
            </w:r>
            <w:r w:rsidR="00DB7AA8" w:rsidRPr="00743A19">
              <w:rPr>
                <w:rFonts w:ascii="Times New Roman" w:hAnsi="Times New Roman" w:cs="Times New Roman"/>
                <w:color w:val="auto"/>
                <w:sz w:val="20"/>
                <w:szCs w:val="20"/>
              </w:rPr>
              <w:t>wskazanie, w jakim zakresie wnioskodawca nie zgadza się z negatywną oceną zgodności projektu z LSR (wraz z uzasadnieniem);</w:t>
            </w:r>
          </w:p>
          <w:p w:rsidR="00DB7AA8" w:rsidRPr="00743A19" w:rsidRDefault="00670984" w:rsidP="00670984">
            <w:pPr>
              <w:widowControl/>
              <w:autoSpaceDE w:val="0"/>
              <w:autoSpaceDN w:val="0"/>
              <w:adjustRightInd w:val="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6) </w:t>
            </w:r>
            <w:r w:rsidR="00DB7AA8" w:rsidRPr="00743A19">
              <w:rPr>
                <w:rFonts w:ascii="Times New Roman" w:hAnsi="Times New Roman" w:cs="Times New Roman"/>
                <w:color w:val="auto"/>
                <w:sz w:val="20"/>
                <w:szCs w:val="20"/>
              </w:rPr>
              <w:t>wskazanie w jakim zakresie wnioskodawca nie zgadza się z ustaleniem przez LGD kwoty wsparci</w:t>
            </w:r>
            <w:r w:rsidR="005F4A20">
              <w:rPr>
                <w:rFonts w:ascii="Times New Roman" w:hAnsi="Times New Roman" w:cs="Times New Roman"/>
                <w:color w:val="auto"/>
                <w:sz w:val="20"/>
                <w:szCs w:val="20"/>
              </w:rPr>
              <w:t>a niższej niż wnioskowana</w:t>
            </w:r>
            <w:r w:rsidR="005F4A20">
              <w:rPr>
                <w:rFonts w:ascii="Times New Roman" w:hAnsi="Times New Roman" w:cs="Times New Roman"/>
                <w:color w:val="auto"/>
                <w:sz w:val="20"/>
                <w:szCs w:val="20"/>
              </w:rPr>
              <w:br/>
              <w:t xml:space="preserve">(wraz </w:t>
            </w:r>
            <w:r w:rsidR="00DB7AA8" w:rsidRPr="00743A19">
              <w:rPr>
                <w:rFonts w:ascii="Times New Roman" w:hAnsi="Times New Roman" w:cs="Times New Roman"/>
                <w:color w:val="auto"/>
                <w:sz w:val="20"/>
                <w:szCs w:val="20"/>
              </w:rPr>
              <w:t>z uzasadnieniem);</w:t>
            </w:r>
          </w:p>
          <w:p w:rsidR="00DB7AA8" w:rsidRPr="00743A19" w:rsidRDefault="00670984" w:rsidP="00670984">
            <w:pPr>
              <w:widowControl/>
              <w:autoSpaceDE w:val="0"/>
              <w:autoSpaceDN w:val="0"/>
              <w:adjustRightInd w:val="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7) </w:t>
            </w:r>
            <w:r w:rsidR="00DB7AA8" w:rsidRPr="00743A19">
              <w:rPr>
                <w:rFonts w:ascii="Times New Roman" w:hAnsi="Times New Roman" w:cs="Times New Roman"/>
                <w:color w:val="auto"/>
                <w:sz w:val="20"/>
                <w:szCs w:val="20"/>
              </w:rPr>
              <w:t>wskazanie zarzutów o charakterze proceduralnym w zakresie przeprowadzonej oceny, jeżeli zdaniem wnioskodawcy naruszenia takie miały miejsce (wraz z uzasadnieniem);</w:t>
            </w:r>
          </w:p>
          <w:p w:rsidR="00DB7AA8" w:rsidRPr="00743A19" w:rsidRDefault="00670984" w:rsidP="00670984">
            <w:pPr>
              <w:widowControl/>
              <w:autoSpaceDE w:val="0"/>
              <w:autoSpaceDN w:val="0"/>
              <w:adjustRightInd w:val="0"/>
              <w:spacing w:after="12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 xml:space="preserve">8) </w:t>
            </w:r>
            <w:r w:rsidR="00DB7AA8" w:rsidRPr="00743A19">
              <w:rPr>
                <w:rFonts w:ascii="Times New Roman" w:hAnsi="Times New Roman" w:cs="Times New Roman"/>
                <w:color w:val="auto"/>
                <w:sz w:val="20"/>
                <w:szCs w:val="20"/>
              </w:rPr>
              <w:t>podpis wnioskodawcy lub osoby upoważnionej do jego reprezentowania, z załączeniem oryginału lub kopii dokumentu poświadczającego umocowanie takiej osoby do reprezentowania wnioskodawcy.</w:t>
            </w:r>
          </w:p>
          <w:p w:rsidR="00DB7AA8" w:rsidRPr="00743A19" w:rsidRDefault="00DB7AA8" w:rsidP="00444565">
            <w:pPr>
              <w:autoSpaceDE w:val="0"/>
              <w:autoSpaceDN w:val="0"/>
              <w:adjustRightInd w:val="0"/>
              <w:spacing w:after="12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Złożenie protestu w biurze LGD powinno nastąpić zgodnie ze wskazaniami zawartymi w piśm</w:t>
            </w:r>
            <w:r w:rsidR="008052E6" w:rsidRPr="00743A19">
              <w:rPr>
                <w:rFonts w:ascii="Times New Roman" w:hAnsi="Times New Roman" w:cs="Times New Roman"/>
                <w:color w:val="auto"/>
                <w:sz w:val="20"/>
                <w:szCs w:val="20"/>
              </w:rPr>
              <w:t>ie informującym o wyniku wyboru</w:t>
            </w:r>
            <w:r w:rsidR="008052E6" w:rsidRPr="00743A19">
              <w:rPr>
                <w:rFonts w:ascii="Times New Roman" w:hAnsi="Times New Roman" w:cs="Times New Roman"/>
                <w:color w:val="auto"/>
                <w:sz w:val="20"/>
                <w:szCs w:val="20"/>
              </w:rPr>
              <w:br/>
            </w:r>
            <w:r w:rsidRPr="00743A19">
              <w:rPr>
                <w:rFonts w:ascii="Times New Roman" w:hAnsi="Times New Roman" w:cs="Times New Roman"/>
                <w:color w:val="auto"/>
                <w:sz w:val="20"/>
                <w:szCs w:val="20"/>
              </w:rPr>
              <w:t>i możliwości wniesienia protestu.</w:t>
            </w:r>
          </w:p>
          <w:p w:rsidR="00DB7AA8" w:rsidRPr="00743A19" w:rsidRDefault="00DB7AA8" w:rsidP="0031733D">
            <w:pPr>
              <w:autoSpaceDE w:val="0"/>
              <w:autoSpaceDN w:val="0"/>
              <w:adjustRightInd w:val="0"/>
              <w:spacing w:after="120"/>
              <w:jc w:val="both"/>
              <w:rPr>
                <w:rFonts w:ascii="Times New Roman" w:hAnsi="Times New Roman" w:cs="Times New Roman"/>
                <w:color w:val="auto"/>
                <w:sz w:val="20"/>
                <w:szCs w:val="20"/>
              </w:rPr>
            </w:pPr>
            <w:r w:rsidRPr="00743A19">
              <w:rPr>
                <w:rFonts w:ascii="Times New Roman" w:hAnsi="Times New Roman" w:cs="Times New Roman"/>
                <w:color w:val="auto"/>
                <w:sz w:val="20"/>
                <w:szCs w:val="20"/>
              </w:rPr>
              <w:t>Wnioskodawca może wycofać protest do czasu zakończenia rozpatrywania protestu przez właściwą instytucję.</w:t>
            </w:r>
            <w:r w:rsidR="0031733D">
              <w:rPr>
                <w:rFonts w:ascii="Times New Roman" w:hAnsi="Times New Roman" w:cs="Times New Roman"/>
                <w:color w:val="auto"/>
                <w:sz w:val="20"/>
                <w:szCs w:val="20"/>
              </w:rPr>
              <w:t xml:space="preserve"> </w:t>
            </w:r>
            <w:r w:rsidRPr="00743A19">
              <w:rPr>
                <w:rFonts w:ascii="Times New Roman" w:hAnsi="Times New Roman" w:cs="Times New Roman"/>
                <w:color w:val="auto"/>
                <w:sz w:val="20"/>
                <w:szCs w:val="20"/>
              </w:rPr>
              <w:t>Wycofanie protestu następuje przez złożenie pisemnego oświadczenia o wycofaniu protestu.</w:t>
            </w:r>
          </w:p>
        </w:tc>
        <w:tc>
          <w:tcPr>
            <w:tcW w:w="2924" w:type="dxa"/>
            <w:gridSpan w:val="2"/>
            <w:vAlign w:val="center"/>
          </w:tcPr>
          <w:p w:rsidR="003E7477" w:rsidRPr="00743A19" w:rsidRDefault="00E7414C" w:rsidP="003E7477">
            <w:pPr>
              <w:ind w:left="59"/>
              <w:rPr>
                <w:rFonts w:ascii="Times New Roman" w:hAnsi="Times New Roman" w:cs="Times New Roman"/>
                <w:color w:val="auto"/>
                <w:sz w:val="20"/>
                <w:szCs w:val="20"/>
              </w:rPr>
            </w:pPr>
            <w:r w:rsidRPr="00743A19">
              <w:rPr>
                <w:rFonts w:ascii="Times New Roman" w:hAnsi="Times New Roman" w:cs="Times New Roman"/>
                <w:color w:val="auto"/>
                <w:sz w:val="20"/>
                <w:szCs w:val="20"/>
              </w:rPr>
              <w:lastRenderedPageBreak/>
              <w:t>W</w:t>
            </w:r>
            <w:r w:rsidR="00DB7AA8" w:rsidRPr="00743A19">
              <w:rPr>
                <w:rFonts w:ascii="Times New Roman" w:hAnsi="Times New Roman" w:cs="Times New Roman"/>
                <w:color w:val="auto"/>
                <w:sz w:val="20"/>
                <w:szCs w:val="20"/>
              </w:rPr>
              <w:t>nioskodawca</w:t>
            </w:r>
            <w:r w:rsidRPr="00743A19">
              <w:rPr>
                <w:rFonts w:ascii="Times New Roman" w:hAnsi="Times New Roman" w:cs="Times New Roman"/>
                <w:color w:val="auto"/>
                <w:sz w:val="20"/>
                <w:szCs w:val="20"/>
              </w:rPr>
              <w:t xml:space="preserve"> / </w:t>
            </w:r>
          </w:p>
          <w:p w:rsidR="00DB7AA8" w:rsidRPr="00743A19" w:rsidRDefault="00E7414C" w:rsidP="003E7477">
            <w:pPr>
              <w:ind w:left="59"/>
              <w:rPr>
                <w:rFonts w:ascii="Times New Roman" w:eastAsia="Calibri" w:hAnsi="Times New Roman" w:cs="Times New Roman"/>
                <w:color w:val="auto"/>
                <w:sz w:val="20"/>
                <w:szCs w:val="20"/>
              </w:rPr>
            </w:pPr>
            <w:r w:rsidRPr="00743A19">
              <w:rPr>
                <w:rFonts w:ascii="Times New Roman" w:hAnsi="Times New Roman" w:cs="Times New Roman"/>
                <w:i/>
                <w:color w:val="auto"/>
                <w:sz w:val="20"/>
                <w:szCs w:val="20"/>
              </w:rPr>
              <w:t>Wzór protestu</w:t>
            </w:r>
          </w:p>
        </w:tc>
      </w:tr>
      <w:tr w:rsidR="00F9468C" w:rsidRPr="00CE1D1B" w:rsidTr="00A9735F">
        <w:trPr>
          <w:gridAfter w:val="1"/>
          <w:wAfter w:w="53" w:type="dxa"/>
          <w:trHeight w:val="3625"/>
          <w:jc w:val="center"/>
        </w:trPr>
        <w:tc>
          <w:tcPr>
            <w:tcW w:w="776" w:type="dxa"/>
            <w:gridSpan w:val="2"/>
            <w:vAlign w:val="center"/>
          </w:tcPr>
          <w:p w:rsidR="00DB7AA8" w:rsidRPr="00295F4A" w:rsidRDefault="00DB7AA8" w:rsidP="00444565">
            <w:pPr>
              <w:ind w:left="59"/>
              <w:jc w:val="center"/>
              <w:rPr>
                <w:rFonts w:ascii="Times New Roman" w:eastAsia="Calibri" w:hAnsi="Times New Roman" w:cs="Times New Roman"/>
                <w:color w:val="auto"/>
                <w:sz w:val="20"/>
                <w:szCs w:val="20"/>
              </w:rPr>
            </w:pPr>
            <w:r w:rsidRPr="00295F4A">
              <w:rPr>
                <w:rFonts w:ascii="Times New Roman" w:eastAsia="Calibri" w:hAnsi="Times New Roman" w:cs="Times New Roman"/>
                <w:color w:val="auto"/>
                <w:sz w:val="20"/>
                <w:szCs w:val="20"/>
              </w:rPr>
              <w:lastRenderedPageBreak/>
              <w:t>9.2</w:t>
            </w:r>
          </w:p>
        </w:tc>
        <w:tc>
          <w:tcPr>
            <w:tcW w:w="11109" w:type="dxa"/>
          </w:tcPr>
          <w:p w:rsidR="00DB7AA8" w:rsidRPr="00295F4A" w:rsidRDefault="00DB7AA8" w:rsidP="00444565">
            <w:pPr>
              <w:spacing w:after="120"/>
              <w:jc w:val="both"/>
              <w:rPr>
                <w:rFonts w:ascii="Times New Roman" w:hAnsi="Times New Roman" w:cs="Times New Roman"/>
                <w:bCs/>
                <w:color w:val="auto"/>
                <w:sz w:val="20"/>
                <w:szCs w:val="20"/>
              </w:rPr>
            </w:pPr>
            <w:r w:rsidRPr="00295F4A">
              <w:rPr>
                <w:rFonts w:ascii="Times New Roman" w:hAnsi="Times New Roman" w:cs="Times New Roman"/>
                <w:bCs/>
                <w:color w:val="auto"/>
                <w:sz w:val="20"/>
                <w:szCs w:val="20"/>
              </w:rPr>
              <w:t>Przyjęcie protestu i umieszczenie w rejestrze protestów.</w:t>
            </w:r>
          </w:p>
          <w:p w:rsidR="00DB7AA8" w:rsidRPr="00295F4A" w:rsidRDefault="00DB7AA8" w:rsidP="00444565">
            <w:pPr>
              <w:autoSpaceDE w:val="0"/>
              <w:autoSpaceDN w:val="0"/>
              <w:adjustRightInd w:val="0"/>
              <w:spacing w:after="120"/>
              <w:jc w:val="both"/>
              <w:rPr>
                <w:rFonts w:ascii="Times New Roman" w:hAnsi="Times New Roman" w:cs="Times New Roman"/>
                <w:color w:val="auto"/>
                <w:sz w:val="20"/>
                <w:szCs w:val="20"/>
              </w:rPr>
            </w:pPr>
            <w:r w:rsidRPr="00295F4A">
              <w:rPr>
                <w:rFonts w:ascii="Times New Roman" w:hAnsi="Times New Roman" w:cs="Times New Roman"/>
                <w:color w:val="auto"/>
                <w:sz w:val="20"/>
                <w:szCs w:val="20"/>
              </w:rPr>
              <w:t>W przypadku wniesienia protestu niespełniającego wskazanych wcześniej wymogów formalnych lub zawierającego oczywiste omyłki, LGD wzywa jednokrotnie wnioskodawcę do uzupełnienia protestu lub poprawienia w nim oczywistych omyłek, w terminie 7 dni, licząc od dnia otrzymania wezwania, pod rygorem pozostawienia protestu bez rozpatrzenia.</w:t>
            </w:r>
          </w:p>
          <w:p w:rsidR="00DB7AA8" w:rsidRPr="00295F4A" w:rsidRDefault="00DB7AA8" w:rsidP="00444565">
            <w:pPr>
              <w:autoSpaceDE w:val="0"/>
              <w:autoSpaceDN w:val="0"/>
              <w:adjustRightInd w:val="0"/>
              <w:jc w:val="both"/>
              <w:rPr>
                <w:rFonts w:ascii="Times New Roman" w:hAnsi="Times New Roman" w:cs="Times New Roman"/>
                <w:color w:val="auto"/>
                <w:sz w:val="20"/>
                <w:szCs w:val="20"/>
              </w:rPr>
            </w:pPr>
            <w:r w:rsidRPr="00295F4A">
              <w:rPr>
                <w:rFonts w:ascii="Times New Roman" w:hAnsi="Times New Roman" w:cs="Times New Roman"/>
                <w:color w:val="auto"/>
                <w:sz w:val="20"/>
                <w:szCs w:val="20"/>
              </w:rPr>
              <w:t>Uzupełnienie protestu przez wnioskodawcę może nastąpić wyłącznie w zakresie:</w:t>
            </w:r>
          </w:p>
          <w:p w:rsidR="00DB7AA8" w:rsidRPr="00295F4A" w:rsidRDefault="00DB7AA8" w:rsidP="0011336A">
            <w:pPr>
              <w:widowControl/>
              <w:numPr>
                <w:ilvl w:val="0"/>
                <w:numId w:val="16"/>
              </w:numPr>
              <w:autoSpaceDE w:val="0"/>
              <w:autoSpaceDN w:val="0"/>
              <w:adjustRightInd w:val="0"/>
              <w:jc w:val="both"/>
              <w:rPr>
                <w:rFonts w:ascii="Times New Roman" w:hAnsi="Times New Roman" w:cs="Times New Roman"/>
                <w:color w:val="auto"/>
                <w:sz w:val="20"/>
                <w:szCs w:val="20"/>
              </w:rPr>
            </w:pPr>
            <w:r w:rsidRPr="00295F4A">
              <w:rPr>
                <w:rFonts w:ascii="Times New Roman" w:hAnsi="Times New Roman" w:cs="Times New Roman"/>
                <w:color w:val="auto"/>
                <w:sz w:val="20"/>
                <w:szCs w:val="20"/>
              </w:rPr>
              <w:t>oznaczenia instytucji właściwej do rozpatrzenia protestu;</w:t>
            </w:r>
          </w:p>
          <w:p w:rsidR="00DB7AA8" w:rsidRPr="00295F4A" w:rsidRDefault="00DB7AA8" w:rsidP="0011336A">
            <w:pPr>
              <w:widowControl/>
              <w:numPr>
                <w:ilvl w:val="0"/>
                <w:numId w:val="16"/>
              </w:numPr>
              <w:autoSpaceDE w:val="0"/>
              <w:autoSpaceDN w:val="0"/>
              <w:adjustRightInd w:val="0"/>
              <w:jc w:val="both"/>
              <w:rPr>
                <w:rFonts w:ascii="Times New Roman" w:hAnsi="Times New Roman" w:cs="Times New Roman"/>
                <w:color w:val="auto"/>
                <w:sz w:val="20"/>
                <w:szCs w:val="20"/>
              </w:rPr>
            </w:pPr>
            <w:r w:rsidRPr="00295F4A">
              <w:rPr>
                <w:rFonts w:ascii="Times New Roman" w:hAnsi="Times New Roman" w:cs="Times New Roman"/>
                <w:color w:val="auto"/>
                <w:sz w:val="20"/>
                <w:szCs w:val="20"/>
              </w:rPr>
              <w:t>oznaczenia wnioskodawcy;</w:t>
            </w:r>
          </w:p>
          <w:p w:rsidR="00DB7AA8" w:rsidRPr="00295F4A" w:rsidRDefault="00DB7AA8" w:rsidP="0011336A">
            <w:pPr>
              <w:widowControl/>
              <w:numPr>
                <w:ilvl w:val="0"/>
                <w:numId w:val="16"/>
              </w:numPr>
              <w:autoSpaceDE w:val="0"/>
              <w:autoSpaceDN w:val="0"/>
              <w:adjustRightInd w:val="0"/>
              <w:jc w:val="both"/>
              <w:rPr>
                <w:rFonts w:ascii="Times New Roman" w:hAnsi="Times New Roman" w:cs="Times New Roman"/>
                <w:color w:val="auto"/>
                <w:sz w:val="20"/>
                <w:szCs w:val="20"/>
              </w:rPr>
            </w:pPr>
            <w:r w:rsidRPr="00295F4A">
              <w:rPr>
                <w:rFonts w:ascii="Times New Roman" w:hAnsi="Times New Roman" w:cs="Times New Roman"/>
                <w:color w:val="auto"/>
                <w:sz w:val="20"/>
                <w:szCs w:val="20"/>
              </w:rPr>
              <w:t>numeru wniosku o dofinansowanie;</w:t>
            </w:r>
          </w:p>
          <w:p w:rsidR="00DB7AA8" w:rsidRPr="00295F4A" w:rsidRDefault="00DB7AA8" w:rsidP="0011336A">
            <w:pPr>
              <w:widowControl/>
              <w:numPr>
                <w:ilvl w:val="0"/>
                <w:numId w:val="16"/>
              </w:numPr>
              <w:autoSpaceDE w:val="0"/>
              <w:autoSpaceDN w:val="0"/>
              <w:adjustRightInd w:val="0"/>
              <w:spacing w:after="120"/>
              <w:ind w:left="357" w:hanging="357"/>
              <w:jc w:val="both"/>
              <w:rPr>
                <w:rFonts w:ascii="Times New Roman" w:hAnsi="Times New Roman" w:cs="Times New Roman"/>
                <w:color w:val="auto"/>
                <w:sz w:val="20"/>
                <w:szCs w:val="20"/>
              </w:rPr>
            </w:pPr>
            <w:r w:rsidRPr="00295F4A">
              <w:rPr>
                <w:rFonts w:ascii="Times New Roman" w:hAnsi="Times New Roman" w:cs="Times New Roman"/>
                <w:color w:val="auto"/>
                <w:sz w:val="20"/>
                <w:szCs w:val="20"/>
              </w:rPr>
              <w:t>podpisu wnioskodawcy, osoby upoważnionej do jego reprezentowania, lub dokumentu poświadczającego umocowanie takiej osoby do reprezentowania wnioskodawcy.</w:t>
            </w:r>
          </w:p>
          <w:p w:rsidR="00DB7AA8" w:rsidRPr="00295F4A" w:rsidRDefault="00DB7AA8" w:rsidP="00444565">
            <w:pPr>
              <w:spacing w:after="120"/>
              <w:jc w:val="both"/>
              <w:rPr>
                <w:rFonts w:ascii="Times New Roman" w:hAnsi="Times New Roman" w:cs="Times New Roman"/>
                <w:color w:val="auto"/>
                <w:sz w:val="20"/>
                <w:szCs w:val="20"/>
              </w:rPr>
            </w:pPr>
            <w:r w:rsidRPr="00295F4A">
              <w:rPr>
                <w:rFonts w:ascii="Times New Roman" w:hAnsi="Times New Roman" w:cs="Times New Roman"/>
                <w:color w:val="auto"/>
                <w:sz w:val="20"/>
                <w:szCs w:val="20"/>
              </w:rPr>
              <w:t>Wezwanie do uzupełnienia protestu lub poprawienie w nim oczywistych omyłek wstrzymuje bieg terminu na weryfikację wyników wyboru przez LGD (autokontrolę) i bieg terminu na rozpatrywanie protestu przez ZW.</w:t>
            </w:r>
          </w:p>
          <w:p w:rsidR="00DB7AA8" w:rsidRPr="00295F4A" w:rsidRDefault="00DB7AA8" w:rsidP="00444565">
            <w:pPr>
              <w:jc w:val="both"/>
              <w:rPr>
                <w:rFonts w:ascii="Times New Roman" w:hAnsi="Times New Roman" w:cs="Times New Roman"/>
                <w:color w:val="auto"/>
                <w:sz w:val="20"/>
                <w:szCs w:val="20"/>
              </w:rPr>
            </w:pPr>
            <w:r w:rsidRPr="00295F4A">
              <w:rPr>
                <w:rFonts w:ascii="Times New Roman" w:hAnsi="Times New Roman" w:cs="Times New Roman"/>
                <w:color w:val="auto"/>
                <w:sz w:val="20"/>
                <w:szCs w:val="20"/>
              </w:rPr>
              <w:t>Na prawo wnioskodawcy do wniesienia protestu nie wpływa negatywnie błędne pouczenie lub brak pouczenia.</w:t>
            </w:r>
          </w:p>
        </w:tc>
        <w:tc>
          <w:tcPr>
            <w:tcW w:w="2924" w:type="dxa"/>
            <w:gridSpan w:val="2"/>
            <w:vAlign w:val="center"/>
          </w:tcPr>
          <w:p w:rsidR="008052E6" w:rsidRPr="00295F4A" w:rsidRDefault="00022A55" w:rsidP="008052E6">
            <w:pPr>
              <w:ind w:left="59"/>
              <w:rPr>
                <w:rFonts w:ascii="Times New Roman" w:hAnsi="Times New Roman" w:cs="Times New Roman"/>
                <w:color w:val="auto"/>
                <w:sz w:val="20"/>
                <w:szCs w:val="20"/>
              </w:rPr>
            </w:pPr>
            <w:r w:rsidRPr="00295F4A">
              <w:rPr>
                <w:rFonts w:ascii="Times New Roman" w:hAnsi="Times New Roman" w:cs="Times New Roman"/>
                <w:color w:val="auto"/>
                <w:sz w:val="20"/>
                <w:szCs w:val="20"/>
              </w:rPr>
              <w:t xml:space="preserve">Biuro LGD / </w:t>
            </w:r>
          </w:p>
          <w:p w:rsidR="00DB7AA8" w:rsidRPr="00295F4A" w:rsidRDefault="00022A55" w:rsidP="008052E6">
            <w:pPr>
              <w:ind w:left="59"/>
              <w:rPr>
                <w:rFonts w:ascii="Times New Roman" w:eastAsia="Calibri" w:hAnsi="Times New Roman" w:cs="Times New Roman"/>
                <w:color w:val="auto"/>
                <w:sz w:val="20"/>
                <w:szCs w:val="20"/>
              </w:rPr>
            </w:pPr>
            <w:r w:rsidRPr="00295F4A">
              <w:rPr>
                <w:rFonts w:ascii="Times New Roman" w:hAnsi="Times New Roman" w:cs="Times New Roman"/>
                <w:i/>
                <w:color w:val="auto"/>
                <w:sz w:val="20"/>
                <w:szCs w:val="20"/>
              </w:rPr>
              <w:t>Rejestr protestów</w:t>
            </w:r>
          </w:p>
        </w:tc>
      </w:tr>
      <w:tr w:rsidR="00F9468C" w:rsidRPr="00CE1D1B" w:rsidTr="00A9735F">
        <w:trPr>
          <w:gridAfter w:val="1"/>
          <w:wAfter w:w="53" w:type="dxa"/>
          <w:trHeight w:val="333"/>
          <w:jc w:val="center"/>
        </w:trPr>
        <w:tc>
          <w:tcPr>
            <w:tcW w:w="776" w:type="dxa"/>
            <w:gridSpan w:val="2"/>
          </w:tcPr>
          <w:p w:rsidR="00DB7AA8" w:rsidRPr="00295F4A" w:rsidRDefault="00DB7AA8" w:rsidP="00444565">
            <w:pPr>
              <w:ind w:left="59"/>
              <w:jc w:val="center"/>
              <w:rPr>
                <w:rFonts w:ascii="Times New Roman" w:eastAsia="Calibri" w:hAnsi="Times New Roman" w:cs="Times New Roman"/>
                <w:color w:val="auto"/>
                <w:sz w:val="20"/>
                <w:szCs w:val="20"/>
              </w:rPr>
            </w:pPr>
            <w:r w:rsidRPr="00295F4A">
              <w:rPr>
                <w:rFonts w:ascii="Times New Roman" w:eastAsia="Calibri" w:hAnsi="Times New Roman" w:cs="Times New Roman"/>
                <w:color w:val="auto"/>
                <w:sz w:val="20"/>
                <w:szCs w:val="20"/>
              </w:rPr>
              <w:t>9.3</w:t>
            </w:r>
          </w:p>
        </w:tc>
        <w:tc>
          <w:tcPr>
            <w:tcW w:w="11109" w:type="dxa"/>
            <w:vAlign w:val="center"/>
          </w:tcPr>
          <w:p w:rsidR="00DB7AA8" w:rsidRPr="00295F4A" w:rsidRDefault="00DB7AA8" w:rsidP="00845CF9">
            <w:pPr>
              <w:rPr>
                <w:rFonts w:ascii="Times New Roman" w:hAnsi="Times New Roman" w:cs="Times New Roman"/>
                <w:bCs/>
                <w:color w:val="auto"/>
                <w:sz w:val="20"/>
                <w:szCs w:val="20"/>
              </w:rPr>
            </w:pPr>
            <w:r w:rsidRPr="00295F4A">
              <w:rPr>
                <w:rFonts w:ascii="Times New Roman" w:hAnsi="Times New Roman" w:cs="Times New Roman"/>
                <w:bCs/>
                <w:color w:val="auto"/>
                <w:sz w:val="20"/>
                <w:szCs w:val="20"/>
              </w:rPr>
              <w:t>Niezwłoczne poinformowanie Przewodniczącego Rady LGD oraz ZW o wniesionym proteście.</w:t>
            </w:r>
          </w:p>
        </w:tc>
        <w:tc>
          <w:tcPr>
            <w:tcW w:w="2924" w:type="dxa"/>
            <w:gridSpan w:val="2"/>
          </w:tcPr>
          <w:p w:rsidR="00DB7AA8" w:rsidRPr="00295F4A" w:rsidRDefault="005F2FB8" w:rsidP="00444565">
            <w:pPr>
              <w:ind w:left="59"/>
              <w:rPr>
                <w:rFonts w:ascii="Times New Roman" w:eastAsia="Calibri" w:hAnsi="Times New Roman" w:cs="Times New Roman"/>
                <w:color w:val="auto"/>
                <w:sz w:val="20"/>
                <w:szCs w:val="20"/>
              </w:rPr>
            </w:pPr>
            <w:r w:rsidRPr="00295F4A">
              <w:rPr>
                <w:rFonts w:ascii="Times New Roman" w:hAnsi="Times New Roman" w:cs="Times New Roman"/>
                <w:color w:val="auto"/>
                <w:sz w:val="20"/>
                <w:szCs w:val="20"/>
              </w:rPr>
              <w:t>Biuro LGD</w:t>
            </w:r>
          </w:p>
        </w:tc>
      </w:tr>
      <w:tr w:rsidR="00F9468C" w:rsidRPr="00CE1D1B" w:rsidTr="001A0F76">
        <w:trPr>
          <w:gridAfter w:val="1"/>
          <w:wAfter w:w="53" w:type="dxa"/>
          <w:trHeight w:val="339"/>
          <w:jc w:val="center"/>
        </w:trPr>
        <w:tc>
          <w:tcPr>
            <w:tcW w:w="776" w:type="dxa"/>
            <w:gridSpan w:val="2"/>
            <w:shd w:val="clear" w:color="auto" w:fill="B8CCE4" w:themeFill="accent1" w:themeFillTint="66"/>
            <w:vAlign w:val="center"/>
          </w:tcPr>
          <w:p w:rsidR="00DB7AA8" w:rsidRPr="00295F4A" w:rsidRDefault="00DB7AA8" w:rsidP="00A9735F">
            <w:pPr>
              <w:ind w:left="59"/>
              <w:jc w:val="center"/>
              <w:rPr>
                <w:rFonts w:ascii="Times New Roman" w:eastAsia="Calibri" w:hAnsi="Times New Roman" w:cs="Times New Roman"/>
                <w:color w:val="auto"/>
                <w:sz w:val="20"/>
                <w:szCs w:val="20"/>
              </w:rPr>
            </w:pPr>
            <w:r w:rsidRPr="00295F4A">
              <w:rPr>
                <w:rFonts w:ascii="Times New Roman" w:eastAsia="Calibri" w:hAnsi="Times New Roman" w:cs="Times New Roman"/>
                <w:color w:val="auto"/>
                <w:sz w:val="20"/>
                <w:szCs w:val="20"/>
              </w:rPr>
              <w:t>10</w:t>
            </w:r>
          </w:p>
        </w:tc>
        <w:tc>
          <w:tcPr>
            <w:tcW w:w="11109" w:type="dxa"/>
            <w:shd w:val="clear" w:color="auto" w:fill="B8CCE4" w:themeFill="accent1" w:themeFillTint="66"/>
            <w:vAlign w:val="center"/>
          </w:tcPr>
          <w:p w:rsidR="00DB7AA8" w:rsidRPr="00295F4A" w:rsidRDefault="00DB7AA8" w:rsidP="00A9735F">
            <w:pPr>
              <w:ind w:left="59"/>
              <w:rPr>
                <w:rFonts w:ascii="Times New Roman" w:hAnsi="Times New Roman" w:cs="Times New Roman"/>
                <w:color w:val="auto"/>
                <w:sz w:val="20"/>
                <w:szCs w:val="20"/>
              </w:rPr>
            </w:pPr>
            <w:r w:rsidRPr="00295F4A">
              <w:rPr>
                <w:rFonts w:ascii="Times New Roman" w:hAnsi="Times New Roman" w:cs="Times New Roman"/>
                <w:color w:val="auto"/>
                <w:sz w:val="20"/>
                <w:szCs w:val="20"/>
              </w:rPr>
              <w:t>Pozostawienie protestu bez rozpatrzenia</w:t>
            </w:r>
          </w:p>
        </w:tc>
        <w:tc>
          <w:tcPr>
            <w:tcW w:w="2924" w:type="dxa"/>
            <w:gridSpan w:val="2"/>
            <w:shd w:val="clear" w:color="auto" w:fill="B8CCE4" w:themeFill="accent1" w:themeFillTint="66"/>
          </w:tcPr>
          <w:p w:rsidR="00DB7AA8" w:rsidRPr="00295F4A" w:rsidRDefault="00DB7AA8" w:rsidP="00444565">
            <w:pPr>
              <w:ind w:left="59"/>
              <w:rPr>
                <w:rFonts w:ascii="Times New Roman" w:eastAsia="Calibri" w:hAnsi="Times New Roman" w:cs="Times New Roman"/>
                <w:color w:val="auto"/>
                <w:sz w:val="20"/>
                <w:szCs w:val="20"/>
              </w:rPr>
            </w:pPr>
          </w:p>
        </w:tc>
      </w:tr>
      <w:tr w:rsidR="00F9468C" w:rsidRPr="00CE1D1B" w:rsidTr="002434A0">
        <w:trPr>
          <w:gridAfter w:val="1"/>
          <w:wAfter w:w="53" w:type="dxa"/>
          <w:trHeight w:val="60"/>
          <w:jc w:val="center"/>
        </w:trPr>
        <w:tc>
          <w:tcPr>
            <w:tcW w:w="776" w:type="dxa"/>
            <w:gridSpan w:val="2"/>
            <w:shd w:val="clear" w:color="auto" w:fill="auto"/>
            <w:vAlign w:val="center"/>
          </w:tcPr>
          <w:p w:rsidR="00DB7AA8" w:rsidRPr="00295F4A" w:rsidRDefault="00DB7AA8" w:rsidP="00444565">
            <w:pPr>
              <w:ind w:left="59"/>
              <w:jc w:val="center"/>
              <w:rPr>
                <w:rFonts w:ascii="Times New Roman" w:eastAsia="Calibri" w:hAnsi="Times New Roman" w:cs="Times New Roman"/>
                <w:color w:val="auto"/>
                <w:sz w:val="20"/>
                <w:szCs w:val="20"/>
              </w:rPr>
            </w:pPr>
            <w:r w:rsidRPr="00295F4A">
              <w:rPr>
                <w:rFonts w:ascii="Times New Roman" w:eastAsia="Calibri" w:hAnsi="Times New Roman" w:cs="Times New Roman"/>
                <w:color w:val="auto"/>
                <w:sz w:val="20"/>
                <w:szCs w:val="20"/>
              </w:rPr>
              <w:t>10.1</w:t>
            </w:r>
          </w:p>
        </w:tc>
        <w:tc>
          <w:tcPr>
            <w:tcW w:w="11109" w:type="dxa"/>
            <w:shd w:val="clear" w:color="auto" w:fill="auto"/>
          </w:tcPr>
          <w:p w:rsidR="00DB7AA8" w:rsidRPr="00295F4A" w:rsidRDefault="00DB7AA8" w:rsidP="00444565">
            <w:pPr>
              <w:ind w:left="59"/>
              <w:jc w:val="both"/>
              <w:rPr>
                <w:rFonts w:ascii="Times New Roman" w:hAnsi="Times New Roman" w:cs="Times New Roman"/>
                <w:color w:val="auto"/>
                <w:sz w:val="20"/>
                <w:szCs w:val="20"/>
              </w:rPr>
            </w:pPr>
            <w:r w:rsidRPr="00295F4A">
              <w:rPr>
                <w:rFonts w:ascii="Times New Roman" w:hAnsi="Times New Roman" w:cs="Times New Roman"/>
                <w:color w:val="auto"/>
                <w:sz w:val="20"/>
                <w:szCs w:val="20"/>
              </w:rPr>
              <w:t>Protest pozostawia się bez rozpatrzenia, jeśli mimo prawidłowego pouczenia, został wniesiony:</w:t>
            </w:r>
          </w:p>
          <w:p w:rsidR="00DB7AA8" w:rsidRPr="00295F4A" w:rsidRDefault="00DB7AA8" w:rsidP="0011336A">
            <w:pPr>
              <w:widowControl/>
              <w:numPr>
                <w:ilvl w:val="0"/>
                <w:numId w:val="35"/>
              </w:numPr>
              <w:ind w:left="350" w:hanging="350"/>
              <w:jc w:val="both"/>
              <w:rPr>
                <w:rFonts w:ascii="Times New Roman" w:eastAsia="Calibri" w:hAnsi="Times New Roman" w:cs="Times New Roman"/>
                <w:noProof/>
                <w:color w:val="auto"/>
                <w:sz w:val="20"/>
                <w:szCs w:val="20"/>
              </w:rPr>
            </w:pPr>
            <w:r w:rsidRPr="00295F4A">
              <w:rPr>
                <w:rFonts w:ascii="Times New Roman" w:eastAsia="Calibri" w:hAnsi="Times New Roman" w:cs="Times New Roman"/>
                <w:noProof/>
                <w:color w:val="auto"/>
                <w:sz w:val="20"/>
                <w:szCs w:val="20"/>
              </w:rPr>
              <w:t>po terminie;</w:t>
            </w:r>
          </w:p>
          <w:p w:rsidR="00DB7AA8" w:rsidRPr="00295F4A" w:rsidRDefault="00DB7AA8" w:rsidP="0011336A">
            <w:pPr>
              <w:widowControl/>
              <w:numPr>
                <w:ilvl w:val="0"/>
                <w:numId w:val="35"/>
              </w:numPr>
              <w:ind w:left="350" w:hanging="350"/>
              <w:jc w:val="both"/>
              <w:rPr>
                <w:rFonts w:ascii="Times New Roman" w:eastAsia="Calibri" w:hAnsi="Times New Roman" w:cs="Times New Roman"/>
                <w:noProof/>
                <w:color w:val="auto"/>
                <w:sz w:val="20"/>
                <w:szCs w:val="20"/>
              </w:rPr>
            </w:pPr>
            <w:r w:rsidRPr="00295F4A">
              <w:rPr>
                <w:rFonts w:ascii="Times New Roman" w:eastAsia="Calibri" w:hAnsi="Times New Roman" w:cs="Times New Roman"/>
                <w:noProof/>
                <w:color w:val="auto"/>
                <w:sz w:val="20"/>
                <w:szCs w:val="20"/>
              </w:rPr>
              <w:t>przez podmiot wykluczony z możliwości otrzymania dofinansowania;</w:t>
            </w:r>
          </w:p>
          <w:p w:rsidR="00DB7AA8" w:rsidRPr="00295F4A" w:rsidRDefault="00DB7AA8" w:rsidP="0011336A">
            <w:pPr>
              <w:widowControl/>
              <w:numPr>
                <w:ilvl w:val="0"/>
                <w:numId w:val="35"/>
              </w:numPr>
              <w:ind w:left="350" w:hanging="350"/>
              <w:jc w:val="both"/>
              <w:rPr>
                <w:rFonts w:ascii="Times New Roman" w:eastAsia="Calibri" w:hAnsi="Times New Roman" w:cs="Times New Roman"/>
                <w:noProof/>
                <w:color w:val="auto"/>
                <w:sz w:val="20"/>
                <w:szCs w:val="20"/>
              </w:rPr>
            </w:pPr>
            <w:r w:rsidRPr="00295F4A">
              <w:rPr>
                <w:rFonts w:ascii="Times New Roman" w:eastAsia="Calibri" w:hAnsi="Times New Roman" w:cs="Times New Roman"/>
                <w:noProof/>
                <w:color w:val="auto"/>
                <w:sz w:val="20"/>
                <w:szCs w:val="20"/>
              </w:rPr>
              <w:lastRenderedPageBreak/>
              <w:t>bez spełnienia wymogów określonych w rt.. 54 ust. 2 pkt 4) ustawy w</w:t>
            </w:r>
            <w:r w:rsidR="00777EA0" w:rsidRPr="00295F4A">
              <w:rPr>
                <w:rFonts w:ascii="Times New Roman" w:eastAsia="Calibri" w:hAnsi="Times New Roman" w:cs="Times New Roman"/>
                <w:noProof/>
                <w:color w:val="auto"/>
                <w:sz w:val="20"/>
                <w:szCs w:val="20"/>
              </w:rPr>
              <w:t>droże</w:t>
            </w:r>
            <w:r w:rsidRPr="00295F4A">
              <w:rPr>
                <w:rFonts w:ascii="Times New Roman" w:eastAsia="Calibri" w:hAnsi="Times New Roman" w:cs="Times New Roman"/>
                <w:noProof/>
                <w:color w:val="auto"/>
                <w:sz w:val="20"/>
                <w:szCs w:val="20"/>
              </w:rPr>
              <w:t>niowej (wskaza</w:t>
            </w:r>
            <w:r w:rsidR="00777EA0" w:rsidRPr="00295F4A">
              <w:rPr>
                <w:rFonts w:ascii="Times New Roman" w:eastAsia="Calibri" w:hAnsi="Times New Roman" w:cs="Times New Roman"/>
                <w:noProof/>
                <w:color w:val="auto"/>
                <w:sz w:val="20"/>
                <w:szCs w:val="20"/>
              </w:rPr>
              <w:t>nie kryteriów wyboru projektów,</w:t>
            </w:r>
            <w:r w:rsidR="00777EA0" w:rsidRPr="00295F4A">
              <w:rPr>
                <w:rFonts w:ascii="Times New Roman" w:eastAsia="Calibri" w:hAnsi="Times New Roman" w:cs="Times New Roman"/>
                <w:noProof/>
                <w:color w:val="auto"/>
                <w:sz w:val="20"/>
                <w:szCs w:val="20"/>
              </w:rPr>
              <w:br/>
            </w:r>
            <w:r w:rsidRPr="00295F4A">
              <w:rPr>
                <w:rFonts w:ascii="Times New Roman" w:eastAsia="Calibri" w:hAnsi="Times New Roman" w:cs="Times New Roman"/>
                <w:noProof/>
                <w:color w:val="auto"/>
                <w:sz w:val="20"/>
                <w:szCs w:val="20"/>
              </w:rPr>
              <w:t>z których oceną  wnioskodawca się nie zgadza, wraz z uzasadnieniem) art. 22 ust. 4 pkt 1) i 2) ustawy RLKS (wskazanie, w jakim zakresie podmiot ubiegajcy się o dofinansowanie nie zgadza się z negatywną oceną zgodności z LSR lub ustaleniem przez LGD kwoty nizszej niż wnioskowana, wraz z uzasadnieniem);</w:t>
            </w:r>
          </w:p>
          <w:p w:rsidR="00DB7AA8" w:rsidRPr="00295F4A" w:rsidRDefault="00DB7AA8" w:rsidP="0011336A">
            <w:pPr>
              <w:widowControl/>
              <w:numPr>
                <w:ilvl w:val="0"/>
                <w:numId w:val="35"/>
              </w:numPr>
              <w:ind w:left="352" w:hanging="352"/>
              <w:jc w:val="both"/>
              <w:rPr>
                <w:rFonts w:ascii="Times New Roman" w:eastAsia="Calibri" w:hAnsi="Times New Roman" w:cs="Times New Roman"/>
                <w:noProof/>
                <w:color w:val="auto"/>
                <w:sz w:val="20"/>
                <w:szCs w:val="20"/>
              </w:rPr>
            </w:pPr>
            <w:r w:rsidRPr="00295F4A">
              <w:rPr>
                <w:rFonts w:ascii="Times New Roman" w:eastAsia="Calibri" w:hAnsi="Times New Roman" w:cs="Times New Roman"/>
                <w:noProof/>
                <w:color w:val="auto"/>
                <w:sz w:val="20"/>
                <w:szCs w:val="20"/>
              </w:rPr>
              <w:t>nieuzupełnieniu protestu lub niepoprawieniu w nim oczywistych omyłek, w terminie 7 dni lic</w:t>
            </w:r>
            <w:r w:rsidR="00D11A7C">
              <w:rPr>
                <w:rFonts w:ascii="Times New Roman" w:eastAsia="Calibri" w:hAnsi="Times New Roman" w:cs="Times New Roman"/>
                <w:noProof/>
                <w:color w:val="auto"/>
                <w:sz w:val="20"/>
                <w:szCs w:val="20"/>
              </w:rPr>
              <w:t>ząc od dnia otrzymania wezwania</w:t>
            </w:r>
            <w:r w:rsidR="00D11A7C">
              <w:rPr>
                <w:rFonts w:ascii="Times New Roman" w:eastAsia="Calibri" w:hAnsi="Times New Roman" w:cs="Times New Roman"/>
                <w:noProof/>
                <w:color w:val="auto"/>
                <w:sz w:val="20"/>
                <w:szCs w:val="20"/>
              </w:rPr>
              <w:br/>
            </w:r>
            <w:r w:rsidRPr="00295F4A">
              <w:rPr>
                <w:rFonts w:ascii="Times New Roman" w:eastAsia="Calibri" w:hAnsi="Times New Roman" w:cs="Times New Roman"/>
                <w:noProof/>
                <w:color w:val="auto"/>
                <w:sz w:val="20"/>
                <w:szCs w:val="20"/>
              </w:rPr>
              <w:t>od LGD do uzupełnienia lub poprawienia protestu.</w:t>
            </w:r>
          </w:p>
        </w:tc>
        <w:tc>
          <w:tcPr>
            <w:tcW w:w="2924" w:type="dxa"/>
            <w:gridSpan w:val="2"/>
            <w:shd w:val="clear" w:color="auto" w:fill="auto"/>
          </w:tcPr>
          <w:p w:rsidR="00DB7AA8" w:rsidRPr="00295F4A" w:rsidRDefault="00B24708" w:rsidP="00444565">
            <w:pPr>
              <w:ind w:left="59"/>
              <w:rPr>
                <w:rFonts w:ascii="Times New Roman" w:eastAsia="Calibri" w:hAnsi="Times New Roman" w:cs="Times New Roman"/>
                <w:color w:val="auto"/>
                <w:sz w:val="20"/>
                <w:szCs w:val="20"/>
              </w:rPr>
            </w:pPr>
            <w:r w:rsidRPr="00295F4A">
              <w:rPr>
                <w:rFonts w:ascii="Times New Roman" w:hAnsi="Times New Roman" w:cs="Times New Roman"/>
                <w:color w:val="auto"/>
                <w:sz w:val="20"/>
                <w:szCs w:val="20"/>
              </w:rPr>
              <w:lastRenderedPageBreak/>
              <w:t xml:space="preserve">Biuro LGD </w:t>
            </w:r>
          </w:p>
        </w:tc>
      </w:tr>
      <w:tr w:rsidR="00F9468C" w:rsidRPr="00CE1D1B" w:rsidTr="001A0F76">
        <w:trPr>
          <w:gridAfter w:val="1"/>
          <w:wAfter w:w="53" w:type="dxa"/>
          <w:trHeight w:val="368"/>
          <w:jc w:val="center"/>
        </w:trPr>
        <w:tc>
          <w:tcPr>
            <w:tcW w:w="776" w:type="dxa"/>
            <w:gridSpan w:val="2"/>
            <w:shd w:val="clear" w:color="auto" w:fill="auto"/>
            <w:vAlign w:val="center"/>
          </w:tcPr>
          <w:p w:rsidR="00DB7AA8" w:rsidRPr="00295F4A" w:rsidRDefault="00DB7AA8" w:rsidP="00444565">
            <w:pPr>
              <w:ind w:left="59"/>
              <w:jc w:val="center"/>
              <w:rPr>
                <w:rFonts w:ascii="Times New Roman" w:eastAsia="Calibri" w:hAnsi="Times New Roman" w:cs="Times New Roman"/>
                <w:color w:val="auto"/>
                <w:sz w:val="20"/>
                <w:szCs w:val="20"/>
              </w:rPr>
            </w:pPr>
            <w:r w:rsidRPr="00295F4A">
              <w:rPr>
                <w:rFonts w:ascii="Times New Roman" w:eastAsia="Calibri" w:hAnsi="Times New Roman" w:cs="Times New Roman"/>
                <w:color w:val="auto"/>
                <w:sz w:val="20"/>
                <w:szCs w:val="20"/>
              </w:rPr>
              <w:lastRenderedPageBreak/>
              <w:t>10.2</w:t>
            </w:r>
          </w:p>
        </w:tc>
        <w:tc>
          <w:tcPr>
            <w:tcW w:w="11109" w:type="dxa"/>
            <w:shd w:val="clear" w:color="auto" w:fill="auto"/>
            <w:vAlign w:val="center"/>
          </w:tcPr>
          <w:p w:rsidR="00DB7AA8" w:rsidRPr="00295F4A" w:rsidRDefault="00DB7AA8" w:rsidP="008201D2">
            <w:pPr>
              <w:ind w:left="59"/>
              <w:rPr>
                <w:rFonts w:ascii="Times New Roman" w:hAnsi="Times New Roman" w:cs="Times New Roman"/>
                <w:color w:val="auto"/>
                <w:sz w:val="20"/>
                <w:szCs w:val="20"/>
              </w:rPr>
            </w:pPr>
            <w:r w:rsidRPr="00295F4A">
              <w:rPr>
                <w:rFonts w:ascii="Times New Roman" w:hAnsi="Times New Roman" w:cs="Times New Roman"/>
                <w:color w:val="auto"/>
                <w:sz w:val="20"/>
                <w:szCs w:val="20"/>
              </w:rPr>
              <w:t>O pozostawieniu protestu bez rozpatrzenia LGD informuje niezwłocznie ZW.</w:t>
            </w:r>
          </w:p>
        </w:tc>
        <w:tc>
          <w:tcPr>
            <w:tcW w:w="2924" w:type="dxa"/>
            <w:gridSpan w:val="2"/>
            <w:shd w:val="clear" w:color="auto" w:fill="auto"/>
          </w:tcPr>
          <w:p w:rsidR="00DB7AA8" w:rsidRPr="00295F4A" w:rsidRDefault="002E71AC" w:rsidP="00444565">
            <w:pPr>
              <w:ind w:left="59"/>
              <w:rPr>
                <w:rFonts w:ascii="Times New Roman" w:eastAsia="Calibri" w:hAnsi="Times New Roman" w:cs="Times New Roman"/>
                <w:color w:val="auto"/>
                <w:sz w:val="20"/>
                <w:szCs w:val="20"/>
              </w:rPr>
            </w:pPr>
            <w:r w:rsidRPr="00295F4A">
              <w:rPr>
                <w:rFonts w:ascii="Times New Roman" w:hAnsi="Times New Roman" w:cs="Times New Roman"/>
                <w:color w:val="auto"/>
                <w:sz w:val="20"/>
                <w:szCs w:val="20"/>
              </w:rPr>
              <w:t>Biuro LGD</w:t>
            </w:r>
          </w:p>
        </w:tc>
      </w:tr>
      <w:tr w:rsidR="00F408BD" w:rsidRPr="00CE1D1B" w:rsidTr="00F408BD">
        <w:trPr>
          <w:gridAfter w:val="1"/>
          <w:wAfter w:w="53" w:type="dxa"/>
          <w:trHeight w:val="368"/>
          <w:jc w:val="center"/>
        </w:trPr>
        <w:tc>
          <w:tcPr>
            <w:tcW w:w="776" w:type="dxa"/>
            <w:gridSpan w:val="2"/>
            <w:shd w:val="clear" w:color="auto" w:fill="B8CCE4" w:themeFill="accent1" w:themeFillTint="66"/>
            <w:vAlign w:val="center"/>
          </w:tcPr>
          <w:p w:rsidR="00F408BD" w:rsidRPr="00C11F67" w:rsidRDefault="00F408BD" w:rsidP="00444565">
            <w:pPr>
              <w:ind w:left="59"/>
              <w:jc w:val="center"/>
              <w:rPr>
                <w:rFonts w:ascii="Times New Roman" w:eastAsia="Calibri" w:hAnsi="Times New Roman" w:cs="Times New Roman"/>
                <w:color w:val="auto"/>
                <w:sz w:val="20"/>
                <w:szCs w:val="20"/>
              </w:rPr>
            </w:pPr>
            <w:r w:rsidRPr="00C11F67">
              <w:rPr>
                <w:rFonts w:ascii="Times New Roman" w:eastAsia="Calibri" w:hAnsi="Times New Roman" w:cs="Times New Roman"/>
                <w:color w:val="auto"/>
                <w:sz w:val="20"/>
                <w:szCs w:val="20"/>
              </w:rPr>
              <w:t>10a</w:t>
            </w:r>
          </w:p>
        </w:tc>
        <w:tc>
          <w:tcPr>
            <w:tcW w:w="11109" w:type="dxa"/>
            <w:shd w:val="clear" w:color="auto" w:fill="B8CCE4" w:themeFill="accent1" w:themeFillTint="66"/>
            <w:vAlign w:val="center"/>
          </w:tcPr>
          <w:p w:rsidR="00F408BD" w:rsidRPr="00C11F67" w:rsidRDefault="00F408BD" w:rsidP="00F408BD">
            <w:pPr>
              <w:widowControl/>
              <w:jc w:val="both"/>
              <w:rPr>
                <w:rFonts w:ascii="Times New Roman" w:eastAsia="Times New Roman" w:hAnsi="Times New Roman" w:cs="Times New Roman"/>
                <w:color w:val="auto"/>
                <w:sz w:val="20"/>
                <w:szCs w:val="20"/>
              </w:rPr>
            </w:pPr>
            <w:r w:rsidRPr="00C11F67">
              <w:rPr>
                <w:rFonts w:ascii="Times New Roman" w:eastAsia="Times New Roman" w:hAnsi="Times New Roman" w:cs="Times New Roman"/>
                <w:color w:val="auto"/>
                <w:sz w:val="20"/>
                <w:szCs w:val="20"/>
              </w:rPr>
              <w:t>Wycofanie protestu</w:t>
            </w:r>
          </w:p>
        </w:tc>
        <w:tc>
          <w:tcPr>
            <w:tcW w:w="2924" w:type="dxa"/>
            <w:gridSpan w:val="2"/>
            <w:shd w:val="clear" w:color="auto" w:fill="B8CCE4" w:themeFill="accent1" w:themeFillTint="66"/>
          </w:tcPr>
          <w:p w:rsidR="00F408BD" w:rsidRPr="00C11F67" w:rsidRDefault="00F408BD" w:rsidP="00444565">
            <w:pPr>
              <w:ind w:left="59"/>
              <w:rPr>
                <w:rFonts w:ascii="Times New Roman" w:hAnsi="Times New Roman" w:cs="Times New Roman"/>
                <w:color w:val="auto"/>
                <w:sz w:val="20"/>
                <w:szCs w:val="20"/>
              </w:rPr>
            </w:pPr>
          </w:p>
        </w:tc>
      </w:tr>
      <w:tr w:rsidR="00F408BD" w:rsidRPr="00CE1D1B" w:rsidTr="001A0F76">
        <w:trPr>
          <w:gridAfter w:val="1"/>
          <w:wAfter w:w="53" w:type="dxa"/>
          <w:trHeight w:val="368"/>
          <w:jc w:val="center"/>
        </w:trPr>
        <w:tc>
          <w:tcPr>
            <w:tcW w:w="776" w:type="dxa"/>
            <w:gridSpan w:val="2"/>
            <w:shd w:val="clear" w:color="auto" w:fill="auto"/>
            <w:vAlign w:val="center"/>
          </w:tcPr>
          <w:p w:rsidR="00F408BD" w:rsidRPr="00C11F67" w:rsidRDefault="00F408BD" w:rsidP="00F408BD">
            <w:pPr>
              <w:ind w:left="59"/>
              <w:jc w:val="center"/>
              <w:rPr>
                <w:rFonts w:ascii="Times New Roman" w:eastAsia="Calibri" w:hAnsi="Times New Roman" w:cs="Times New Roman"/>
                <w:color w:val="auto"/>
                <w:sz w:val="20"/>
                <w:szCs w:val="20"/>
              </w:rPr>
            </w:pPr>
            <w:r w:rsidRPr="00C11F67">
              <w:rPr>
                <w:rFonts w:ascii="Times New Roman" w:eastAsia="Calibri" w:hAnsi="Times New Roman" w:cs="Times New Roman"/>
                <w:color w:val="auto"/>
                <w:sz w:val="20"/>
                <w:szCs w:val="20"/>
              </w:rPr>
              <w:t>10a.1</w:t>
            </w:r>
          </w:p>
        </w:tc>
        <w:tc>
          <w:tcPr>
            <w:tcW w:w="11109" w:type="dxa"/>
            <w:shd w:val="clear" w:color="auto" w:fill="auto"/>
            <w:vAlign w:val="center"/>
          </w:tcPr>
          <w:p w:rsidR="00F408BD" w:rsidRPr="00C11F67" w:rsidRDefault="00F408BD" w:rsidP="00F408BD">
            <w:pPr>
              <w:widowControl/>
              <w:jc w:val="both"/>
              <w:rPr>
                <w:rFonts w:ascii="Times New Roman" w:eastAsia="Times New Roman" w:hAnsi="Times New Roman" w:cs="Times New Roman"/>
                <w:color w:val="auto"/>
                <w:sz w:val="20"/>
                <w:szCs w:val="20"/>
              </w:rPr>
            </w:pPr>
            <w:r w:rsidRPr="00C11F67">
              <w:rPr>
                <w:rFonts w:ascii="Times New Roman" w:eastAsia="Times New Roman" w:hAnsi="Times New Roman" w:cs="Times New Roman"/>
                <w:color w:val="auto"/>
                <w:sz w:val="20"/>
                <w:szCs w:val="20"/>
              </w:rPr>
              <w:t>Do czasu zakończenia rozpatrywania protestu przez ZW wnioskodawca może złożyć za pośrednictwem LGD pisemne oświadczenie o wycofaniu wniesionego protestu. W przypadku wycofania protestu przez wnioskodawcę Rada LGD:</w:t>
            </w:r>
          </w:p>
          <w:p w:rsidR="00F408BD" w:rsidRPr="00C11F67" w:rsidRDefault="00F408BD" w:rsidP="00F408BD">
            <w:pPr>
              <w:widowControl/>
              <w:jc w:val="both"/>
              <w:rPr>
                <w:rFonts w:ascii="Times New Roman" w:eastAsia="Times New Roman" w:hAnsi="Times New Roman" w:cs="Times New Roman"/>
                <w:color w:val="auto"/>
                <w:sz w:val="20"/>
                <w:szCs w:val="20"/>
              </w:rPr>
            </w:pPr>
            <w:r w:rsidRPr="00C11F67">
              <w:rPr>
                <w:rFonts w:ascii="Times New Roman" w:eastAsia="Times New Roman" w:hAnsi="Times New Roman" w:cs="Times New Roman"/>
                <w:color w:val="auto"/>
                <w:sz w:val="20"/>
                <w:szCs w:val="20"/>
              </w:rPr>
              <w:t>1) pozostawia protest bez rozpatrzenia, informując o tym wnioskodawcę w formie pisemnej;</w:t>
            </w:r>
          </w:p>
          <w:p w:rsidR="00F408BD" w:rsidRPr="00C11F67" w:rsidRDefault="00F408BD" w:rsidP="00F408BD">
            <w:pPr>
              <w:widowControl/>
              <w:jc w:val="both"/>
              <w:rPr>
                <w:rFonts w:ascii="Times New Roman" w:eastAsia="Times New Roman" w:hAnsi="Times New Roman" w:cs="Times New Roman"/>
                <w:color w:val="auto"/>
                <w:sz w:val="20"/>
                <w:szCs w:val="20"/>
              </w:rPr>
            </w:pPr>
            <w:r w:rsidRPr="00C11F67">
              <w:rPr>
                <w:rFonts w:ascii="Times New Roman" w:eastAsia="Times New Roman" w:hAnsi="Times New Roman" w:cs="Times New Roman"/>
                <w:color w:val="auto"/>
                <w:sz w:val="20"/>
                <w:szCs w:val="20"/>
              </w:rPr>
              <w:t xml:space="preserve">2) przekazuje oświadczenie o wycofaniu protestu do ZW, jeżeli skierowała protest do tej </w:t>
            </w:r>
          </w:p>
          <w:p w:rsidR="00F408BD" w:rsidRPr="00C11F67" w:rsidRDefault="00F408BD" w:rsidP="00F408BD">
            <w:pPr>
              <w:widowControl/>
              <w:jc w:val="both"/>
              <w:rPr>
                <w:rFonts w:ascii="Times New Roman" w:eastAsia="Times New Roman" w:hAnsi="Times New Roman" w:cs="Times New Roman"/>
                <w:color w:val="auto"/>
                <w:sz w:val="20"/>
                <w:szCs w:val="20"/>
              </w:rPr>
            </w:pPr>
            <w:r w:rsidRPr="00C11F67">
              <w:rPr>
                <w:rFonts w:ascii="Times New Roman" w:eastAsia="Times New Roman" w:hAnsi="Times New Roman" w:cs="Times New Roman"/>
                <w:color w:val="auto"/>
                <w:sz w:val="20"/>
                <w:szCs w:val="20"/>
              </w:rPr>
              <w:t xml:space="preserve">instytucji  – w takim przypadku ZW pozostawia protest bez rozparzenia, informując o tym wnioskodawcę w formie pisemnej. </w:t>
            </w:r>
          </w:p>
          <w:p w:rsidR="00F408BD" w:rsidRPr="00C11F67" w:rsidRDefault="00F408BD" w:rsidP="00F408BD">
            <w:pPr>
              <w:widowControl/>
              <w:jc w:val="both"/>
              <w:rPr>
                <w:rFonts w:ascii="Times New Roman" w:eastAsia="Times New Roman" w:hAnsi="Times New Roman" w:cs="Times New Roman"/>
                <w:color w:val="auto"/>
                <w:sz w:val="20"/>
                <w:szCs w:val="20"/>
              </w:rPr>
            </w:pPr>
            <w:r w:rsidRPr="00C11F67">
              <w:rPr>
                <w:rFonts w:ascii="Times New Roman" w:eastAsia="Times New Roman" w:hAnsi="Times New Roman" w:cs="Times New Roman"/>
                <w:color w:val="auto"/>
                <w:sz w:val="20"/>
                <w:szCs w:val="20"/>
              </w:rPr>
              <w:t xml:space="preserve">W przypadku wycofania protestu ponowne jego wniesienie jest niedopuszczalne. </w:t>
            </w:r>
          </w:p>
          <w:p w:rsidR="00F408BD" w:rsidRPr="00C11F67" w:rsidRDefault="00F408BD" w:rsidP="00F408BD">
            <w:pPr>
              <w:widowControl/>
              <w:jc w:val="both"/>
              <w:rPr>
                <w:rFonts w:ascii="Times New Roman" w:eastAsia="Times New Roman" w:hAnsi="Times New Roman" w:cs="Times New Roman"/>
                <w:color w:val="auto"/>
                <w:sz w:val="20"/>
                <w:szCs w:val="20"/>
              </w:rPr>
            </w:pPr>
            <w:r w:rsidRPr="00C11F67">
              <w:rPr>
                <w:rFonts w:ascii="Times New Roman" w:eastAsia="Times New Roman" w:hAnsi="Times New Roman" w:cs="Times New Roman"/>
                <w:color w:val="auto"/>
                <w:sz w:val="20"/>
                <w:szCs w:val="20"/>
              </w:rPr>
              <w:t>W przypadku wycofania protestu wnioskodawca nie może wnieść skargi do sądu</w:t>
            </w:r>
          </w:p>
          <w:p w:rsidR="00F408BD" w:rsidRPr="00C11F67" w:rsidRDefault="00F408BD" w:rsidP="00F408BD">
            <w:pPr>
              <w:ind w:left="59"/>
              <w:rPr>
                <w:rFonts w:ascii="Times New Roman" w:hAnsi="Times New Roman" w:cs="Times New Roman"/>
                <w:color w:val="auto"/>
                <w:sz w:val="20"/>
                <w:szCs w:val="20"/>
              </w:rPr>
            </w:pPr>
            <w:r w:rsidRPr="00C11F67">
              <w:rPr>
                <w:rFonts w:ascii="Times New Roman" w:hAnsi="Times New Roman" w:cs="Times New Roman"/>
                <w:color w:val="auto"/>
                <w:sz w:val="20"/>
              </w:rPr>
              <w:t>a</w:t>
            </w:r>
            <w:r w:rsidRPr="00C11F67">
              <w:rPr>
                <w:rFonts w:ascii="Times New Roman" w:eastAsia="Times New Roman" w:hAnsi="Times New Roman" w:cs="Times New Roman"/>
                <w:color w:val="auto"/>
                <w:sz w:val="20"/>
                <w:szCs w:val="20"/>
              </w:rPr>
              <w:t>dministracyjnego.</w:t>
            </w:r>
          </w:p>
        </w:tc>
        <w:tc>
          <w:tcPr>
            <w:tcW w:w="2924" w:type="dxa"/>
            <w:gridSpan w:val="2"/>
            <w:shd w:val="clear" w:color="auto" w:fill="auto"/>
          </w:tcPr>
          <w:p w:rsidR="00F408BD" w:rsidRPr="00C11F67" w:rsidRDefault="00F408BD" w:rsidP="00444565">
            <w:pPr>
              <w:ind w:left="59"/>
              <w:rPr>
                <w:rFonts w:ascii="Times New Roman" w:hAnsi="Times New Roman" w:cs="Times New Roman"/>
                <w:color w:val="auto"/>
                <w:sz w:val="20"/>
                <w:szCs w:val="20"/>
              </w:rPr>
            </w:pPr>
            <w:r w:rsidRPr="00C11F67">
              <w:rPr>
                <w:rFonts w:ascii="Times New Roman" w:hAnsi="Times New Roman" w:cs="Times New Roman"/>
                <w:color w:val="auto"/>
                <w:sz w:val="20"/>
                <w:szCs w:val="20"/>
              </w:rPr>
              <w:t>Wnioskodawca</w:t>
            </w:r>
          </w:p>
        </w:tc>
      </w:tr>
      <w:tr w:rsidR="00F9468C" w:rsidRPr="00CE1D1B" w:rsidTr="003B02CD">
        <w:trPr>
          <w:gridAfter w:val="1"/>
          <w:wAfter w:w="53" w:type="dxa"/>
          <w:trHeight w:val="510"/>
          <w:jc w:val="center"/>
        </w:trPr>
        <w:tc>
          <w:tcPr>
            <w:tcW w:w="776" w:type="dxa"/>
            <w:gridSpan w:val="2"/>
            <w:shd w:val="clear" w:color="auto" w:fill="B8CCE4" w:themeFill="accent1" w:themeFillTint="66"/>
            <w:vAlign w:val="center"/>
          </w:tcPr>
          <w:p w:rsidR="00DB7AA8" w:rsidRPr="000415B6" w:rsidRDefault="00DB7AA8" w:rsidP="003B02CD">
            <w:pPr>
              <w:ind w:left="59"/>
              <w:jc w:val="center"/>
              <w:rPr>
                <w:rFonts w:ascii="Times New Roman" w:eastAsia="Calibri" w:hAnsi="Times New Roman" w:cs="Times New Roman"/>
                <w:color w:val="auto"/>
                <w:sz w:val="20"/>
                <w:szCs w:val="20"/>
              </w:rPr>
            </w:pPr>
            <w:r w:rsidRPr="000415B6">
              <w:rPr>
                <w:rFonts w:ascii="Times New Roman" w:eastAsia="Calibri" w:hAnsi="Times New Roman" w:cs="Times New Roman"/>
                <w:color w:val="auto"/>
                <w:sz w:val="20"/>
                <w:szCs w:val="20"/>
              </w:rPr>
              <w:t>11</w:t>
            </w:r>
          </w:p>
        </w:tc>
        <w:tc>
          <w:tcPr>
            <w:tcW w:w="11109" w:type="dxa"/>
            <w:shd w:val="clear" w:color="auto" w:fill="B8CCE4" w:themeFill="accent1" w:themeFillTint="66"/>
            <w:vAlign w:val="center"/>
          </w:tcPr>
          <w:p w:rsidR="00DB7AA8" w:rsidRPr="000415B6" w:rsidRDefault="00DB7AA8" w:rsidP="003B02CD">
            <w:pPr>
              <w:ind w:left="59"/>
              <w:rPr>
                <w:rFonts w:ascii="Times New Roman" w:eastAsia="Calibri" w:hAnsi="Times New Roman" w:cs="Times New Roman"/>
                <w:color w:val="auto"/>
                <w:sz w:val="20"/>
                <w:szCs w:val="20"/>
              </w:rPr>
            </w:pPr>
            <w:r w:rsidRPr="000415B6">
              <w:rPr>
                <w:rFonts w:ascii="Times New Roman" w:hAnsi="Times New Roman" w:cs="Times New Roman"/>
                <w:color w:val="auto"/>
                <w:sz w:val="20"/>
                <w:szCs w:val="20"/>
              </w:rPr>
              <w:t>Autokontrola - weryfikacja wyników oceny projektu dokonanej przez Radę</w:t>
            </w:r>
          </w:p>
        </w:tc>
        <w:tc>
          <w:tcPr>
            <w:tcW w:w="2924" w:type="dxa"/>
            <w:gridSpan w:val="2"/>
            <w:shd w:val="clear" w:color="auto" w:fill="B8CCE4" w:themeFill="accent1" w:themeFillTint="66"/>
          </w:tcPr>
          <w:p w:rsidR="00DB7AA8" w:rsidRPr="000415B6" w:rsidRDefault="00DB7AA8" w:rsidP="00444565">
            <w:pPr>
              <w:ind w:left="59"/>
              <w:rPr>
                <w:rFonts w:ascii="Times New Roman" w:eastAsia="Calibri" w:hAnsi="Times New Roman" w:cs="Times New Roman"/>
                <w:color w:val="auto"/>
                <w:sz w:val="20"/>
                <w:szCs w:val="20"/>
              </w:rPr>
            </w:pPr>
          </w:p>
        </w:tc>
      </w:tr>
      <w:tr w:rsidR="00F9468C" w:rsidRPr="00CE1D1B" w:rsidTr="002B031D">
        <w:trPr>
          <w:gridAfter w:val="1"/>
          <w:wAfter w:w="53" w:type="dxa"/>
          <w:trHeight w:val="4620"/>
          <w:jc w:val="center"/>
        </w:trPr>
        <w:tc>
          <w:tcPr>
            <w:tcW w:w="776" w:type="dxa"/>
            <w:gridSpan w:val="2"/>
            <w:vAlign w:val="center"/>
          </w:tcPr>
          <w:p w:rsidR="00DB7AA8" w:rsidRPr="000415B6" w:rsidRDefault="00DB7AA8" w:rsidP="00444565">
            <w:pPr>
              <w:ind w:left="59"/>
              <w:jc w:val="center"/>
              <w:rPr>
                <w:rFonts w:ascii="Times New Roman" w:eastAsia="Calibri" w:hAnsi="Times New Roman" w:cs="Times New Roman"/>
                <w:color w:val="auto"/>
                <w:sz w:val="20"/>
                <w:szCs w:val="20"/>
              </w:rPr>
            </w:pPr>
            <w:r w:rsidRPr="000415B6">
              <w:rPr>
                <w:rFonts w:ascii="Times New Roman" w:eastAsia="Calibri" w:hAnsi="Times New Roman" w:cs="Times New Roman"/>
                <w:color w:val="auto"/>
                <w:sz w:val="20"/>
                <w:szCs w:val="20"/>
              </w:rPr>
              <w:lastRenderedPageBreak/>
              <w:t>11.1</w:t>
            </w:r>
          </w:p>
        </w:tc>
        <w:tc>
          <w:tcPr>
            <w:tcW w:w="11109" w:type="dxa"/>
          </w:tcPr>
          <w:p w:rsidR="00DB7AA8" w:rsidRPr="000415B6" w:rsidRDefault="00DB7AA8" w:rsidP="00B76374">
            <w:pPr>
              <w:spacing w:after="120"/>
              <w:jc w:val="both"/>
              <w:rPr>
                <w:rFonts w:ascii="Times New Roman" w:hAnsi="Times New Roman" w:cs="Times New Roman"/>
                <w:color w:val="auto"/>
                <w:sz w:val="20"/>
                <w:szCs w:val="20"/>
              </w:rPr>
            </w:pPr>
            <w:r w:rsidRPr="000415B6">
              <w:rPr>
                <w:rFonts w:ascii="Times New Roman" w:hAnsi="Times New Roman" w:cs="Times New Roman"/>
                <w:color w:val="auto"/>
                <w:sz w:val="20"/>
                <w:szCs w:val="20"/>
              </w:rPr>
              <w:t>Przewodniczący Rady dokonuje oceny wstępnej złożonego protestu w zakresie kryteriów i zarzutów wskazanych przez wnioskodawcę.</w:t>
            </w:r>
            <w:r w:rsidR="00B76374">
              <w:rPr>
                <w:rFonts w:ascii="Times New Roman" w:hAnsi="Times New Roman" w:cs="Times New Roman"/>
                <w:color w:val="auto"/>
                <w:sz w:val="20"/>
                <w:szCs w:val="20"/>
              </w:rPr>
              <w:t xml:space="preserve"> </w:t>
            </w:r>
            <w:r w:rsidRPr="000415B6">
              <w:rPr>
                <w:rFonts w:ascii="Times New Roman" w:hAnsi="Times New Roman" w:cs="Times New Roman"/>
                <w:color w:val="auto"/>
                <w:sz w:val="20"/>
                <w:szCs w:val="20"/>
              </w:rPr>
              <w:t>Przewodniczący Rady może:</w:t>
            </w:r>
          </w:p>
          <w:p w:rsidR="00DB7AA8" w:rsidRPr="000415B6" w:rsidRDefault="00DB7AA8" w:rsidP="0011336A">
            <w:pPr>
              <w:numPr>
                <w:ilvl w:val="0"/>
                <w:numId w:val="38"/>
              </w:numPr>
              <w:ind w:left="316" w:hanging="283"/>
              <w:contextualSpacing/>
              <w:jc w:val="both"/>
              <w:rPr>
                <w:rFonts w:ascii="Times New Roman" w:eastAsia="Calibri" w:hAnsi="Times New Roman" w:cs="Times New Roman"/>
                <w:noProof/>
                <w:color w:val="auto"/>
                <w:sz w:val="20"/>
                <w:szCs w:val="20"/>
              </w:rPr>
            </w:pPr>
            <w:r w:rsidRPr="000415B6">
              <w:rPr>
                <w:rFonts w:ascii="Times New Roman" w:eastAsia="Calibri" w:hAnsi="Times New Roman" w:cs="Times New Roman"/>
                <w:noProof/>
                <w:color w:val="auto"/>
                <w:sz w:val="20"/>
                <w:szCs w:val="20"/>
              </w:rPr>
              <w:t>uznać zasadność protestu wnioskodawcy – co skutkuje odpowiednio:</w:t>
            </w:r>
          </w:p>
          <w:p w:rsidR="00DB7AA8" w:rsidRPr="000415B6" w:rsidRDefault="00DB7AA8" w:rsidP="0011336A">
            <w:pPr>
              <w:numPr>
                <w:ilvl w:val="0"/>
                <w:numId w:val="39"/>
              </w:numPr>
              <w:contextualSpacing/>
              <w:jc w:val="both"/>
              <w:rPr>
                <w:rFonts w:ascii="Times New Roman" w:hAnsi="Times New Roman" w:cs="Times New Roman"/>
                <w:noProof/>
                <w:color w:val="auto"/>
                <w:sz w:val="20"/>
                <w:szCs w:val="20"/>
              </w:rPr>
            </w:pPr>
            <w:r w:rsidRPr="000415B6">
              <w:rPr>
                <w:rFonts w:ascii="Times New Roman" w:hAnsi="Times New Roman" w:cs="Times New Roman"/>
                <w:noProof/>
                <w:color w:val="auto"/>
                <w:sz w:val="20"/>
                <w:szCs w:val="20"/>
              </w:rPr>
              <w:t>skierowaniem projektu do właściwego etapu oceny przez Radę i zwołaniem posiedzenia Rady lub</w:t>
            </w:r>
          </w:p>
          <w:p w:rsidR="00DB7AA8" w:rsidRPr="000415B6" w:rsidRDefault="00DB7AA8" w:rsidP="0011336A">
            <w:pPr>
              <w:numPr>
                <w:ilvl w:val="0"/>
                <w:numId w:val="39"/>
              </w:numPr>
              <w:contextualSpacing/>
              <w:jc w:val="both"/>
              <w:rPr>
                <w:rFonts w:ascii="Times New Roman" w:hAnsi="Times New Roman" w:cs="Times New Roman"/>
                <w:noProof/>
                <w:color w:val="auto"/>
                <w:sz w:val="20"/>
                <w:szCs w:val="20"/>
              </w:rPr>
            </w:pPr>
            <w:r w:rsidRPr="000415B6">
              <w:rPr>
                <w:rFonts w:ascii="Times New Roman" w:hAnsi="Times New Roman" w:cs="Times New Roman"/>
                <w:noProof/>
                <w:color w:val="auto"/>
                <w:sz w:val="20"/>
                <w:szCs w:val="20"/>
              </w:rPr>
              <w:t>skorygowaniem przez Przewodniczącego Rady oczywistych błędów i podjęc</w:t>
            </w:r>
            <w:r w:rsidR="00B76374">
              <w:rPr>
                <w:rFonts w:ascii="Times New Roman" w:hAnsi="Times New Roman" w:cs="Times New Roman"/>
                <w:noProof/>
                <w:color w:val="auto"/>
                <w:sz w:val="20"/>
                <w:szCs w:val="20"/>
              </w:rPr>
              <w:t>iem uchwały w trybie obiegowym,</w:t>
            </w:r>
            <w:r w:rsidR="00B76374">
              <w:rPr>
                <w:rFonts w:ascii="Times New Roman" w:hAnsi="Times New Roman" w:cs="Times New Roman"/>
                <w:noProof/>
                <w:color w:val="auto"/>
                <w:sz w:val="20"/>
                <w:szCs w:val="20"/>
              </w:rPr>
              <w:br/>
            </w:r>
            <w:r w:rsidRPr="000415B6">
              <w:rPr>
                <w:rFonts w:ascii="Times New Roman" w:hAnsi="Times New Roman" w:cs="Times New Roman"/>
                <w:noProof/>
                <w:color w:val="auto"/>
                <w:sz w:val="20"/>
                <w:szCs w:val="20"/>
              </w:rPr>
              <w:t>bez konieczności zwoływania posiedzenia, wyłącznie w składzie członków Rady, którzy</w:t>
            </w:r>
            <w:r w:rsidR="00B76374">
              <w:rPr>
                <w:rFonts w:ascii="Times New Roman" w:hAnsi="Times New Roman" w:cs="Times New Roman"/>
                <w:noProof/>
                <w:color w:val="auto"/>
                <w:sz w:val="20"/>
                <w:szCs w:val="20"/>
              </w:rPr>
              <w:t xml:space="preserve"> uczestniczyli w procesie oceny</w:t>
            </w:r>
            <w:r w:rsidR="00B76374">
              <w:rPr>
                <w:rFonts w:ascii="Times New Roman" w:hAnsi="Times New Roman" w:cs="Times New Roman"/>
                <w:noProof/>
                <w:color w:val="auto"/>
                <w:sz w:val="20"/>
                <w:szCs w:val="20"/>
              </w:rPr>
              <w:br/>
            </w:r>
            <w:r w:rsidRPr="000415B6">
              <w:rPr>
                <w:rFonts w:ascii="Times New Roman" w:hAnsi="Times New Roman" w:cs="Times New Roman"/>
                <w:noProof/>
                <w:color w:val="auto"/>
                <w:sz w:val="20"/>
                <w:szCs w:val="20"/>
              </w:rPr>
              <w:t>i wyboru danego projektu (z zachowaniem wyłączeń) albo</w:t>
            </w:r>
          </w:p>
          <w:p w:rsidR="00DB7AA8" w:rsidRPr="000415B6" w:rsidRDefault="00DB7AA8" w:rsidP="0011336A">
            <w:pPr>
              <w:numPr>
                <w:ilvl w:val="0"/>
                <w:numId w:val="38"/>
              </w:numPr>
              <w:spacing w:after="120"/>
              <w:ind w:left="318" w:hanging="284"/>
              <w:jc w:val="both"/>
              <w:rPr>
                <w:rFonts w:ascii="Times New Roman" w:hAnsi="Times New Roman" w:cs="Times New Roman"/>
                <w:noProof/>
                <w:color w:val="auto"/>
                <w:sz w:val="20"/>
                <w:szCs w:val="20"/>
              </w:rPr>
            </w:pPr>
            <w:r w:rsidRPr="000415B6">
              <w:rPr>
                <w:rFonts w:ascii="Times New Roman" w:hAnsi="Times New Roman" w:cs="Times New Roman"/>
                <w:noProof/>
                <w:color w:val="auto"/>
                <w:sz w:val="20"/>
                <w:szCs w:val="20"/>
              </w:rPr>
              <w:t>podtrzymać decyzję podjętą na pierwszym posiedzeniu – wówczas Rada może podjąć uchwałę w trybie obiegowym (w składzie, który przeprowadzał proces oceny i wyboru projektu, z zachowaniem wyłączeń), bez konieczności zwoływania posiedzenia.</w:t>
            </w:r>
          </w:p>
          <w:p w:rsidR="003B02CD" w:rsidRDefault="00DB7AA8" w:rsidP="00B76374">
            <w:pPr>
              <w:spacing w:after="120"/>
              <w:ind w:left="33"/>
              <w:jc w:val="both"/>
              <w:rPr>
                <w:rFonts w:ascii="Times New Roman" w:hAnsi="Times New Roman" w:cs="Times New Roman"/>
                <w:color w:val="auto"/>
                <w:sz w:val="20"/>
                <w:szCs w:val="20"/>
              </w:rPr>
            </w:pPr>
            <w:r w:rsidRPr="000415B6">
              <w:rPr>
                <w:rFonts w:ascii="Times New Roman" w:hAnsi="Times New Roman" w:cs="Times New Roman"/>
                <w:color w:val="auto"/>
                <w:sz w:val="20"/>
                <w:szCs w:val="20"/>
              </w:rPr>
              <w:t xml:space="preserve">W wyniku pozytywnego rozpatrzenia protestu w ramach autokontroli sporządzana jest uaktualniona </w:t>
            </w:r>
            <w:r w:rsidRPr="000415B6">
              <w:rPr>
                <w:rFonts w:ascii="Times New Roman" w:hAnsi="Times New Roman" w:cs="Times New Roman"/>
                <w:i/>
                <w:color w:val="auto"/>
                <w:sz w:val="20"/>
                <w:szCs w:val="20"/>
              </w:rPr>
              <w:t>Lista projektów wybranych</w:t>
            </w:r>
            <w:r w:rsidRPr="000415B6">
              <w:rPr>
                <w:rFonts w:ascii="Times New Roman" w:hAnsi="Times New Roman" w:cs="Times New Roman"/>
                <w:i/>
                <w:color w:val="auto"/>
                <w:sz w:val="20"/>
                <w:szCs w:val="20"/>
                <w:vertAlign w:val="superscript"/>
              </w:rPr>
              <w:footnoteReference w:id="7"/>
            </w:r>
            <w:r w:rsidRPr="000415B6">
              <w:rPr>
                <w:rFonts w:ascii="Times New Roman" w:hAnsi="Times New Roman" w:cs="Times New Roman"/>
                <w:color w:val="auto"/>
                <w:sz w:val="20"/>
                <w:szCs w:val="20"/>
              </w:rPr>
              <w:t>zawierająca dodatkowo wskazanie, które projekty mieszczą się w limicie środków podanym w ogłoszeniu o naborze, przyjęta uchwałą Rady (z możliwością podjęcia jej w trybie obiegowym).</w:t>
            </w:r>
            <w:r w:rsidR="00B76374">
              <w:rPr>
                <w:rFonts w:ascii="Times New Roman" w:hAnsi="Times New Roman" w:cs="Times New Roman"/>
                <w:color w:val="auto"/>
                <w:sz w:val="20"/>
                <w:szCs w:val="20"/>
              </w:rPr>
              <w:t xml:space="preserve"> </w:t>
            </w:r>
          </w:p>
          <w:p w:rsidR="00DB7AA8" w:rsidRPr="000415B6" w:rsidRDefault="00DB7AA8" w:rsidP="00B76374">
            <w:pPr>
              <w:spacing w:after="120"/>
              <w:ind w:left="33"/>
              <w:jc w:val="both"/>
              <w:rPr>
                <w:rFonts w:ascii="Times New Roman" w:hAnsi="Times New Roman" w:cs="Times New Roman"/>
                <w:color w:val="auto"/>
                <w:sz w:val="20"/>
                <w:szCs w:val="20"/>
              </w:rPr>
            </w:pPr>
            <w:r w:rsidRPr="000415B6">
              <w:rPr>
                <w:rFonts w:ascii="Times New Roman" w:hAnsi="Times New Roman" w:cs="Times New Roman"/>
                <w:color w:val="auto"/>
                <w:sz w:val="20"/>
                <w:szCs w:val="20"/>
              </w:rPr>
              <w:t xml:space="preserve">Projekty, które znajdą się na </w:t>
            </w:r>
            <w:r w:rsidRPr="000415B6">
              <w:rPr>
                <w:rFonts w:ascii="Times New Roman" w:hAnsi="Times New Roman" w:cs="Times New Roman"/>
                <w:i/>
                <w:color w:val="auto"/>
                <w:sz w:val="20"/>
                <w:szCs w:val="20"/>
              </w:rPr>
              <w:t xml:space="preserve">Liście projektów wybranych, </w:t>
            </w:r>
            <w:r w:rsidRPr="000415B6">
              <w:rPr>
                <w:rFonts w:ascii="Times New Roman" w:hAnsi="Times New Roman" w:cs="Times New Roman"/>
                <w:color w:val="auto"/>
                <w:sz w:val="20"/>
                <w:szCs w:val="20"/>
              </w:rPr>
              <w:t>niezależnie od liczby punktów przyznanych podczas ponownej oceny, nie mogą spowodować przesunięcia projektów pierwotnie wybranych, poza limit środków podany w ogłoszeniu.</w:t>
            </w:r>
          </w:p>
          <w:p w:rsidR="003B02CD" w:rsidRDefault="00DB7AA8" w:rsidP="00B76374">
            <w:pPr>
              <w:spacing w:after="120"/>
              <w:jc w:val="both"/>
              <w:rPr>
                <w:rFonts w:ascii="Times New Roman" w:hAnsi="Times New Roman" w:cs="Times New Roman"/>
                <w:color w:val="auto"/>
                <w:sz w:val="20"/>
                <w:szCs w:val="20"/>
              </w:rPr>
            </w:pPr>
            <w:r w:rsidRPr="000415B6">
              <w:rPr>
                <w:rFonts w:ascii="Times New Roman" w:hAnsi="Times New Roman" w:cs="Times New Roman"/>
                <w:color w:val="auto"/>
                <w:sz w:val="20"/>
                <w:szCs w:val="20"/>
              </w:rPr>
              <w:t>Z czynności wykonywanych w ramach autokontroli sporządza</w:t>
            </w:r>
            <w:r w:rsidR="0074363F" w:rsidRPr="000415B6">
              <w:rPr>
                <w:rFonts w:ascii="Times New Roman" w:hAnsi="Times New Roman" w:cs="Times New Roman"/>
                <w:color w:val="auto"/>
                <w:sz w:val="20"/>
                <w:szCs w:val="20"/>
              </w:rPr>
              <w:t>ny jest</w:t>
            </w:r>
            <w:r w:rsidRPr="000415B6">
              <w:rPr>
                <w:rFonts w:ascii="Times New Roman" w:hAnsi="Times New Roman" w:cs="Times New Roman"/>
                <w:color w:val="auto"/>
                <w:sz w:val="20"/>
                <w:szCs w:val="20"/>
              </w:rPr>
              <w:t xml:space="preserve"> protokół.</w:t>
            </w:r>
            <w:r w:rsidR="00B76374">
              <w:rPr>
                <w:rFonts w:ascii="Times New Roman" w:hAnsi="Times New Roman" w:cs="Times New Roman"/>
                <w:color w:val="auto"/>
                <w:sz w:val="20"/>
                <w:szCs w:val="20"/>
              </w:rPr>
              <w:t xml:space="preserve"> </w:t>
            </w:r>
          </w:p>
          <w:p w:rsidR="003B02CD" w:rsidRDefault="00DB7AA8" w:rsidP="00B76374">
            <w:pPr>
              <w:spacing w:after="120"/>
              <w:jc w:val="both"/>
              <w:rPr>
                <w:rFonts w:ascii="Times New Roman" w:hAnsi="Times New Roman" w:cs="Times New Roman"/>
                <w:color w:val="auto"/>
                <w:sz w:val="20"/>
                <w:szCs w:val="20"/>
              </w:rPr>
            </w:pPr>
            <w:r w:rsidRPr="000415B6">
              <w:rPr>
                <w:rFonts w:ascii="Times New Roman" w:hAnsi="Times New Roman" w:cs="Times New Roman"/>
                <w:color w:val="auto"/>
                <w:sz w:val="20"/>
                <w:szCs w:val="20"/>
              </w:rPr>
              <w:t>Czynności zwi</w:t>
            </w:r>
            <w:r w:rsidR="00B76374">
              <w:rPr>
                <w:rFonts w:ascii="Times New Roman" w:hAnsi="Times New Roman" w:cs="Times New Roman"/>
                <w:color w:val="auto"/>
                <w:sz w:val="20"/>
                <w:szCs w:val="20"/>
              </w:rPr>
              <w:t>ązane z autokontrolą dokonywane</w:t>
            </w:r>
            <w:r w:rsidR="003B02CD">
              <w:rPr>
                <w:rFonts w:ascii="Times New Roman" w:hAnsi="Times New Roman" w:cs="Times New Roman"/>
                <w:color w:val="auto"/>
                <w:sz w:val="20"/>
                <w:szCs w:val="20"/>
              </w:rPr>
              <w:t xml:space="preserve"> </w:t>
            </w:r>
            <w:r w:rsidRPr="000415B6">
              <w:rPr>
                <w:rFonts w:ascii="Times New Roman" w:hAnsi="Times New Roman" w:cs="Times New Roman"/>
                <w:color w:val="auto"/>
                <w:sz w:val="20"/>
                <w:szCs w:val="20"/>
              </w:rPr>
              <w:t>są w terminie nie dłuższym niż 14 dni licząc od dnia wniesienia protestu.</w:t>
            </w:r>
            <w:r w:rsidR="00B76374">
              <w:rPr>
                <w:rFonts w:ascii="Times New Roman" w:hAnsi="Times New Roman" w:cs="Times New Roman"/>
                <w:color w:val="auto"/>
                <w:sz w:val="20"/>
                <w:szCs w:val="20"/>
              </w:rPr>
              <w:t xml:space="preserve"> </w:t>
            </w:r>
          </w:p>
          <w:p w:rsidR="00DB7AA8" w:rsidRPr="000415B6" w:rsidRDefault="00DB7AA8" w:rsidP="00B76374">
            <w:pPr>
              <w:spacing w:after="120"/>
              <w:jc w:val="both"/>
              <w:rPr>
                <w:rFonts w:ascii="Times New Roman" w:hAnsi="Times New Roman" w:cs="Times New Roman"/>
                <w:color w:val="auto"/>
                <w:sz w:val="20"/>
                <w:szCs w:val="20"/>
              </w:rPr>
            </w:pPr>
            <w:r w:rsidRPr="000415B6">
              <w:rPr>
                <w:rFonts w:ascii="Times New Roman" w:hAnsi="Times New Roman" w:cs="Times New Roman"/>
                <w:color w:val="auto"/>
                <w:sz w:val="20"/>
                <w:szCs w:val="20"/>
              </w:rPr>
              <w:t>O wynikach przeprowadzonej autokontroli LGD informuje wnioskodawcę na piśmie.</w:t>
            </w:r>
          </w:p>
        </w:tc>
        <w:tc>
          <w:tcPr>
            <w:tcW w:w="2924" w:type="dxa"/>
            <w:gridSpan w:val="2"/>
            <w:vAlign w:val="center"/>
          </w:tcPr>
          <w:p w:rsidR="00DB7AA8" w:rsidRPr="000415B6" w:rsidRDefault="00AD1E8D" w:rsidP="0074363F">
            <w:pPr>
              <w:ind w:left="59"/>
              <w:rPr>
                <w:rFonts w:ascii="Times New Roman" w:hAnsi="Times New Roman" w:cs="Times New Roman"/>
                <w:color w:val="auto"/>
                <w:sz w:val="20"/>
                <w:szCs w:val="20"/>
              </w:rPr>
            </w:pPr>
            <w:r w:rsidRPr="000415B6">
              <w:rPr>
                <w:rFonts w:ascii="Times New Roman" w:hAnsi="Times New Roman" w:cs="Times New Roman"/>
                <w:color w:val="auto"/>
                <w:sz w:val="20"/>
                <w:szCs w:val="20"/>
              </w:rPr>
              <w:t>Biuro LGD</w:t>
            </w:r>
          </w:p>
          <w:p w:rsidR="00AD1E8D" w:rsidRPr="000415B6" w:rsidRDefault="00AD1E8D" w:rsidP="0074363F">
            <w:pPr>
              <w:ind w:left="59"/>
              <w:rPr>
                <w:rFonts w:ascii="Times New Roman" w:eastAsia="Calibri" w:hAnsi="Times New Roman" w:cs="Times New Roman"/>
                <w:color w:val="auto"/>
                <w:sz w:val="20"/>
                <w:szCs w:val="20"/>
              </w:rPr>
            </w:pPr>
            <w:r w:rsidRPr="000415B6">
              <w:rPr>
                <w:rFonts w:ascii="Times New Roman" w:hAnsi="Times New Roman" w:cs="Times New Roman"/>
                <w:color w:val="auto"/>
                <w:sz w:val="20"/>
                <w:szCs w:val="20"/>
              </w:rPr>
              <w:t>Członkowie Rady</w:t>
            </w:r>
          </w:p>
        </w:tc>
      </w:tr>
      <w:tr w:rsidR="00F9468C" w:rsidRPr="00CE1D1B" w:rsidTr="002B031D">
        <w:trPr>
          <w:gridAfter w:val="1"/>
          <w:wAfter w:w="53" w:type="dxa"/>
          <w:trHeight w:val="1599"/>
          <w:jc w:val="center"/>
        </w:trPr>
        <w:tc>
          <w:tcPr>
            <w:tcW w:w="776" w:type="dxa"/>
            <w:gridSpan w:val="2"/>
            <w:vAlign w:val="center"/>
          </w:tcPr>
          <w:p w:rsidR="00DB7AA8" w:rsidRPr="000415B6" w:rsidRDefault="00DB7AA8" w:rsidP="00444565">
            <w:pPr>
              <w:ind w:left="59"/>
              <w:jc w:val="center"/>
              <w:rPr>
                <w:rFonts w:ascii="Times New Roman" w:eastAsia="Calibri" w:hAnsi="Times New Roman" w:cs="Times New Roman"/>
                <w:color w:val="auto"/>
                <w:sz w:val="20"/>
                <w:szCs w:val="20"/>
              </w:rPr>
            </w:pPr>
            <w:r w:rsidRPr="000415B6">
              <w:rPr>
                <w:rFonts w:ascii="Times New Roman" w:eastAsia="Calibri" w:hAnsi="Times New Roman" w:cs="Times New Roman"/>
                <w:color w:val="auto"/>
                <w:sz w:val="20"/>
                <w:szCs w:val="20"/>
              </w:rPr>
              <w:t>11.2</w:t>
            </w:r>
          </w:p>
        </w:tc>
        <w:tc>
          <w:tcPr>
            <w:tcW w:w="11109" w:type="dxa"/>
          </w:tcPr>
          <w:p w:rsidR="00DB7AA8" w:rsidRPr="000415B6" w:rsidRDefault="00DB7AA8" w:rsidP="00444565">
            <w:pPr>
              <w:spacing w:after="120"/>
              <w:jc w:val="both"/>
              <w:rPr>
                <w:rFonts w:ascii="Times New Roman" w:hAnsi="Times New Roman" w:cs="Times New Roman"/>
                <w:color w:val="auto"/>
                <w:sz w:val="20"/>
                <w:szCs w:val="20"/>
              </w:rPr>
            </w:pPr>
            <w:r w:rsidRPr="000415B6">
              <w:rPr>
                <w:rFonts w:ascii="Times New Roman" w:hAnsi="Times New Roman" w:cs="Times New Roman"/>
                <w:color w:val="auto"/>
                <w:sz w:val="20"/>
                <w:szCs w:val="20"/>
              </w:rPr>
              <w:t xml:space="preserve">W przypadku pozytywnego rozpatrzenia protestu (zmiany decyzji Rady) LGD przekazuje do ZW dokumentację z przeprowadzonej autokontroli wraz z pozytywnie ocenionymi wnioskami oraz uaktualnioną </w:t>
            </w:r>
            <w:r w:rsidRPr="000415B6">
              <w:rPr>
                <w:rFonts w:ascii="Times New Roman" w:hAnsi="Times New Roman" w:cs="Times New Roman"/>
                <w:i/>
                <w:color w:val="auto"/>
                <w:sz w:val="20"/>
                <w:szCs w:val="20"/>
              </w:rPr>
              <w:t xml:space="preserve">Listą projektów wybranych </w:t>
            </w:r>
            <w:r w:rsidRPr="000415B6">
              <w:rPr>
                <w:rFonts w:ascii="Times New Roman" w:hAnsi="Times New Roman" w:cs="Times New Roman"/>
                <w:color w:val="auto"/>
                <w:sz w:val="20"/>
                <w:szCs w:val="20"/>
              </w:rPr>
              <w:t>zawierającą dodatkowo wskazanie, które projekty mieszczą się w limicie środków podanym w ogłoszeniu o naborze.</w:t>
            </w:r>
          </w:p>
          <w:p w:rsidR="00DB7AA8" w:rsidRPr="000415B6" w:rsidRDefault="00DB7AA8" w:rsidP="00444565">
            <w:pPr>
              <w:jc w:val="both"/>
              <w:rPr>
                <w:rFonts w:ascii="Times New Roman" w:hAnsi="Times New Roman" w:cs="Times New Roman"/>
                <w:color w:val="auto"/>
                <w:sz w:val="20"/>
                <w:szCs w:val="20"/>
              </w:rPr>
            </w:pPr>
            <w:r w:rsidRPr="000415B6">
              <w:rPr>
                <w:rFonts w:ascii="Times New Roman" w:hAnsi="Times New Roman" w:cs="Times New Roman"/>
                <w:color w:val="auto"/>
                <w:sz w:val="20"/>
                <w:szCs w:val="20"/>
              </w:rPr>
              <w:t>W przypadku negatywnego rozpatrzenia protestu (podtrzymanie decyzji Rady) protest wraz z otrzymaną od wnioskodawcy dokumentacją i stanowiskiem LGD o braku podstaw do zmiany podjętego rozstrzygnięcia, przekazywany jest do ZW niezwłocznie po dokonaniu autokontroli przez Radę.</w:t>
            </w:r>
          </w:p>
        </w:tc>
        <w:tc>
          <w:tcPr>
            <w:tcW w:w="2924" w:type="dxa"/>
            <w:gridSpan w:val="2"/>
            <w:vAlign w:val="center"/>
          </w:tcPr>
          <w:p w:rsidR="00DB7AA8" w:rsidRPr="000415B6" w:rsidRDefault="00707FFC" w:rsidP="00816BF0">
            <w:pPr>
              <w:ind w:left="59"/>
              <w:rPr>
                <w:rFonts w:ascii="Times New Roman" w:eastAsia="Calibri" w:hAnsi="Times New Roman" w:cs="Times New Roman"/>
                <w:color w:val="auto"/>
                <w:sz w:val="20"/>
                <w:szCs w:val="20"/>
              </w:rPr>
            </w:pPr>
            <w:r w:rsidRPr="000415B6">
              <w:rPr>
                <w:rFonts w:ascii="Times New Roman" w:hAnsi="Times New Roman" w:cs="Times New Roman"/>
                <w:color w:val="auto"/>
                <w:sz w:val="20"/>
                <w:szCs w:val="20"/>
              </w:rPr>
              <w:t>Biuro LGD</w:t>
            </w:r>
          </w:p>
        </w:tc>
      </w:tr>
      <w:tr w:rsidR="00F9468C" w:rsidRPr="00CE1D1B" w:rsidTr="004F4016">
        <w:trPr>
          <w:gridAfter w:val="1"/>
          <w:wAfter w:w="53" w:type="dxa"/>
          <w:trHeight w:val="401"/>
          <w:jc w:val="center"/>
        </w:trPr>
        <w:tc>
          <w:tcPr>
            <w:tcW w:w="776" w:type="dxa"/>
            <w:gridSpan w:val="2"/>
            <w:shd w:val="clear" w:color="auto" w:fill="B8CCE4" w:themeFill="accent1" w:themeFillTint="66"/>
            <w:vAlign w:val="center"/>
          </w:tcPr>
          <w:p w:rsidR="00DB7AA8" w:rsidRPr="00C51249" w:rsidRDefault="00DB7AA8" w:rsidP="004F4016">
            <w:pPr>
              <w:ind w:left="59"/>
              <w:jc w:val="center"/>
              <w:rPr>
                <w:rFonts w:ascii="Times New Roman" w:eastAsia="Calibri" w:hAnsi="Times New Roman" w:cs="Times New Roman"/>
                <w:color w:val="auto"/>
                <w:sz w:val="20"/>
                <w:szCs w:val="20"/>
              </w:rPr>
            </w:pPr>
            <w:r w:rsidRPr="00C51249">
              <w:rPr>
                <w:rFonts w:ascii="Times New Roman" w:eastAsia="Calibri" w:hAnsi="Times New Roman" w:cs="Times New Roman"/>
                <w:color w:val="auto"/>
                <w:sz w:val="20"/>
                <w:szCs w:val="20"/>
              </w:rPr>
              <w:t>12</w:t>
            </w:r>
          </w:p>
        </w:tc>
        <w:tc>
          <w:tcPr>
            <w:tcW w:w="11109" w:type="dxa"/>
            <w:shd w:val="clear" w:color="auto" w:fill="B8CCE4" w:themeFill="accent1" w:themeFillTint="66"/>
            <w:vAlign w:val="center"/>
          </w:tcPr>
          <w:p w:rsidR="00DB7AA8" w:rsidRPr="00C51249" w:rsidRDefault="00DB7AA8" w:rsidP="004F4016">
            <w:pPr>
              <w:rPr>
                <w:rFonts w:ascii="Times New Roman" w:hAnsi="Times New Roman" w:cs="Times New Roman"/>
                <w:bCs/>
                <w:color w:val="auto"/>
                <w:sz w:val="20"/>
                <w:szCs w:val="20"/>
                <w:vertAlign w:val="superscript"/>
              </w:rPr>
            </w:pPr>
            <w:r w:rsidRPr="00C51249">
              <w:rPr>
                <w:rFonts w:ascii="Times New Roman" w:hAnsi="Times New Roman" w:cs="Times New Roman"/>
                <w:bCs/>
                <w:color w:val="auto"/>
                <w:sz w:val="20"/>
                <w:szCs w:val="20"/>
              </w:rPr>
              <w:t>Pozytywne rozpatrzenie protestu przez ZW</w:t>
            </w:r>
          </w:p>
        </w:tc>
        <w:tc>
          <w:tcPr>
            <w:tcW w:w="2924" w:type="dxa"/>
            <w:gridSpan w:val="2"/>
            <w:shd w:val="clear" w:color="auto" w:fill="B8CCE4" w:themeFill="accent1" w:themeFillTint="66"/>
          </w:tcPr>
          <w:p w:rsidR="00DB7AA8" w:rsidRPr="00C51249" w:rsidRDefault="00DB7AA8" w:rsidP="00444565">
            <w:pPr>
              <w:jc w:val="center"/>
              <w:rPr>
                <w:rFonts w:ascii="Times New Roman" w:hAnsi="Times New Roman" w:cs="Times New Roman"/>
                <w:color w:val="auto"/>
                <w:sz w:val="20"/>
                <w:szCs w:val="20"/>
              </w:rPr>
            </w:pPr>
          </w:p>
        </w:tc>
      </w:tr>
      <w:tr w:rsidR="00F9468C" w:rsidRPr="00CE1D1B" w:rsidTr="00E21577">
        <w:trPr>
          <w:gridAfter w:val="1"/>
          <w:wAfter w:w="53" w:type="dxa"/>
          <w:trHeight w:val="1410"/>
          <w:jc w:val="center"/>
        </w:trPr>
        <w:tc>
          <w:tcPr>
            <w:tcW w:w="776" w:type="dxa"/>
            <w:gridSpan w:val="2"/>
            <w:vAlign w:val="center"/>
          </w:tcPr>
          <w:p w:rsidR="00DB7AA8" w:rsidRPr="00C51249" w:rsidRDefault="00DB7AA8" w:rsidP="00E21577">
            <w:pPr>
              <w:ind w:left="59"/>
              <w:jc w:val="center"/>
              <w:rPr>
                <w:rFonts w:ascii="Times New Roman" w:eastAsia="Calibri" w:hAnsi="Times New Roman" w:cs="Times New Roman"/>
                <w:color w:val="auto"/>
                <w:sz w:val="20"/>
                <w:szCs w:val="20"/>
              </w:rPr>
            </w:pPr>
            <w:r w:rsidRPr="00C51249">
              <w:rPr>
                <w:rFonts w:ascii="Times New Roman" w:eastAsia="Calibri" w:hAnsi="Times New Roman" w:cs="Times New Roman"/>
                <w:color w:val="auto"/>
                <w:sz w:val="20"/>
                <w:szCs w:val="20"/>
              </w:rPr>
              <w:lastRenderedPageBreak/>
              <w:t>12.1</w:t>
            </w:r>
          </w:p>
        </w:tc>
        <w:tc>
          <w:tcPr>
            <w:tcW w:w="11109" w:type="dxa"/>
            <w:vAlign w:val="center"/>
          </w:tcPr>
          <w:p w:rsidR="00DB7AA8" w:rsidRPr="00C51249" w:rsidRDefault="00DB7AA8" w:rsidP="00E21577">
            <w:pPr>
              <w:contextualSpacing/>
              <w:rPr>
                <w:rFonts w:ascii="Times New Roman" w:hAnsi="Times New Roman" w:cs="Times New Roman"/>
                <w:bCs/>
                <w:color w:val="auto"/>
                <w:sz w:val="20"/>
                <w:szCs w:val="20"/>
              </w:rPr>
            </w:pPr>
            <w:r w:rsidRPr="00C51249">
              <w:rPr>
                <w:rFonts w:ascii="Times New Roman" w:hAnsi="Times New Roman" w:cs="Times New Roman"/>
                <w:bCs/>
                <w:color w:val="auto"/>
                <w:sz w:val="20"/>
                <w:szCs w:val="20"/>
              </w:rPr>
              <w:t>Uwzględnienie protestu przez ZW może spowodować, że wniosek zostanie ponownie przekazany do LGD, w celu:</w:t>
            </w:r>
          </w:p>
          <w:p w:rsidR="00DB7AA8" w:rsidRPr="00C51249" w:rsidRDefault="00DB7AA8" w:rsidP="00E21577">
            <w:pPr>
              <w:widowControl/>
              <w:numPr>
                <w:ilvl w:val="0"/>
                <w:numId w:val="33"/>
              </w:numPr>
              <w:ind w:left="352" w:hanging="352"/>
              <w:rPr>
                <w:rFonts w:ascii="Times New Roman" w:eastAsia="Calibri" w:hAnsi="Times New Roman" w:cs="Times New Roman"/>
                <w:noProof/>
                <w:color w:val="auto"/>
                <w:sz w:val="20"/>
                <w:szCs w:val="20"/>
              </w:rPr>
            </w:pPr>
            <w:r w:rsidRPr="00C51249">
              <w:rPr>
                <w:rFonts w:ascii="Times New Roman" w:eastAsia="Calibri" w:hAnsi="Times New Roman" w:cs="Times New Roman"/>
                <w:noProof/>
                <w:color w:val="auto"/>
                <w:sz w:val="20"/>
                <w:szCs w:val="20"/>
              </w:rPr>
              <w:t xml:space="preserve">umieszczenia go na </w:t>
            </w:r>
            <w:r w:rsidRPr="00C51249">
              <w:rPr>
                <w:rFonts w:ascii="Times New Roman" w:eastAsia="Calibri" w:hAnsi="Times New Roman" w:cs="Times New Roman"/>
                <w:i/>
                <w:noProof/>
                <w:color w:val="auto"/>
                <w:sz w:val="20"/>
                <w:szCs w:val="20"/>
              </w:rPr>
              <w:t>Liście projektów wybranych</w:t>
            </w:r>
            <w:r w:rsidRPr="00C51249">
              <w:rPr>
                <w:rFonts w:ascii="Times New Roman" w:eastAsia="Calibri" w:hAnsi="Times New Roman" w:cs="Times New Roman"/>
                <w:noProof/>
                <w:color w:val="auto"/>
                <w:sz w:val="20"/>
                <w:szCs w:val="20"/>
              </w:rPr>
              <w:t xml:space="preserve"> do dofinansowania;</w:t>
            </w:r>
          </w:p>
          <w:p w:rsidR="00DB7AA8" w:rsidRPr="00C51249" w:rsidRDefault="00DB7AA8" w:rsidP="00E21577">
            <w:pPr>
              <w:widowControl/>
              <w:numPr>
                <w:ilvl w:val="0"/>
                <w:numId w:val="33"/>
              </w:numPr>
              <w:spacing w:after="120"/>
              <w:ind w:left="352" w:hanging="352"/>
              <w:rPr>
                <w:rFonts w:ascii="Times New Roman" w:eastAsia="Calibri" w:hAnsi="Times New Roman" w:cs="Times New Roman"/>
                <w:noProof/>
                <w:color w:val="auto"/>
                <w:sz w:val="20"/>
                <w:szCs w:val="20"/>
              </w:rPr>
            </w:pPr>
            <w:r w:rsidRPr="00C51249">
              <w:rPr>
                <w:rFonts w:ascii="Times New Roman" w:eastAsia="Calibri" w:hAnsi="Times New Roman" w:cs="Times New Roman"/>
                <w:noProof/>
                <w:color w:val="auto"/>
                <w:sz w:val="20"/>
                <w:szCs w:val="20"/>
              </w:rPr>
              <w:t>przeprowadzenia ponownej oceny projektu, jeśli doszło do naruszeń obowiązujących procedur i konieczny do wyjaśnienia zakres spraw ma istotny wpływ na wynik oceny.</w:t>
            </w:r>
          </w:p>
          <w:p w:rsidR="00DB7AA8" w:rsidRPr="00C51249" w:rsidRDefault="00DB7AA8" w:rsidP="00E21577">
            <w:pPr>
              <w:rPr>
                <w:rFonts w:ascii="Times New Roman" w:hAnsi="Times New Roman" w:cs="Times New Roman"/>
                <w:noProof/>
                <w:color w:val="auto"/>
                <w:sz w:val="20"/>
                <w:szCs w:val="20"/>
              </w:rPr>
            </w:pPr>
            <w:r w:rsidRPr="00C51249">
              <w:rPr>
                <w:rFonts w:ascii="Times New Roman" w:hAnsi="Times New Roman" w:cs="Times New Roman"/>
                <w:noProof/>
                <w:color w:val="auto"/>
                <w:sz w:val="20"/>
                <w:szCs w:val="20"/>
              </w:rPr>
              <w:t>LGD wznawia procedurę oceny i wyboru wniosku od etapu, do którego skierował go ZW.</w:t>
            </w:r>
          </w:p>
        </w:tc>
        <w:tc>
          <w:tcPr>
            <w:tcW w:w="2924" w:type="dxa"/>
            <w:gridSpan w:val="2"/>
            <w:vAlign w:val="center"/>
          </w:tcPr>
          <w:p w:rsidR="00DB7AA8" w:rsidRPr="00C51249" w:rsidRDefault="00B04705" w:rsidP="005C7832">
            <w:pPr>
              <w:ind w:left="59"/>
              <w:rPr>
                <w:rFonts w:ascii="Times New Roman" w:hAnsi="Times New Roman" w:cs="Times New Roman"/>
                <w:color w:val="auto"/>
                <w:sz w:val="20"/>
                <w:szCs w:val="20"/>
              </w:rPr>
            </w:pPr>
            <w:r w:rsidRPr="00C51249">
              <w:rPr>
                <w:rFonts w:ascii="Times New Roman" w:hAnsi="Times New Roman" w:cs="Times New Roman"/>
                <w:color w:val="auto"/>
                <w:sz w:val="20"/>
                <w:szCs w:val="20"/>
              </w:rPr>
              <w:t>Biuro LGD</w:t>
            </w:r>
          </w:p>
          <w:p w:rsidR="00B04705" w:rsidRPr="00C51249" w:rsidRDefault="00B04705" w:rsidP="005C7832">
            <w:pPr>
              <w:ind w:left="59"/>
              <w:rPr>
                <w:rFonts w:ascii="Times New Roman" w:eastAsia="Calibri" w:hAnsi="Times New Roman" w:cs="Times New Roman"/>
                <w:color w:val="auto"/>
                <w:sz w:val="20"/>
                <w:szCs w:val="20"/>
              </w:rPr>
            </w:pPr>
            <w:r w:rsidRPr="00C51249">
              <w:rPr>
                <w:rFonts w:ascii="Times New Roman" w:hAnsi="Times New Roman" w:cs="Times New Roman"/>
                <w:color w:val="auto"/>
                <w:sz w:val="20"/>
                <w:szCs w:val="20"/>
              </w:rPr>
              <w:t>Członkowie Rady</w:t>
            </w:r>
          </w:p>
        </w:tc>
      </w:tr>
      <w:tr w:rsidR="00F9468C" w:rsidRPr="00CE1D1B" w:rsidTr="00E21577">
        <w:trPr>
          <w:gridAfter w:val="1"/>
          <w:wAfter w:w="53" w:type="dxa"/>
          <w:trHeight w:val="1190"/>
          <w:jc w:val="center"/>
        </w:trPr>
        <w:tc>
          <w:tcPr>
            <w:tcW w:w="776" w:type="dxa"/>
            <w:gridSpan w:val="2"/>
            <w:shd w:val="clear" w:color="auto" w:fill="FFFFFF" w:themeFill="background1"/>
            <w:vAlign w:val="center"/>
          </w:tcPr>
          <w:p w:rsidR="00DB7AA8" w:rsidRPr="00C51249" w:rsidRDefault="00DB7AA8" w:rsidP="00444565">
            <w:pPr>
              <w:ind w:left="59"/>
              <w:jc w:val="center"/>
              <w:rPr>
                <w:rFonts w:ascii="Times New Roman" w:eastAsia="Calibri" w:hAnsi="Times New Roman" w:cs="Times New Roman"/>
                <w:color w:val="auto"/>
                <w:sz w:val="20"/>
                <w:szCs w:val="20"/>
              </w:rPr>
            </w:pPr>
            <w:r w:rsidRPr="00C51249">
              <w:rPr>
                <w:rFonts w:ascii="Times New Roman" w:eastAsia="Calibri" w:hAnsi="Times New Roman" w:cs="Times New Roman"/>
                <w:color w:val="auto"/>
                <w:sz w:val="20"/>
                <w:szCs w:val="20"/>
              </w:rPr>
              <w:t>12.2</w:t>
            </w:r>
          </w:p>
        </w:tc>
        <w:tc>
          <w:tcPr>
            <w:tcW w:w="11109" w:type="dxa"/>
            <w:shd w:val="clear" w:color="auto" w:fill="FFFFFF" w:themeFill="background1"/>
            <w:vAlign w:val="center"/>
          </w:tcPr>
          <w:p w:rsidR="00DB7AA8" w:rsidRPr="00C51249" w:rsidRDefault="000D2FDA" w:rsidP="00E21577">
            <w:pPr>
              <w:spacing w:after="120"/>
              <w:ind w:left="33"/>
              <w:rPr>
                <w:rFonts w:ascii="Times New Roman" w:hAnsi="Times New Roman" w:cs="Times New Roman"/>
                <w:color w:val="auto"/>
                <w:sz w:val="20"/>
                <w:szCs w:val="20"/>
              </w:rPr>
            </w:pPr>
            <w:r w:rsidRPr="00C51249">
              <w:rPr>
                <w:rFonts w:ascii="Times New Roman" w:hAnsi="Times New Roman" w:cs="Times New Roman"/>
                <w:bCs/>
                <w:color w:val="auto"/>
                <w:sz w:val="20"/>
                <w:szCs w:val="20"/>
              </w:rPr>
              <w:t>Uaktualniona</w:t>
            </w:r>
            <w:r w:rsidR="00DB7AA8" w:rsidRPr="00C51249">
              <w:rPr>
                <w:rFonts w:ascii="Times New Roman" w:hAnsi="Times New Roman" w:cs="Times New Roman"/>
                <w:bCs/>
                <w:color w:val="auto"/>
                <w:sz w:val="20"/>
                <w:szCs w:val="20"/>
              </w:rPr>
              <w:t xml:space="preserve"> </w:t>
            </w:r>
            <w:r w:rsidR="00DB7AA8" w:rsidRPr="00C51249">
              <w:rPr>
                <w:rFonts w:ascii="Times New Roman" w:hAnsi="Times New Roman" w:cs="Times New Roman"/>
                <w:i/>
                <w:color w:val="auto"/>
                <w:sz w:val="20"/>
                <w:szCs w:val="20"/>
              </w:rPr>
              <w:t xml:space="preserve">Lista projektów wybranych </w:t>
            </w:r>
            <w:r w:rsidR="00DB7AA8" w:rsidRPr="00C51249">
              <w:rPr>
                <w:rFonts w:ascii="Times New Roman" w:hAnsi="Times New Roman" w:cs="Times New Roman"/>
                <w:color w:val="auto"/>
                <w:sz w:val="20"/>
                <w:szCs w:val="20"/>
              </w:rPr>
              <w:t xml:space="preserve">zawierająca dodatkowo wskazanie, które projekty mieszczą się </w:t>
            </w:r>
            <w:r w:rsidRPr="00C51249">
              <w:rPr>
                <w:rFonts w:ascii="Times New Roman" w:hAnsi="Times New Roman" w:cs="Times New Roman"/>
                <w:color w:val="auto"/>
                <w:sz w:val="20"/>
                <w:szCs w:val="20"/>
              </w:rPr>
              <w:t>w limicie środków podanym</w:t>
            </w:r>
            <w:r w:rsidRPr="00C51249">
              <w:rPr>
                <w:rFonts w:ascii="Times New Roman" w:hAnsi="Times New Roman" w:cs="Times New Roman"/>
                <w:color w:val="auto"/>
                <w:sz w:val="20"/>
                <w:szCs w:val="20"/>
              </w:rPr>
              <w:br/>
            </w:r>
            <w:r w:rsidR="00DB7AA8" w:rsidRPr="00C51249">
              <w:rPr>
                <w:rFonts w:ascii="Times New Roman" w:hAnsi="Times New Roman" w:cs="Times New Roman"/>
                <w:color w:val="auto"/>
                <w:sz w:val="20"/>
                <w:szCs w:val="20"/>
              </w:rPr>
              <w:t>w ogłoszeniu o naborze, zostaje przyjęta uchwałą Rady (z możliwością podjęcia jej w trybie obiegowym).</w:t>
            </w:r>
          </w:p>
          <w:p w:rsidR="00DB7AA8" w:rsidRPr="00C51249" w:rsidRDefault="00DB7AA8" w:rsidP="00E21577">
            <w:pPr>
              <w:contextualSpacing/>
              <w:rPr>
                <w:rFonts w:ascii="Times New Roman" w:hAnsi="Times New Roman" w:cs="Times New Roman"/>
                <w:bCs/>
                <w:color w:val="auto"/>
                <w:sz w:val="20"/>
                <w:szCs w:val="20"/>
              </w:rPr>
            </w:pPr>
            <w:r w:rsidRPr="00C51249">
              <w:rPr>
                <w:rFonts w:ascii="Times New Roman" w:hAnsi="Times New Roman" w:cs="Times New Roman"/>
                <w:color w:val="auto"/>
                <w:sz w:val="20"/>
                <w:szCs w:val="20"/>
              </w:rPr>
              <w:t xml:space="preserve">Projekty, które znajdą się na </w:t>
            </w:r>
            <w:r w:rsidRPr="00C51249">
              <w:rPr>
                <w:rFonts w:ascii="Times New Roman" w:hAnsi="Times New Roman" w:cs="Times New Roman"/>
                <w:i/>
                <w:color w:val="auto"/>
                <w:sz w:val="20"/>
                <w:szCs w:val="20"/>
              </w:rPr>
              <w:t xml:space="preserve">Liście projektów wybranych, </w:t>
            </w:r>
            <w:r w:rsidRPr="00C51249">
              <w:rPr>
                <w:rFonts w:ascii="Times New Roman" w:hAnsi="Times New Roman" w:cs="Times New Roman"/>
                <w:color w:val="auto"/>
                <w:sz w:val="20"/>
                <w:szCs w:val="20"/>
              </w:rPr>
              <w:t>niezależnie od liczby punktów przy</w:t>
            </w:r>
            <w:r w:rsidR="000D2FDA" w:rsidRPr="00C51249">
              <w:rPr>
                <w:rFonts w:ascii="Times New Roman" w:hAnsi="Times New Roman" w:cs="Times New Roman"/>
                <w:color w:val="auto"/>
                <w:sz w:val="20"/>
                <w:szCs w:val="20"/>
              </w:rPr>
              <w:t>znanych podczas ponownej oceny,</w:t>
            </w:r>
            <w:r w:rsidR="000D2FDA" w:rsidRPr="00C51249">
              <w:rPr>
                <w:rFonts w:ascii="Times New Roman" w:hAnsi="Times New Roman" w:cs="Times New Roman"/>
                <w:color w:val="auto"/>
                <w:sz w:val="20"/>
                <w:szCs w:val="20"/>
              </w:rPr>
              <w:br/>
            </w:r>
            <w:r w:rsidRPr="00C51249">
              <w:rPr>
                <w:rFonts w:ascii="Times New Roman" w:hAnsi="Times New Roman" w:cs="Times New Roman"/>
                <w:color w:val="auto"/>
                <w:sz w:val="20"/>
                <w:szCs w:val="20"/>
              </w:rPr>
              <w:t>nie mogą spowodować przesunięcia projektów pierwotnie wybranych, poza limit środków podany w ogłoszeniu.</w:t>
            </w:r>
          </w:p>
        </w:tc>
        <w:tc>
          <w:tcPr>
            <w:tcW w:w="2924" w:type="dxa"/>
            <w:gridSpan w:val="2"/>
            <w:shd w:val="clear" w:color="auto" w:fill="FFFFFF" w:themeFill="background1"/>
            <w:vAlign w:val="center"/>
          </w:tcPr>
          <w:p w:rsidR="00636716" w:rsidRPr="00C51249" w:rsidRDefault="00636716" w:rsidP="005C7832">
            <w:pPr>
              <w:ind w:left="59"/>
              <w:rPr>
                <w:rFonts w:ascii="Times New Roman" w:hAnsi="Times New Roman" w:cs="Times New Roman"/>
                <w:color w:val="auto"/>
                <w:sz w:val="20"/>
                <w:szCs w:val="20"/>
              </w:rPr>
            </w:pPr>
            <w:r w:rsidRPr="00C51249">
              <w:rPr>
                <w:rFonts w:ascii="Times New Roman" w:hAnsi="Times New Roman" w:cs="Times New Roman"/>
                <w:color w:val="auto"/>
                <w:sz w:val="20"/>
                <w:szCs w:val="20"/>
              </w:rPr>
              <w:t>Biuro LGD</w:t>
            </w:r>
          </w:p>
          <w:p w:rsidR="00DB7AA8" w:rsidRPr="00C51249" w:rsidRDefault="00636716" w:rsidP="005C7832">
            <w:pPr>
              <w:ind w:left="59"/>
              <w:rPr>
                <w:rFonts w:ascii="Times New Roman" w:hAnsi="Times New Roman" w:cs="Times New Roman"/>
                <w:color w:val="auto"/>
                <w:sz w:val="20"/>
                <w:szCs w:val="20"/>
              </w:rPr>
            </w:pPr>
            <w:r w:rsidRPr="00C51249">
              <w:rPr>
                <w:rFonts w:ascii="Times New Roman" w:hAnsi="Times New Roman" w:cs="Times New Roman"/>
                <w:color w:val="auto"/>
                <w:sz w:val="20"/>
                <w:szCs w:val="20"/>
              </w:rPr>
              <w:t>członkowie Rady</w:t>
            </w:r>
          </w:p>
        </w:tc>
      </w:tr>
      <w:tr w:rsidR="00F9468C" w:rsidRPr="00CE1D1B" w:rsidTr="00E21577">
        <w:trPr>
          <w:gridAfter w:val="1"/>
          <w:wAfter w:w="53" w:type="dxa"/>
          <w:trHeight w:val="612"/>
          <w:jc w:val="center"/>
        </w:trPr>
        <w:tc>
          <w:tcPr>
            <w:tcW w:w="776" w:type="dxa"/>
            <w:gridSpan w:val="2"/>
            <w:shd w:val="clear" w:color="auto" w:fill="FFFFFF" w:themeFill="background1"/>
            <w:vAlign w:val="center"/>
          </w:tcPr>
          <w:p w:rsidR="00DB7AA8" w:rsidRPr="00C51249" w:rsidRDefault="00DB7AA8" w:rsidP="00444565">
            <w:pPr>
              <w:ind w:left="59"/>
              <w:jc w:val="center"/>
              <w:rPr>
                <w:rFonts w:ascii="Times New Roman" w:eastAsia="Calibri" w:hAnsi="Times New Roman" w:cs="Times New Roman"/>
                <w:color w:val="auto"/>
                <w:sz w:val="20"/>
                <w:szCs w:val="20"/>
              </w:rPr>
            </w:pPr>
            <w:r w:rsidRPr="00C51249">
              <w:rPr>
                <w:rFonts w:ascii="Times New Roman" w:eastAsia="Calibri" w:hAnsi="Times New Roman" w:cs="Times New Roman"/>
                <w:color w:val="auto"/>
                <w:sz w:val="20"/>
                <w:szCs w:val="20"/>
              </w:rPr>
              <w:t>12.3</w:t>
            </w:r>
          </w:p>
        </w:tc>
        <w:tc>
          <w:tcPr>
            <w:tcW w:w="11109" w:type="dxa"/>
            <w:shd w:val="clear" w:color="auto" w:fill="FFFFFF" w:themeFill="background1"/>
            <w:vAlign w:val="center"/>
          </w:tcPr>
          <w:p w:rsidR="00DB7AA8" w:rsidRPr="00C51249" w:rsidRDefault="00DB7AA8" w:rsidP="00E21577">
            <w:pPr>
              <w:rPr>
                <w:rFonts w:ascii="Times New Roman" w:hAnsi="Times New Roman" w:cs="Times New Roman"/>
                <w:color w:val="auto"/>
                <w:sz w:val="20"/>
                <w:szCs w:val="20"/>
              </w:rPr>
            </w:pPr>
            <w:r w:rsidRPr="00C51249">
              <w:rPr>
                <w:rFonts w:ascii="Times New Roman" w:hAnsi="Times New Roman" w:cs="Times New Roman"/>
                <w:color w:val="auto"/>
                <w:sz w:val="20"/>
                <w:szCs w:val="20"/>
              </w:rPr>
              <w:t xml:space="preserve">LGD przekazuje do ZW dokumentację z uaktualnioną </w:t>
            </w:r>
            <w:r w:rsidRPr="00C51249">
              <w:rPr>
                <w:rFonts w:ascii="Times New Roman" w:hAnsi="Times New Roman" w:cs="Times New Roman"/>
                <w:i/>
                <w:color w:val="auto"/>
                <w:sz w:val="20"/>
                <w:szCs w:val="20"/>
              </w:rPr>
              <w:t xml:space="preserve">Listą projektów wybranych </w:t>
            </w:r>
            <w:r w:rsidRPr="00C51249">
              <w:rPr>
                <w:rFonts w:ascii="Times New Roman" w:hAnsi="Times New Roman" w:cs="Times New Roman"/>
                <w:color w:val="auto"/>
                <w:sz w:val="20"/>
                <w:szCs w:val="20"/>
              </w:rPr>
              <w:t>zawierającą dodatkowo wskazanie, które projekty mieszczą się w limicie środków podanym w ogłoszeniu o naborze wraz z wnioskami, które zostaną skierowane do dalszej oceny.</w:t>
            </w:r>
          </w:p>
        </w:tc>
        <w:tc>
          <w:tcPr>
            <w:tcW w:w="2924" w:type="dxa"/>
            <w:gridSpan w:val="2"/>
            <w:shd w:val="clear" w:color="auto" w:fill="FFFFFF" w:themeFill="background1"/>
            <w:vAlign w:val="center"/>
          </w:tcPr>
          <w:p w:rsidR="00DB7AA8" w:rsidRPr="00C51249" w:rsidRDefault="00636716" w:rsidP="005C7832">
            <w:pPr>
              <w:ind w:left="59"/>
              <w:rPr>
                <w:rFonts w:ascii="Times New Roman" w:hAnsi="Times New Roman" w:cs="Times New Roman"/>
                <w:color w:val="auto"/>
                <w:sz w:val="20"/>
                <w:szCs w:val="20"/>
              </w:rPr>
            </w:pPr>
            <w:r w:rsidRPr="00C51249">
              <w:rPr>
                <w:rFonts w:ascii="Times New Roman" w:hAnsi="Times New Roman" w:cs="Times New Roman"/>
                <w:color w:val="auto"/>
                <w:sz w:val="20"/>
                <w:szCs w:val="20"/>
              </w:rPr>
              <w:t>Biuro LGD</w:t>
            </w:r>
          </w:p>
        </w:tc>
      </w:tr>
      <w:tr w:rsidR="00DB7AA8" w:rsidRPr="00CE1D1B" w:rsidTr="00990E33">
        <w:trPr>
          <w:gridAfter w:val="1"/>
          <w:wAfter w:w="53" w:type="dxa"/>
          <w:trHeight w:val="442"/>
          <w:jc w:val="center"/>
        </w:trPr>
        <w:tc>
          <w:tcPr>
            <w:tcW w:w="14809" w:type="dxa"/>
            <w:gridSpan w:val="5"/>
            <w:shd w:val="clear" w:color="auto" w:fill="B8CCE4" w:themeFill="accent1" w:themeFillTint="66"/>
            <w:vAlign w:val="center"/>
          </w:tcPr>
          <w:p w:rsidR="00DB7AA8" w:rsidRPr="00640491" w:rsidRDefault="00990E33" w:rsidP="00437196">
            <w:pPr>
              <w:ind w:left="59"/>
              <w:jc w:val="center"/>
              <w:rPr>
                <w:rFonts w:ascii="Times New Roman" w:eastAsia="Calibri" w:hAnsi="Times New Roman" w:cs="Times New Roman"/>
                <w:b/>
                <w:color w:val="auto"/>
                <w:sz w:val="20"/>
                <w:szCs w:val="20"/>
              </w:rPr>
            </w:pPr>
            <w:r w:rsidRPr="00640491">
              <w:rPr>
                <w:rFonts w:ascii="Times New Roman" w:hAnsi="Times New Roman" w:cs="Times New Roman"/>
                <w:b/>
                <w:color w:val="auto"/>
                <w:sz w:val="20"/>
                <w:szCs w:val="20"/>
              </w:rPr>
              <w:t xml:space="preserve">4. </w:t>
            </w:r>
            <w:r w:rsidR="00DB7AA8" w:rsidRPr="00640491">
              <w:rPr>
                <w:rFonts w:ascii="Times New Roman" w:hAnsi="Times New Roman" w:cs="Times New Roman"/>
                <w:b/>
                <w:color w:val="auto"/>
                <w:sz w:val="20"/>
                <w:szCs w:val="20"/>
              </w:rPr>
              <w:t>WYC</w:t>
            </w:r>
            <w:r w:rsidR="00437196" w:rsidRPr="00640491">
              <w:rPr>
                <w:rFonts w:ascii="Times New Roman" w:hAnsi="Times New Roman" w:cs="Times New Roman"/>
                <w:b/>
                <w:color w:val="auto"/>
                <w:sz w:val="20"/>
                <w:szCs w:val="20"/>
              </w:rPr>
              <w:t xml:space="preserve">OFANIE WNIOSKU O DOFINANSOWANIE </w:t>
            </w:r>
            <w:r w:rsidR="00DB7AA8" w:rsidRPr="00640491">
              <w:rPr>
                <w:rFonts w:ascii="Times New Roman" w:hAnsi="Times New Roman" w:cs="Times New Roman"/>
                <w:b/>
                <w:color w:val="auto"/>
                <w:sz w:val="20"/>
                <w:szCs w:val="20"/>
              </w:rPr>
              <w:t xml:space="preserve">LUB </w:t>
            </w:r>
            <w:r w:rsidR="00437196" w:rsidRPr="00640491">
              <w:rPr>
                <w:rFonts w:ascii="Times New Roman" w:hAnsi="Times New Roman" w:cs="Times New Roman"/>
                <w:b/>
                <w:color w:val="auto"/>
                <w:sz w:val="20"/>
                <w:szCs w:val="20"/>
              </w:rPr>
              <w:t xml:space="preserve">ZŁOŻENIE </w:t>
            </w:r>
            <w:r w:rsidR="00DB7AA8" w:rsidRPr="00640491">
              <w:rPr>
                <w:rFonts w:ascii="Times New Roman" w:hAnsi="Times New Roman" w:cs="Times New Roman"/>
                <w:b/>
                <w:color w:val="auto"/>
                <w:sz w:val="20"/>
                <w:szCs w:val="20"/>
              </w:rPr>
              <w:t>INNEJ DEKLARACJI PRZEZ PODMIOT UBIEGAJĄCY SIĘ O DOFINANSOWANIE</w:t>
            </w:r>
          </w:p>
        </w:tc>
      </w:tr>
      <w:tr w:rsidR="00F9468C" w:rsidRPr="00CE1D1B" w:rsidTr="00437196">
        <w:trPr>
          <w:gridAfter w:val="1"/>
          <w:wAfter w:w="53" w:type="dxa"/>
          <w:trHeight w:val="375"/>
          <w:jc w:val="center"/>
        </w:trPr>
        <w:tc>
          <w:tcPr>
            <w:tcW w:w="776" w:type="dxa"/>
            <w:gridSpan w:val="2"/>
            <w:shd w:val="clear" w:color="auto" w:fill="B8CCE4" w:themeFill="accent1" w:themeFillTint="66"/>
            <w:vAlign w:val="center"/>
          </w:tcPr>
          <w:p w:rsidR="00DB7AA8" w:rsidRPr="00CC3BC8" w:rsidRDefault="00DB7AA8" w:rsidP="004F4016">
            <w:pPr>
              <w:ind w:left="59"/>
              <w:jc w:val="center"/>
              <w:rPr>
                <w:rFonts w:ascii="Times New Roman" w:eastAsia="Calibri" w:hAnsi="Times New Roman" w:cs="Times New Roman"/>
                <w:color w:val="auto"/>
                <w:sz w:val="20"/>
                <w:szCs w:val="20"/>
              </w:rPr>
            </w:pPr>
            <w:r w:rsidRPr="00CC3BC8">
              <w:rPr>
                <w:rFonts w:ascii="Times New Roman" w:eastAsia="Calibri" w:hAnsi="Times New Roman" w:cs="Times New Roman"/>
                <w:color w:val="auto"/>
                <w:sz w:val="20"/>
                <w:szCs w:val="20"/>
              </w:rPr>
              <w:t>13</w:t>
            </w:r>
          </w:p>
        </w:tc>
        <w:tc>
          <w:tcPr>
            <w:tcW w:w="11109" w:type="dxa"/>
            <w:shd w:val="clear" w:color="auto" w:fill="B8CCE4" w:themeFill="accent1" w:themeFillTint="66"/>
            <w:vAlign w:val="center"/>
          </w:tcPr>
          <w:p w:rsidR="00DB7AA8" w:rsidRPr="00CC3BC8" w:rsidRDefault="00DB7AA8" w:rsidP="00437196">
            <w:pPr>
              <w:ind w:left="59"/>
              <w:rPr>
                <w:rFonts w:ascii="Times New Roman" w:eastAsia="Calibri" w:hAnsi="Times New Roman" w:cs="Times New Roman"/>
                <w:b/>
                <w:color w:val="auto"/>
                <w:sz w:val="20"/>
                <w:szCs w:val="20"/>
              </w:rPr>
            </w:pPr>
            <w:r w:rsidRPr="00CC3BC8">
              <w:rPr>
                <w:rFonts w:ascii="Times New Roman" w:hAnsi="Times New Roman" w:cs="Times New Roman"/>
                <w:b/>
                <w:color w:val="auto"/>
                <w:sz w:val="20"/>
                <w:szCs w:val="20"/>
              </w:rPr>
              <w:t>Przyjęcie pisma o wycofaniu wniosku o dofinansowanie projektu lub innej deklaracji</w:t>
            </w:r>
          </w:p>
        </w:tc>
        <w:tc>
          <w:tcPr>
            <w:tcW w:w="2924" w:type="dxa"/>
            <w:gridSpan w:val="2"/>
            <w:shd w:val="clear" w:color="auto" w:fill="B8CCE4" w:themeFill="accent1" w:themeFillTint="66"/>
            <w:vAlign w:val="center"/>
          </w:tcPr>
          <w:p w:rsidR="00DB7AA8" w:rsidRPr="00CC3BC8" w:rsidRDefault="00DB7AA8" w:rsidP="004F4016">
            <w:pPr>
              <w:ind w:left="59"/>
              <w:jc w:val="center"/>
              <w:rPr>
                <w:rFonts w:ascii="Times New Roman" w:eastAsia="Calibri" w:hAnsi="Times New Roman" w:cs="Times New Roman"/>
                <w:color w:val="auto"/>
                <w:sz w:val="20"/>
                <w:szCs w:val="20"/>
              </w:rPr>
            </w:pPr>
          </w:p>
        </w:tc>
      </w:tr>
      <w:tr w:rsidR="00F9468C" w:rsidRPr="00CE1D1B" w:rsidTr="003D3830">
        <w:trPr>
          <w:gridAfter w:val="1"/>
          <w:wAfter w:w="53" w:type="dxa"/>
          <w:trHeight w:val="60"/>
          <w:jc w:val="center"/>
        </w:trPr>
        <w:tc>
          <w:tcPr>
            <w:tcW w:w="776" w:type="dxa"/>
            <w:gridSpan w:val="2"/>
            <w:vAlign w:val="center"/>
          </w:tcPr>
          <w:p w:rsidR="00DB7AA8" w:rsidRPr="00CC3BC8" w:rsidDel="004C73C7" w:rsidRDefault="00DB7AA8" w:rsidP="00444565">
            <w:pPr>
              <w:ind w:left="59"/>
              <w:jc w:val="center"/>
              <w:rPr>
                <w:rFonts w:ascii="Times New Roman" w:eastAsia="Calibri" w:hAnsi="Times New Roman" w:cs="Times New Roman"/>
                <w:color w:val="auto"/>
                <w:sz w:val="20"/>
                <w:szCs w:val="20"/>
              </w:rPr>
            </w:pPr>
            <w:r w:rsidRPr="00CC3BC8">
              <w:rPr>
                <w:rFonts w:ascii="Times New Roman" w:eastAsia="Calibri" w:hAnsi="Times New Roman" w:cs="Times New Roman"/>
                <w:color w:val="auto"/>
                <w:sz w:val="20"/>
                <w:szCs w:val="20"/>
              </w:rPr>
              <w:t>13.1</w:t>
            </w:r>
          </w:p>
        </w:tc>
        <w:tc>
          <w:tcPr>
            <w:tcW w:w="11109" w:type="dxa"/>
          </w:tcPr>
          <w:p w:rsidR="00A47ACD" w:rsidRPr="00CC3BC8" w:rsidRDefault="00DB7AA8" w:rsidP="00A47ACD">
            <w:pPr>
              <w:jc w:val="both"/>
              <w:rPr>
                <w:rFonts w:ascii="Times New Roman" w:hAnsi="Times New Roman" w:cs="Times New Roman"/>
                <w:color w:val="auto"/>
                <w:sz w:val="20"/>
                <w:szCs w:val="20"/>
              </w:rPr>
            </w:pPr>
            <w:r w:rsidRPr="00CC3BC8">
              <w:rPr>
                <w:rFonts w:ascii="Times New Roman" w:hAnsi="Times New Roman" w:cs="Times New Roman"/>
                <w:color w:val="auto"/>
                <w:sz w:val="20"/>
                <w:szCs w:val="20"/>
              </w:rPr>
              <w:t>Przyjęcie przez LGD pisemnego zawiadomienia o wycofaniu wniosku o dofinansowanie</w:t>
            </w:r>
            <w:r w:rsidR="00A47ACD" w:rsidRPr="00CC3BC8">
              <w:rPr>
                <w:rFonts w:ascii="Times New Roman" w:hAnsi="Times New Roman" w:cs="Times New Roman"/>
                <w:color w:val="auto"/>
                <w:sz w:val="20"/>
                <w:szCs w:val="20"/>
                <w:vertAlign w:val="superscript"/>
              </w:rPr>
              <w:t xml:space="preserve"> </w:t>
            </w:r>
            <w:r w:rsidRPr="00CC3BC8">
              <w:rPr>
                <w:rFonts w:ascii="Times New Roman" w:hAnsi="Times New Roman" w:cs="Times New Roman"/>
                <w:color w:val="auto"/>
                <w:sz w:val="20"/>
                <w:szCs w:val="20"/>
              </w:rPr>
              <w:t xml:space="preserve"> lub innej deklaracji</w:t>
            </w:r>
            <w:r w:rsidR="00A47ACD" w:rsidRPr="00CC3BC8">
              <w:rPr>
                <w:rFonts w:ascii="Times New Roman" w:hAnsi="Times New Roman" w:cs="Times New Roman"/>
                <w:color w:val="auto"/>
                <w:sz w:val="20"/>
                <w:szCs w:val="20"/>
                <w:vertAlign w:val="superscript"/>
              </w:rPr>
              <w:t xml:space="preserve"> </w:t>
            </w:r>
            <w:r w:rsidRPr="00CC3BC8">
              <w:rPr>
                <w:rFonts w:ascii="Times New Roman" w:hAnsi="Times New Roman" w:cs="Times New Roman"/>
                <w:color w:val="auto"/>
                <w:sz w:val="20"/>
                <w:szCs w:val="20"/>
              </w:rPr>
              <w:t>przez podmiot ubiegający się o dofinansowanie (na każdym etapie oceny i wyboru wniosku).</w:t>
            </w:r>
            <w:r w:rsidR="00A47ACD" w:rsidRPr="00CC3BC8">
              <w:rPr>
                <w:rFonts w:ascii="Times New Roman" w:hAnsi="Times New Roman" w:cs="Times New Roman"/>
                <w:color w:val="auto"/>
                <w:sz w:val="20"/>
                <w:szCs w:val="20"/>
              </w:rPr>
              <w:t xml:space="preserve"> </w:t>
            </w:r>
          </w:p>
          <w:p w:rsidR="00A47ACD" w:rsidRPr="00CC3BC8" w:rsidRDefault="00A47ACD" w:rsidP="00A47ACD">
            <w:pPr>
              <w:jc w:val="both"/>
              <w:rPr>
                <w:rFonts w:ascii="Times New Roman" w:hAnsi="Times New Roman" w:cs="Times New Roman"/>
                <w:color w:val="auto"/>
                <w:sz w:val="20"/>
                <w:szCs w:val="20"/>
              </w:rPr>
            </w:pPr>
            <w:r w:rsidRPr="00CC3BC8">
              <w:rPr>
                <w:rFonts w:ascii="Times New Roman" w:hAnsi="Times New Roman" w:cs="Times New Roman"/>
                <w:color w:val="auto"/>
                <w:sz w:val="20"/>
                <w:szCs w:val="20"/>
              </w:rPr>
              <w:t xml:space="preserve">Wycofanie wniosku o dofinansowanie w całości sprawia, że powstaje sytuacja, jakby podmiot ubiegający się o dofinansowanie nigdy tego wniosku nie złożył. </w:t>
            </w:r>
          </w:p>
          <w:p w:rsidR="00DB7AA8" w:rsidRPr="00CC3BC8" w:rsidRDefault="00A47ACD" w:rsidP="00A47ACD">
            <w:pPr>
              <w:jc w:val="both"/>
              <w:rPr>
                <w:rFonts w:ascii="Times New Roman" w:hAnsi="Times New Roman" w:cs="Times New Roman"/>
                <w:color w:val="auto"/>
                <w:sz w:val="20"/>
                <w:szCs w:val="20"/>
              </w:rPr>
            </w:pPr>
            <w:r w:rsidRPr="00CC3BC8">
              <w:rPr>
                <w:rFonts w:ascii="Times New Roman" w:hAnsi="Times New Roman" w:cs="Times New Roman"/>
                <w:color w:val="auto"/>
                <w:sz w:val="20"/>
                <w:szCs w:val="20"/>
              </w:rPr>
              <w:t>Wycofanie części wniosku o dofinansowanie lub innej deklaracji (załącznika) sprawia, że podmiot ubiegający się o dofinansowanie znajduje się w sytuacji sprzed złożenia wycofanych dokumentów lub ich części.</w:t>
            </w:r>
          </w:p>
        </w:tc>
        <w:tc>
          <w:tcPr>
            <w:tcW w:w="2924" w:type="dxa"/>
            <w:gridSpan w:val="2"/>
            <w:vAlign w:val="center"/>
          </w:tcPr>
          <w:p w:rsidR="00DB7AA8" w:rsidRPr="00CC3BC8" w:rsidRDefault="00990E33" w:rsidP="003D3830">
            <w:pPr>
              <w:rPr>
                <w:rFonts w:ascii="Times New Roman" w:eastAsia="Calibri" w:hAnsi="Times New Roman" w:cs="Times New Roman"/>
                <w:color w:val="auto"/>
                <w:sz w:val="20"/>
                <w:szCs w:val="20"/>
              </w:rPr>
            </w:pPr>
            <w:r w:rsidRPr="00CC3BC8">
              <w:rPr>
                <w:rFonts w:ascii="Times New Roman" w:hAnsi="Times New Roman" w:cs="Times New Roman"/>
                <w:color w:val="auto"/>
                <w:sz w:val="20"/>
                <w:szCs w:val="20"/>
              </w:rPr>
              <w:t>Pracownik Biura LGD</w:t>
            </w:r>
          </w:p>
        </w:tc>
      </w:tr>
      <w:tr w:rsidR="00F9468C" w:rsidRPr="00CE1D1B" w:rsidTr="004F4016">
        <w:trPr>
          <w:gridAfter w:val="1"/>
          <w:wAfter w:w="53" w:type="dxa"/>
          <w:trHeight w:val="402"/>
          <w:jc w:val="center"/>
        </w:trPr>
        <w:tc>
          <w:tcPr>
            <w:tcW w:w="776" w:type="dxa"/>
            <w:gridSpan w:val="2"/>
            <w:shd w:val="clear" w:color="auto" w:fill="B8CCE4" w:themeFill="accent1" w:themeFillTint="66"/>
            <w:vAlign w:val="center"/>
          </w:tcPr>
          <w:p w:rsidR="00DB7AA8" w:rsidRPr="00CC3BC8" w:rsidDel="004C73C7" w:rsidRDefault="00DB7AA8" w:rsidP="004F4016">
            <w:pPr>
              <w:ind w:left="59"/>
              <w:jc w:val="center"/>
              <w:rPr>
                <w:rFonts w:ascii="Times New Roman" w:eastAsia="Calibri" w:hAnsi="Times New Roman" w:cs="Times New Roman"/>
                <w:color w:val="auto"/>
                <w:sz w:val="20"/>
                <w:szCs w:val="20"/>
              </w:rPr>
            </w:pPr>
            <w:r w:rsidRPr="00CC3BC8">
              <w:rPr>
                <w:rFonts w:ascii="Times New Roman" w:eastAsia="Calibri" w:hAnsi="Times New Roman" w:cs="Times New Roman"/>
                <w:color w:val="auto"/>
                <w:sz w:val="20"/>
                <w:szCs w:val="20"/>
              </w:rPr>
              <w:t>14</w:t>
            </w:r>
          </w:p>
        </w:tc>
        <w:tc>
          <w:tcPr>
            <w:tcW w:w="11109" w:type="dxa"/>
            <w:shd w:val="clear" w:color="auto" w:fill="B8CCE4" w:themeFill="accent1" w:themeFillTint="66"/>
            <w:vAlign w:val="center"/>
          </w:tcPr>
          <w:p w:rsidR="00DB7AA8" w:rsidRPr="00CC3BC8" w:rsidRDefault="00DB7AA8" w:rsidP="004F4016">
            <w:pPr>
              <w:ind w:left="59"/>
              <w:rPr>
                <w:rFonts w:ascii="Times New Roman" w:eastAsia="Calibri" w:hAnsi="Times New Roman" w:cs="Times New Roman"/>
                <w:color w:val="auto"/>
                <w:sz w:val="20"/>
                <w:szCs w:val="20"/>
              </w:rPr>
            </w:pPr>
            <w:r w:rsidRPr="00CC3BC8">
              <w:rPr>
                <w:rFonts w:ascii="Times New Roman" w:hAnsi="Times New Roman" w:cs="Times New Roman"/>
                <w:color w:val="auto"/>
                <w:sz w:val="20"/>
                <w:szCs w:val="20"/>
              </w:rPr>
              <w:t>Zwrot dokumentów Wnioskodawcy</w:t>
            </w:r>
          </w:p>
        </w:tc>
        <w:tc>
          <w:tcPr>
            <w:tcW w:w="2924" w:type="dxa"/>
            <w:gridSpan w:val="2"/>
            <w:shd w:val="clear" w:color="auto" w:fill="B8CCE4" w:themeFill="accent1" w:themeFillTint="66"/>
            <w:vAlign w:val="center"/>
          </w:tcPr>
          <w:p w:rsidR="00DB7AA8" w:rsidRPr="00CC3BC8" w:rsidRDefault="00DB7AA8" w:rsidP="003D3830">
            <w:pPr>
              <w:ind w:left="59"/>
              <w:rPr>
                <w:rFonts w:ascii="Times New Roman" w:eastAsia="Calibri" w:hAnsi="Times New Roman" w:cs="Times New Roman"/>
                <w:color w:val="auto"/>
                <w:sz w:val="20"/>
                <w:szCs w:val="20"/>
              </w:rPr>
            </w:pPr>
          </w:p>
        </w:tc>
      </w:tr>
      <w:tr w:rsidR="00F9468C" w:rsidRPr="00CE1D1B" w:rsidTr="003D3830">
        <w:trPr>
          <w:gridAfter w:val="1"/>
          <w:wAfter w:w="53" w:type="dxa"/>
          <w:trHeight w:val="60"/>
          <w:jc w:val="center"/>
        </w:trPr>
        <w:tc>
          <w:tcPr>
            <w:tcW w:w="776" w:type="dxa"/>
            <w:gridSpan w:val="2"/>
            <w:vAlign w:val="center"/>
          </w:tcPr>
          <w:p w:rsidR="00DB7AA8" w:rsidRPr="00CC3BC8" w:rsidRDefault="00DB7AA8" w:rsidP="00444565">
            <w:pPr>
              <w:ind w:left="59"/>
              <w:jc w:val="center"/>
              <w:rPr>
                <w:rFonts w:ascii="Times New Roman" w:eastAsia="Calibri" w:hAnsi="Times New Roman" w:cs="Times New Roman"/>
                <w:color w:val="auto"/>
                <w:sz w:val="20"/>
                <w:szCs w:val="20"/>
              </w:rPr>
            </w:pPr>
            <w:r w:rsidRPr="00CC3BC8">
              <w:rPr>
                <w:rFonts w:ascii="Times New Roman" w:eastAsia="Calibri" w:hAnsi="Times New Roman" w:cs="Times New Roman"/>
                <w:color w:val="auto"/>
                <w:sz w:val="20"/>
                <w:szCs w:val="20"/>
              </w:rPr>
              <w:t>14.1</w:t>
            </w:r>
          </w:p>
        </w:tc>
        <w:tc>
          <w:tcPr>
            <w:tcW w:w="11109" w:type="dxa"/>
          </w:tcPr>
          <w:p w:rsidR="00DB7AA8" w:rsidRPr="00CC3BC8" w:rsidRDefault="00DB7AA8" w:rsidP="00444565">
            <w:pPr>
              <w:jc w:val="both"/>
              <w:rPr>
                <w:rFonts w:ascii="Times New Roman" w:hAnsi="Times New Roman" w:cs="Times New Roman"/>
                <w:color w:val="auto"/>
                <w:sz w:val="20"/>
                <w:szCs w:val="20"/>
              </w:rPr>
            </w:pPr>
            <w:r w:rsidRPr="00CC3BC8">
              <w:rPr>
                <w:rFonts w:ascii="Times New Roman" w:hAnsi="Times New Roman" w:cs="Times New Roman"/>
                <w:color w:val="auto"/>
                <w:sz w:val="20"/>
                <w:szCs w:val="20"/>
              </w:rPr>
              <w:t>Wycofanie wniosku w całości sprawia, że powstaje sytuacja jakby podmiot ubiegający się o dofinansowanie wniosku nie złożył. Wycofanie części wniosku lub innej deklaracji (załącznika) sprawia, że podmiot ubiegający się o dofinansowanie znajduje się w sytuacji sprzed złożenia tych dokumentów.</w:t>
            </w:r>
          </w:p>
          <w:p w:rsidR="00DB7AA8" w:rsidRPr="00CC3BC8" w:rsidRDefault="00DB7AA8" w:rsidP="00444565">
            <w:pPr>
              <w:jc w:val="both"/>
              <w:rPr>
                <w:rFonts w:ascii="Times New Roman" w:hAnsi="Times New Roman" w:cs="Times New Roman"/>
                <w:color w:val="auto"/>
                <w:sz w:val="20"/>
                <w:szCs w:val="20"/>
                <w:u w:val="single"/>
              </w:rPr>
            </w:pPr>
            <w:r w:rsidRPr="00CC3BC8">
              <w:rPr>
                <w:rFonts w:ascii="Times New Roman" w:hAnsi="Times New Roman" w:cs="Times New Roman"/>
                <w:color w:val="auto"/>
                <w:sz w:val="20"/>
                <w:szCs w:val="20"/>
              </w:rPr>
              <w:t>W związku z powyższym, gdy wnioskodawca wystąpi o wycofanie złożonych dokumentów (</w:t>
            </w:r>
            <w:r w:rsidR="009847E4">
              <w:rPr>
                <w:rFonts w:ascii="Times New Roman" w:hAnsi="Times New Roman" w:cs="Times New Roman"/>
                <w:color w:val="auto"/>
                <w:sz w:val="20"/>
                <w:szCs w:val="20"/>
              </w:rPr>
              <w:t>wniosku bądź innej deklaracji),</w:t>
            </w:r>
            <w:r w:rsidR="009847E4">
              <w:rPr>
                <w:rFonts w:ascii="Times New Roman" w:hAnsi="Times New Roman" w:cs="Times New Roman"/>
                <w:color w:val="auto"/>
                <w:sz w:val="20"/>
                <w:szCs w:val="20"/>
              </w:rPr>
              <w:br/>
            </w:r>
            <w:r w:rsidRPr="00CC3BC8">
              <w:rPr>
                <w:rFonts w:ascii="Times New Roman" w:hAnsi="Times New Roman" w:cs="Times New Roman"/>
                <w:color w:val="auto"/>
                <w:sz w:val="20"/>
                <w:szCs w:val="20"/>
              </w:rPr>
              <w:t>LGD zwraca oryginał wniosku i oryginały załączników.</w:t>
            </w:r>
          </w:p>
          <w:p w:rsidR="00DB7AA8" w:rsidRPr="00CC3BC8" w:rsidRDefault="00DB7AA8" w:rsidP="00444565">
            <w:pPr>
              <w:spacing w:after="120"/>
              <w:jc w:val="both"/>
              <w:rPr>
                <w:rFonts w:ascii="Times New Roman" w:hAnsi="Times New Roman" w:cs="Times New Roman"/>
                <w:color w:val="auto"/>
                <w:sz w:val="20"/>
                <w:szCs w:val="20"/>
                <w:u w:val="single"/>
              </w:rPr>
            </w:pPr>
            <w:r w:rsidRPr="00CC3BC8">
              <w:rPr>
                <w:rFonts w:ascii="Times New Roman" w:hAnsi="Times New Roman" w:cs="Times New Roman"/>
                <w:color w:val="auto"/>
                <w:sz w:val="20"/>
                <w:szCs w:val="20"/>
              </w:rPr>
              <w:t xml:space="preserve">Kopię wniosku oraz potwierdzone za zgodność z oryginałem kopie załączników pozostają w teczce sprawy wraz z </w:t>
            </w:r>
            <w:r w:rsidRPr="00CC3BC8">
              <w:rPr>
                <w:rFonts w:ascii="Times New Roman" w:hAnsi="Times New Roman" w:cs="Times New Roman"/>
                <w:color w:val="auto"/>
                <w:sz w:val="20"/>
                <w:szCs w:val="20"/>
                <w:u w:val="single"/>
              </w:rPr>
              <w:t>oryginałem pisemnej deklaracji o wycofaniu wniosku.</w:t>
            </w:r>
          </w:p>
          <w:p w:rsidR="00DB7AA8" w:rsidRPr="00CC3BC8" w:rsidRDefault="00DB7AA8" w:rsidP="00444565">
            <w:pPr>
              <w:spacing w:after="120"/>
              <w:jc w:val="both"/>
              <w:rPr>
                <w:rFonts w:ascii="Times New Roman" w:hAnsi="Times New Roman" w:cs="Times New Roman"/>
                <w:color w:val="auto"/>
                <w:sz w:val="20"/>
                <w:szCs w:val="20"/>
              </w:rPr>
            </w:pPr>
            <w:r w:rsidRPr="00CC3BC8">
              <w:rPr>
                <w:rFonts w:ascii="Times New Roman" w:hAnsi="Times New Roman" w:cs="Times New Roman"/>
                <w:color w:val="auto"/>
                <w:sz w:val="20"/>
                <w:szCs w:val="20"/>
              </w:rPr>
              <w:t>Zwrot dokumentów może nastąpić bezpośrednio bądź korespondencyjnie – na prośbę wnioskodawcy.</w:t>
            </w:r>
          </w:p>
          <w:p w:rsidR="00DB7AA8" w:rsidRPr="00CC3BC8" w:rsidRDefault="00DB7AA8" w:rsidP="00444565">
            <w:pPr>
              <w:jc w:val="both"/>
              <w:rPr>
                <w:rFonts w:ascii="Times New Roman" w:hAnsi="Times New Roman" w:cs="Times New Roman"/>
                <w:color w:val="auto"/>
                <w:sz w:val="20"/>
                <w:szCs w:val="20"/>
              </w:rPr>
            </w:pPr>
            <w:r w:rsidRPr="00CC3BC8">
              <w:rPr>
                <w:rFonts w:ascii="Times New Roman" w:hAnsi="Times New Roman" w:cs="Times New Roman"/>
                <w:color w:val="auto"/>
                <w:sz w:val="20"/>
                <w:szCs w:val="20"/>
              </w:rPr>
              <w:t>W przypadku, gdy wnioskodawca wystąpi o wycofanie złożonych dokumentów po ich przekazaniu do ZW, LGD:</w:t>
            </w:r>
          </w:p>
          <w:p w:rsidR="00DB7AA8" w:rsidRPr="00CC3BC8" w:rsidRDefault="00DB7AA8" w:rsidP="0011336A">
            <w:pPr>
              <w:widowControl/>
              <w:numPr>
                <w:ilvl w:val="0"/>
                <w:numId w:val="34"/>
              </w:numPr>
              <w:ind w:left="352" w:hanging="352"/>
              <w:jc w:val="both"/>
              <w:rPr>
                <w:rFonts w:ascii="Times New Roman" w:eastAsia="Calibri" w:hAnsi="Times New Roman" w:cs="Times New Roman"/>
                <w:noProof/>
                <w:color w:val="auto"/>
                <w:sz w:val="20"/>
                <w:szCs w:val="20"/>
              </w:rPr>
            </w:pPr>
            <w:r w:rsidRPr="00CC3BC8">
              <w:rPr>
                <w:rFonts w:ascii="Times New Roman" w:eastAsia="Calibri" w:hAnsi="Times New Roman" w:cs="Times New Roman"/>
                <w:noProof/>
                <w:color w:val="auto"/>
                <w:sz w:val="20"/>
                <w:szCs w:val="20"/>
              </w:rPr>
              <w:lastRenderedPageBreak/>
              <w:t>pozostawia kopię wniosku o wycofanie dokumentów oraz</w:t>
            </w:r>
          </w:p>
          <w:p w:rsidR="00DB7AA8" w:rsidRPr="00CC3BC8" w:rsidRDefault="00DB7AA8" w:rsidP="0011336A">
            <w:pPr>
              <w:widowControl/>
              <w:numPr>
                <w:ilvl w:val="0"/>
                <w:numId w:val="34"/>
              </w:numPr>
              <w:ind w:left="352" w:hanging="352"/>
              <w:jc w:val="both"/>
              <w:rPr>
                <w:rFonts w:ascii="Times New Roman" w:eastAsia="Calibri" w:hAnsi="Times New Roman" w:cs="Times New Roman"/>
                <w:noProof/>
                <w:color w:val="auto"/>
                <w:sz w:val="20"/>
                <w:szCs w:val="20"/>
              </w:rPr>
            </w:pPr>
            <w:r w:rsidRPr="00CC3BC8">
              <w:rPr>
                <w:rFonts w:ascii="Times New Roman" w:eastAsia="Calibri" w:hAnsi="Times New Roman" w:cs="Times New Roman"/>
                <w:noProof/>
                <w:color w:val="auto"/>
                <w:sz w:val="20"/>
                <w:szCs w:val="20"/>
              </w:rPr>
              <w:t>dokonuje adnotacji o wycofaniu (wniosku lub innej deklaracji) na kopii wycofywanego dokumentu pozostawionej w LGD;</w:t>
            </w:r>
          </w:p>
          <w:p w:rsidR="00DB7AA8" w:rsidRPr="00CC3BC8" w:rsidRDefault="00DB7AA8" w:rsidP="0011336A">
            <w:pPr>
              <w:widowControl/>
              <w:numPr>
                <w:ilvl w:val="0"/>
                <w:numId w:val="34"/>
              </w:numPr>
              <w:ind w:left="352" w:hanging="352"/>
              <w:jc w:val="both"/>
              <w:rPr>
                <w:rFonts w:ascii="Times New Roman" w:eastAsia="Calibri" w:hAnsi="Times New Roman" w:cs="Times New Roman"/>
                <w:noProof/>
                <w:color w:val="auto"/>
                <w:sz w:val="20"/>
                <w:szCs w:val="20"/>
              </w:rPr>
            </w:pPr>
            <w:r w:rsidRPr="00CC3BC8">
              <w:rPr>
                <w:rFonts w:ascii="Times New Roman" w:eastAsia="Calibri" w:hAnsi="Times New Roman" w:cs="Times New Roman"/>
                <w:noProof/>
                <w:color w:val="auto"/>
                <w:sz w:val="20"/>
                <w:szCs w:val="20"/>
              </w:rPr>
              <w:t>wniosek o wycofanie przekazuje do ZW</w:t>
            </w:r>
            <w:r w:rsidRPr="00CC3BC8">
              <w:rPr>
                <w:rFonts w:ascii="Times New Roman" w:eastAsia="Calibri" w:hAnsi="Times New Roman" w:cs="Times New Roman"/>
                <w:noProof/>
                <w:color w:val="auto"/>
                <w:sz w:val="20"/>
                <w:szCs w:val="20"/>
                <w:vertAlign w:val="superscript"/>
              </w:rPr>
              <w:footnoteReference w:id="8"/>
            </w:r>
            <w:r w:rsidRPr="00CC3BC8">
              <w:rPr>
                <w:rFonts w:ascii="Times New Roman" w:eastAsia="Calibri" w:hAnsi="Times New Roman" w:cs="Times New Roman"/>
                <w:noProof/>
                <w:color w:val="auto"/>
                <w:sz w:val="20"/>
                <w:szCs w:val="20"/>
              </w:rPr>
              <w:t>.</w:t>
            </w:r>
          </w:p>
        </w:tc>
        <w:tc>
          <w:tcPr>
            <w:tcW w:w="2924" w:type="dxa"/>
            <w:gridSpan w:val="2"/>
            <w:vAlign w:val="center"/>
          </w:tcPr>
          <w:p w:rsidR="00DB7AA8" w:rsidRPr="00CC3BC8" w:rsidRDefault="00025B57" w:rsidP="003D3830">
            <w:pPr>
              <w:ind w:left="59"/>
              <w:rPr>
                <w:rFonts w:ascii="Times New Roman" w:eastAsia="Calibri" w:hAnsi="Times New Roman" w:cs="Times New Roman"/>
                <w:color w:val="auto"/>
                <w:sz w:val="20"/>
                <w:szCs w:val="20"/>
              </w:rPr>
            </w:pPr>
            <w:r w:rsidRPr="00CC3BC8">
              <w:rPr>
                <w:rFonts w:ascii="Times New Roman" w:hAnsi="Times New Roman" w:cs="Times New Roman"/>
                <w:color w:val="auto"/>
                <w:sz w:val="20"/>
                <w:szCs w:val="20"/>
              </w:rPr>
              <w:lastRenderedPageBreak/>
              <w:t>Biuro LGD</w:t>
            </w:r>
          </w:p>
        </w:tc>
      </w:tr>
      <w:tr w:rsidR="00DB7AA8" w:rsidRPr="00CE1D1B" w:rsidTr="00827548">
        <w:trPr>
          <w:gridAfter w:val="1"/>
          <w:wAfter w:w="53" w:type="dxa"/>
          <w:trHeight w:val="415"/>
          <w:jc w:val="center"/>
        </w:trPr>
        <w:tc>
          <w:tcPr>
            <w:tcW w:w="14809" w:type="dxa"/>
            <w:gridSpan w:val="5"/>
            <w:shd w:val="clear" w:color="auto" w:fill="B8CCE4" w:themeFill="accent1" w:themeFillTint="66"/>
          </w:tcPr>
          <w:p w:rsidR="00DB7AA8" w:rsidRPr="007D537A" w:rsidRDefault="001B104A" w:rsidP="00444565">
            <w:pPr>
              <w:ind w:left="59"/>
              <w:jc w:val="center"/>
              <w:rPr>
                <w:rFonts w:ascii="Times New Roman" w:eastAsia="Calibri" w:hAnsi="Times New Roman" w:cs="Times New Roman"/>
                <w:b/>
                <w:color w:val="auto"/>
                <w:sz w:val="20"/>
                <w:szCs w:val="20"/>
              </w:rPr>
            </w:pPr>
            <w:r w:rsidRPr="007D537A">
              <w:rPr>
                <w:rFonts w:ascii="Times New Roman" w:hAnsi="Times New Roman" w:cs="Times New Roman"/>
                <w:b/>
                <w:color w:val="auto"/>
                <w:sz w:val="20"/>
                <w:szCs w:val="20"/>
              </w:rPr>
              <w:lastRenderedPageBreak/>
              <w:t xml:space="preserve">5. </w:t>
            </w:r>
            <w:r w:rsidR="00DB7AA8" w:rsidRPr="007D537A">
              <w:rPr>
                <w:rFonts w:ascii="Times New Roman" w:hAnsi="Times New Roman" w:cs="Times New Roman"/>
                <w:b/>
                <w:color w:val="auto"/>
                <w:sz w:val="20"/>
                <w:szCs w:val="20"/>
              </w:rPr>
              <w:t>WNIOSEK BENEFICJENTA O ZMIANĘ UMOWY O DOFINANSOWANIE</w:t>
            </w:r>
          </w:p>
        </w:tc>
      </w:tr>
      <w:tr w:rsidR="00F9468C" w:rsidRPr="00CE1D1B" w:rsidTr="00827548">
        <w:trPr>
          <w:gridAfter w:val="1"/>
          <w:wAfter w:w="53" w:type="dxa"/>
          <w:trHeight w:val="336"/>
          <w:jc w:val="center"/>
        </w:trPr>
        <w:tc>
          <w:tcPr>
            <w:tcW w:w="776" w:type="dxa"/>
            <w:gridSpan w:val="2"/>
            <w:shd w:val="clear" w:color="auto" w:fill="B8CCE4" w:themeFill="accent1" w:themeFillTint="66"/>
          </w:tcPr>
          <w:p w:rsidR="00DB7AA8" w:rsidRPr="002E1E51" w:rsidRDefault="00DB7AA8" w:rsidP="00444565">
            <w:pPr>
              <w:ind w:left="59"/>
              <w:jc w:val="center"/>
              <w:rPr>
                <w:rFonts w:ascii="Times New Roman" w:eastAsia="Calibri" w:hAnsi="Times New Roman" w:cs="Times New Roman"/>
                <w:color w:val="auto"/>
                <w:sz w:val="20"/>
                <w:szCs w:val="20"/>
              </w:rPr>
            </w:pPr>
            <w:r w:rsidRPr="002E1E51">
              <w:rPr>
                <w:rFonts w:ascii="Times New Roman" w:eastAsia="Calibri" w:hAnsi="Times New Roman" w:cs="Times New Roman"/>
                <w:color w:val="auto"/>
                <w:sz w:val="20"/>
                <w:szCs w:val="20"/>
              </w:rPr>
              <w:t>15</w:t>
            </w:r>
          </w:p>
        </w:tc>
        <w:tc>
          <w:tcPr>
            <w:tcW w:w="11109" w:type="dxa"/>
            <w:shd w:val="clear" w:color="auto" w:fill="B8CCE4" w:themeFill="accent1" w:themeFillTint="66"/>
            <w:vAlign w:val="center"/>
          </w:tcPr>
          <w:p w:rsidR="00DB7AA8" w:rsidRPr="002E1E51" w:rsidRDefault="00DB7AA8" w:rsidP="00827548">
            <w:pPr>
              <w:rPr>
                <w:rFonts w:ascii="Times New Roman" w:hAnsi="Times New Roman" w:cs="Times New Roman"/>
                <w:b/>
                <w:color w:val="auto"/>
                <w:sz w:val="20"/>
                <w:szCs w:val="20"/>
              </w:rPr>
            </w:pPr>
            <w:r w:rsidRPr="002E1E51">
              <w:rPr>
                <w:rFonts w:ascii="Times New Roman" w:hAnsi="Times New Roman" w:cs="Times New Roman"/>
                <w:b/>
                <w:color w:val="auto"/>
                <w:sz w:val="20"/>
                <w:szCs w:val="20"/>
              </w:rPr>
              <w:t>Opinia w sprawie zmiany</w:t>
            </w:r>
            <w:r w:rsidRPr="002E1E51">
              <w:rPr>
                <w:rFonts w:ascii="Times New Roman" w:hAnsi="Times New Roman" w:cs="Times New Roman"/>
                <w:b/>
                <w:color w:val="auto"/>
                <w:sz w:val="20"/>
                <w:szCs w:val="20"/>
                <w:vertAlign w:val="superscript"/>
              </w:rPr>
              <w:footnoteReference w:id="9"/>
            </w:r>
            <w:r w:rsidRPr="002E1E51">
              <w:rPr>
                <w:rFonts w:ascii="Times New Roman" w:hAnsi="Times New Roman" w:cs="Times New Roman"/>
                <w:b/>
                <w:color w:val="auto"/>
                <w:sz w:val="20"/>
                <w:szCs w:val="20"/>
              </w:rPr>
              <w:t xml:space="preserve"> umowy o dofinansowanie projektu w ramach LSR</w:t>
            </w:r>
          </w:p>
        </w:tc>
        <w:tc>
          <w:tcPr>
            <w:tcW w:w="2924" w:type="dxa"/>
            <w:gridSpan w:val="2"/>
            <w:shd w:val="clear" w:color="auto" w:fill="B8CCE4" w:themeFill="accent1" w:themeFillTint="66"/>
          </w:tcPr>
          <w:p w:rsidR="00DB7AA8" w:rsidRPr="002E1E51" w:rsidRDefault="00DB7AA8" w:rsidP="00444565">
            <w:pPr>
              <w:ind w:left="59"/>
              <w:rPr>
                <w:rFonts w:ascii="Times New Roman" w:eastAsia="Calibri" w:hAnsi="Times New Roman" w:cs="Times New Roman"/>
                <w:color w:val="auto"/>
                <w:sz w:val="20"/>
                <w:szCs w:val="20"/>
              </w:rPr>
            </w:pPr>
          </w:p>
        </w:tc>
      </w:tr>
      <w:tr w:rsidR="00F9468C" w:rsidRPr="00CE1D1B" w:rsidTr="00B777FD">
        <w:trPr>
          <w:gridAfter w:val="1"/>
          <w:wAfter w:w="53" w:type="dxa"/>
          <w:trHeight w:val="896"/>
          <w:jc w:val="center"/>
        </w:trPr>
        <w:tc>
          <w:tcPr>
            <w:tcW w:w="776" w:type="dxa"/>
            <w:gridSpan w:val="2"/>
            <w:vAlign w:val="center"/>
          </w:tcPr>
          <w:p w:rsidR="00DB7AA8" w:rsidRPr="002E1E51" w:rsidRDefault="00DB7AA8" w:rsidP="00444565">
            <w:pPr>
              <w:ind w:left="59"/>
              <w:jc w:val="center"/>
              <w:rPr>
                <w:rFonts w:ascii="Times New Roman" w:eastAsia="Calibri" w:hAnsi="Times New Roman" w:cs="Times New Roman"/>
                <w:color w:val="auto"/>
                <w:sz w:val="20"/>
                <w:szCs w:val="20"/>
              </w:rPr>
            </w:pPr>
            <w:r w:rsidRPr="002E1E51">
              <w:rPr>
                <w:rFonts w:ascii="Times New Roman" w:eastAsia="Calibri" w:hAnsi="Times New Roman" w:cs="Times New Roman"/>
                <w:color w:val="auto"/>
                <w:sz w:val="20"/>
                <w:szCs w:val="20"/>
              </w:rPr>
              <w:t>15.1</w:t>
            </w:r>
          </w:p>
        </w:tc>
        <w:tc>
          <w:tcPr>
            <w:tcW w:w="11109" w:type="dxa"/>
            <w:vAlign w:val="center"/>
          </w:tcPr>
          <w:p w:rsidR="00DB7AA8" w:rsidRPr="002E1E51" w:rsidRDefault="00DB7AA8" w:rsidP="009C5CA5">
            <w:pPr>
              <w:spacing w:after="120"/>
              <w:jc w:val="both"/>
              <w:rPr>
                <w:rFonts w:ascii="Times New Roman" w:hAnsi="Times New Roman" w:cs="Times New Roman"/>
                <w:color w:val="auto"/>
                <w:sz w:val="20"/>
                <w:szCs w:val="20"/>
              </w:rPr>
            </w:pPr>
            <w:r w:rsidRPr="002E1E51">
              <w:rPr>
                <w:rFonts w:ascii="Times New Roman" w:hAnsi="Times New Roman" w:cs="Times New Roman"/>
                <w:color w:val="auto"/>
                <w:sz w:val="20"/>
                <w:szCs w:val="20"/>
              </w:rPr>
              <w:t>Opatrzenie wniosku (pisma)</w:t>
            </w:r>
            <w:r w:rsidRPr="002E1E51">
              <w:rPr>
                <w:rFonts w:ascii="Times New Roman" w:hAnsi="Times New Roman" w:cs="Times New Roman"/>
                <w:i/>
                <w:color w:val="auto"/>
                <w:sz w:val="20"/>
                <w:szCs w:val="20"/>
              </w:rPr>
              <w:t xml:space="preserve"> o </w:t>
            </w:r>
            <w:r w:rsidR="00D721D1" w:rsidRPr="002E1E51">
              <w:rPr>
                <w:rFonts w:ascii="Times New Roman" w:hAnsi="Times New Roman" w:cs="Times New Roman"/>
                <w:i/>
                <w:color w:val="auto"/>
                <w:sz w:val="20"/>
                <w:szCs w:val="20"/>
              </w:rPr>
              <w:t>wydanie opinii nt. możliwości z</w:t>
            </w:r>
            <w:r w:rsidRPr="002E1E51">
              <w:rPr>
                <w:rFonts w:ascii="Times New Roman" w:hAnsi="Times New Roman" w:cs="Times New Roman"/>
                <w:i/>
                <w:color w:val="auto"/>
                <w:sz w:val="20"/>
                <w:szCs w:val="20"/>
              </w:rPr>
              <w:t>miany umowy</w:t>
            </w:r>
            <w:r w:rsidRPr="002E1E51">
              <w:rPr>
                <w:rFonts w:ascii="Times New Roman" w:hAnsi="Times New Roman" w:cs="Times New Roman"/>
                <w:color w:val="auto"/>
                <w:sz w:val="20"/>
                <w:szCs w:val="20"/>
              </w:rPr>
              <w:t xml:space="preserve"> datą wpływu i podpise</w:t>
            </w:r>
            <w:r w:rsidRPr="009C5CA5">
              <w:rPr>
                <w:rFonts w:ascii="Times New Roman" w:hAnsi="Times New Roman" w:cs="Times New Roman"/>
                <w:color w:val="auto"/>
                <w:sz w:val="20"/>
                <w:szCs w:val="20"/>
              </w:rPr>
              <w:t>m osoby przyjmującej.</w:t>
            </w:r>
            <w:r w:rsidR="009C5CA5" w:rsidRPr="009C5CA5">
              <w:rPr>
                <w:rFonts w:ascii="Times New Roman" w:hAnsi="Times New Roman" w:cs="Times New Roman"/>
                <w:sz w:val="20"/>
                <w:szCs w:val="20"/>
              </w:rPr>
              <w:t xml:space="preserve"> </w:t>
            </w:r>
            <w:r w:rsidR="009C5CA5">
              <w:rPr>
                <w:rFonts w:ascii="Times New Roman" w:hAnsi="Times New Roman" w:cs="Times New Roman"/>
                <w:sz w:val="20"/>
                <w:szCs w:val="20"/>
              </w:rPr>
              <w:br/>
            </w:r>
            <w:r w:rsidR="009C5CA5" w:rsidRPr="009C5CA5">
              <w:rPr>
                <w:rFonts w:ascii="Times New Roman" w:hAnsi="Times New Roman" w:cs="Times New Roman"/>
                <w:sz w:val="20"/>
                <w:szCs w:val="20"/>
              </w:rPr>
              <w:t>O opinię Rady beneficjent występuje do LGD osobiście</w:t>
            </w:r>
          </w:p>
          <w:p w:rsidR="00DB7AA8" w:rsidRPr="002E1E51" w:rsidRDefault="00DB7AA8" w:rsidP="00827548">
            <w:pPr>
              <w:rPr>
                <w:rFonts w:ascii="Times New Roman" w:hAnsi="Times New Roman" w:cs="Times New Roman"/>
                <w:color w:val="auto"/>
                <w:sz w:val="20"/>
                <w:szCs w:val="20"/>
              </w:rPr>
            </w:pPr>
            <w:r w:rsidRPr="002E1E51">
              <w:rPr>
                <w:rFonts w:ascii="Times New Roman" w:hAnsi="Times New Roman" w:cs="Times New Roman"/>
                <w:color w:val="auto"/>
                <w:sz w:val="20"/>
                <w:szCs w:val="20"/>
              </w:rPr>
              <w:t>Poinformowanie Przewodniczącego Rady o wpływie takiego wniosku.</w:t>
            </w:r>
          </w:p>
        </w:tc>
        <w:tc>
          <w:tcPr>
            <w:tcW w:w="2924" w:type="dxa"/>
            <w:gridSpan w:val="2"/>
          </w:tcPr>
          <w:p w:rsidR="00DB7AA8" w:rsidRPr="002E1E51" w:rsidRDefault="00D721D1" w:rsidP="00444565">
            <w:pPr>
              <w:ind w:left="59"/>
              <w:rPr>
                <w:rFonts w:ascii="Times New Roman" w:eastAsia="Calibri" w:hAnsi="Times New Roman" w:cs="Times New Roman"/>
                <w:color w:val="auto"/>
                <w:sz w:val="20"/>
                <w:szCs w:val="20"/>
              </w:rPr>
            </w:pPr>
            <w:r w:rsidRPr="002E1E51">
              <w:rPr>
                <w:rFonts w:ascii="Times New Roman" w:hAnsi="Times New Roman" w:cs="Times New Roman"/>
                <w:color w:val="auto"/>
                <w:sz w:val="20"/>
                <w:szCs w:val="20"/>
              </w:rPr>
              <w:t>Pracownik Biura LGD</w:t>
            </w:r>
          </w:p>
        </w:tc>
      </w:tr>
      <w:tr w:rsidR="00F9468C" w:rsidRPr="00CE1D1B" w:rsidTr="00390489">
        <w:trPr>
          <w:gridAfter w:val="1"/>
          <w:wAfter w:w="53" w:type="dxa"/>
          <w:trHeight w:val="3203"/>
          <w:jc w:val="center"/>
        </w:trPr>
        <w:tc>
          <w:tcPr>
            <w:tcW w:w="776" w:type="dxa"/>
            <w:gridSpan w:val="2"/>
            <w:vAlign w:val="center"/>
          </w:tcPr>
          <w:p w:rsidR="00DB7AA8" w:rsidRPr="002E1E51" w:rsidRDefault="00DB7AA8" w:rsidP="00444565">
            <w:pPr>
              <w:ind w:left="59"/>
              <w:jc w:val="center"/>
              <w:rPr>
                <w:rFonts w:ascii="Times New Roman" w:eastAsia="Calibri" w:hAnsi="Times New Roman" w:cs="Times New Roman"/>
                <w:color w:val="auto"/>
                <w:sz w:val="20"/>
                <w:szCs w:val="20"/>
              </w:rPr>
            </w:pPr>
            <w:r w:rsidRPr="002E1E51">
              <w:rPr>
                <w:rFonts w:ascii="Times New Roman" w:eastAsia="Calibri" w:hAnsi="Times New Roman" w:cs="Times New Roman"/>
                <w:color w:val="auto"/>
                <w:sz w:val="20"/>
                <w:szCs w:val="20"/>
              </w:rPr>
              <w:t>15.2</w:t>
            </w:r>
          </w:p>
        </w:tc>
        <w:tc>
          <w:tcPr>
            <w:tcW w:w="11109" w:type="dxa"/>
            <w:vAlign w:val="center"/>
          </w:tcPr>
          <w:p w:rsidR="00DB7AA8" w:rsidRPr="002E1E51" w:rsidRDefault="00DB7AA8" w:rsidP="00B777FD">
            <w:pPr>
              <w:jc w:val="both"/>
              <w:rPr>
                <w:rFonts w:ascii="Times New Roman" w:hAnsi="Times New Roman" w:cs="Times New Roman"/>
                <w:color w:val="auto"/>
                <w:sz w:val="20"/>
                <w:szCs w:val="20"/>
              </w:rPr>
            </w:pPr>
            <w:r w:rsidRPr="002E1E51">
              <w:rPr>
                <w:rFonts w:ascii="Times New Roman" w:hAnsi="Times New Roman" w:cs="Times New Roman"/>
                <w:color w:val="auto"/>
                <w:sz w:val="20"/>
                <w:szCs w:val="20"/>
              </w:rPr>
              <w:t>Przewodniczący Rady dokonuje analizy wniosku o wydanie opinii LGD w sprawie możliwości zmiany umowy pod kątem:</w:t>
            </w:r>
          </w:p>
          <w:p w:rsidR="00DB7AA8" w:rsidRPr="002E1E51" w:rsidRDefault="00DB7AA8" w:rsidP="00B777FD">
            <w:pPr>
              <w:numPr>
                <w:ilvl w:val="0"/>
                <w:numId w:val="28"/>
              </w:numPr>
              <w:ind w:left="350" w:hanging="283"/>
              <w:jc w:val="both"/>
              <w:rPr>
                <w:rFonts w:ascii="Times New Roman" w:eastAsia="Calibri" w:hAnsi="Times New Roman" w:cs="Times New Roman"/>
                <w:noProof/>
                <w:color w:val="auto"/>
                <w:sz w:val="20"/>
                <w:szCs w:val="20"/>
              </w:rPr>
            </w:pPr>
            <w:bookmarkStart w:id="0" w:name="_GoBack"/>
            <w:r w:rsidRPr="002E1E51">
              <w:rPr>
                <w:rFonts w:ascii="Times New Roman" w:eastAsia="Calibri" w:hAnsi="Times New Roman" w:cs="Times New Roman"/>
                <w:noProof/>
                <w:color w:val="auto"/>
                <w:sz w:val="20"/>
                <w:szCs w:val="20"/>
              </w:rPr>
              <w:t>zgodności z LSR;</w:t>
            </w:r>
          </w:p>
          <w:p w:rsidR="00DB7AA8" w:rsidRPr="002E1E51" w:rsidRDefault="00DB7AA8" w:rsidP="00B777FD">
            <w:pPr>
              <w:numPr>
                <w:ilvl w:val="0"/>
                <w:numId w:val="28"/>
              </w:numPr>
              <w:ind w:left="352" w:hanging="284"/>
              <w:jc w:val="both"/>
              <w:rPr>
                <w:rFonts w:ascii="Times New Roman" w:eastAsia="Calibri" w:hAnsi="Times New Roman" w:cs="Times New Roman"/>
                <w:noProof/>
                <w:color w:val="auto"/>
                <w:sz w:val="20"/>
                <w:szCs w:val="20"/>
              </w:rPr>
            </w:pPr>
            <w:r w:rsidRPr="002E1E51">
              <w:rPr>
                <w:rFonts w:ascii="Times New Roman" w:eastAsia="Calibri" w:hAnsi="Times New Roman" w:cs="Times New Roman"/>
                <w:noProof/>
                <w:color w:val="auto"/>
                <w:sz w:val="20"/>
                <w:szCs w:val="20"/>
              </w:rPr>
              <w:t>zakre</w:t>
            </w:r>
            <w:bookmarkEnd w:id="0"/>
            <w:r w:rsidRPr="002E1E51">
              <w:rPr>
                <w:rFonts w:ascii="Times New Roman" w:eastAsia="Calibri" w:hAnsi="Times New Roman" w:cs="Times New Roman"/>
                <w:noProof/>
                <w:color w:val="auto"/>
                <w:sz w:val="20"/>
                <w:szCs w:val="20"/>
              </w:rPr>
              <w:t>sem tematycznym określonym w ogłoszeniu o naborze, którego projekt dotyczył;</w:t>
            </w:r>
          </w:p>
          <w:p w:rsidR="00DB7AA8" w:rsidRPr="002E1E51" w:rsidRDefault="00DB7AA8" w:rsidP="00B777FD">
            <w:pPr>
              <w:spacing w:after="120"/>
              <w:ind w:left="68"/>
              <w:jc w:val="both"/>
              <w:rPr>
                <w:rFonts w:ascii="Times New Roman" w:hAnsi="Times New Roman" w:cs="Times New Roman"/>
                <w:color w:val="auto"/>
                <w:sz w:val="20"/>
                <w:szCs w:val="20"/>
              </w:rPr>
            </w:pPr>
            <w:r w:rsidRPr="002E1E51">
              <w:rPr>
                <w:rFonts w:ascii="Times New Roman" w:hAnsi="Times New Roman" w:cs="Times New Roman"/>
                <w:color w:val="auto"/>
                <w:sz w:val="20"/>
                <w:szCs w:val="20"/>
              </w:rPr>
              <w:t>oraz analizuje czy zmieniony zakres projektu miałby wpływ na otrzymanie minimum punktowego i zmianę miejsca na liście projektów wybranych.</w:t>
            </w:r>
          </w:p>
          <w:p w:rsidR="00DB7AA8" w:rsidRPr="002E1E51" w:rsidRDefault="00E66F3F" w:rsidP="00B777FD">
            <w:pPr>
              <w:spacing w:after="120"/>
              <w:jc w:val="both"/>
              <w:rPr>
                <w:rFonts w:ascii="Times New Roman" w:hAnsi="Times New Roman" w:cs="Times New Roman"/>
                <w:color w:val="auto"/>
                <w:sz w:val="20"/>
                <w:szCs w:val="20"/>
              </w:rPr>
            </w:pPr>
            <w:r w:rsidRPr="002E1E51">
              <w:rPr>
                <w:rFonts w:ascii="Times New Roman" w:hAnsi="Times New Roman" w:cs="Times New Roman"/>
                <w:color w:val="auto"/>
                <w:sz w:val="20"/>
                <w:szCs w:val="20"/>
              </w:rPr>
              <w:t>W</w:t>
            </w:r>
            <w:r w:rsidR="00DB7AA8" w:rsidRPr="002E1E51">
              <w:rPr>
                <w:rFonts w:ascii="Times New Roman" w:hAnsi="Times New Roman" w:cs="Times New Roman"/>
                <w:color w:val="auto"/>
                <w:sz w:val="20"/>
                <w:szCs w:val="20"/>
              </w:rPr>
              <w:t xml:space="preserve"> sytuacji, gdy proponowana przez beneficjenta zmiana umowy nie miałaby wpływu na decyzję o zgodności projektów z LSR, a także decyzję o wyborze tj. projekt nadal osiągałby minimum punktowe warunkujące wybór i mieścił się w limic</w:t>
            </w:r>
            <w:r w:rsidRPr="002E1E51">
              <w:rPr>
                <w:rFonts w:ascii="Times New Roman" w:hAnsi="Times New Roman" w:cs="Times New Roman"/>
                <w:color w:val="auto"/>
                <w:sz w:val="20"/>
                <w:szCs w:val="20"/>
              </w:rPr>
              <w:t>ie środków</w:t>
            </w:r>
            <w:r w:rsidR="00E2654B" w:rsidRPr="002E1E51">
              <w:rPr>
                <w:rFonts w:ascii="Times New Roman" w:hAnsi="Times New Roman" w:cs="Times New Roman"/>
                <w:color w:val="auto"/>
                <w:sz w:val="20"/>
                <w:szCs w:val="20"/>
              </w:rPr>
              <w:t xml:space="preserve"> podanym</w:t>
            </w:r>
            <w:r w:rsidR="00E2654B" w:rsidRPr="002E1E51">
              <w:rPr>
                <w:rFonts w:ascii="Times New Roman" w:hAnsi="Times New Roman" w:cs="Times New Roman"/>
                <w:color w:val="auto"/>
                <w:sz w:val="20"/>
                <w:szCs w:val="20"/>
              </w:rPr>
              <w:br/>
            </w:r>
            <w:r w:rsidRPr="002E1E51">
              <w:rPr>
                <w:rFonts w:ascii="Times New Roman" w:hAnsi="Times New Roman" w:cs="Times New Roman"/>
                <w:color w:val="auto"/>
                <w:sz w:val="20"/>
                <w:szCs w:val="20"/>
              </w:rPr>
              <w:t>w ogłoszeniu – Rada podejmuje uchwałę w trybie obiegowym (</w:t>
            </w:r>
            <w:r w:rsidR="00E95332" w:rsidRPr="002E1E51">
              <w:rPr>
                <w:rFonts w:ascii="Times New Roman" w:hAnsi="Times New Roman" w:cs="Times New Roman"/>
                <w:noProof/>
                <w:color w:val="auto"/>
                <w:sz w:val="20"/>
                <w:szCs w:val="20"/>
              </w:rPr>
              <w:t>wyłącznie w składzie członków Rady, którzy uczestniczyli w procesie oceny i wyboru danego projektu z zachowaniem wyłączeń</w:t>
            </w:r>
            <w:r w:rsidRPr="002E1E51">
              <w:rPr>
                <w:rFonts w:ascii="Times New Roman" w:hAnsi="Times New Roman" w:cs="Times New Roman"/>
                <w:color w:val="auto"/>
                <w:sz w:val="20"/>
                <w:szCs w:val="20"/>
              </w:rPr>
              <w:t>).</w:t>
            </w:r>
          </w:p>
          <w:p w:rsidR="00DB7AA8" w:rsidRPr="002E1E51" w:rsidRDefault="00DB7AA8" w:rsidP="00B777FD">
            <w:pPr>
              <w:spacing w:after="120"/>
              <w:jc w:val="both"/>
              <w:rPr>
                <w:rFonts w:ascii="Times New Roman" w:hAnsi="Times New Roman" w:cs="Times New Roman"/>
                <w:color w:val="auto"/>
                <w:sz w:val="20"/>
                <w:szCs w:val="20"/>
              </w:rPr>
            </w:pPr>
            <w:r w:rsidRPr="002E1E51">
              <w:rPr>
                <w:rFonts w:ascii="Times New Roman" w:hAnsi="Times New Roman" w:cs="Times New Roman"/>
                <w:color w:val="auto"/>
                <w:sz w:val="20"/>
                <w:szCs w:val="20"/>
              </w:rPr>
              <w:t>W innej sytuacji Przewodniczący Rady zwołuje posiedzenie Rady</w:t>
            </w:r>
            <w:r w:rsidR="00E66F3F" w:rsidRPr="002E1E51">
              <w:rPr>
                <w:rFonts w:ascii="Times New Roman" w:hAnsi="Times New Roman" w:cs="Times New Roman"/>
                <w:color w:val="auto"/>
                <w:sz w:val="20"/>
                <w:szCs w:val="20"/>
              </w:rPr>
              <w:t>, na którym Rada podejmuje stosowną uchwałę</w:t>
            </w:r>
            <w:r w:rsidRPr="002E1E51">
              <w:rPr>
                <w:rFonts w:ascii="Times New Roman" w:hAnsi="Times New Roman" w:cs="Times New Roman"/>
                <w:color w:val="auto"/>
                <w:sz w:val="20"/>
                <w:szCs w:val="20"/>
              </w:rPr>
              <w:t>.</w:t>
            </w:r>
          </w:p>
          <w:p w:rsidR="00DB7AA8" w:rsidRPr="002E1E51" w:rsidRDefault="00DB7AA8" w:rsidP="00B777FD">
            <w:pPr>
              <w:ind w:left="59"/>
              <w:jc w:val="both"/>
              <w:rPr>
                <w:rFonts w:ascii="Times New Roman" w:eastAsia="Calibri" w:hAnsi="Times New Roman" w:cs="Times New Roman"/>
                <w:color w:val="auto"/>
                <w:sz w:val="20"/>
                <w:szCs w:val="20"/>
              </w:rPr>
            </w:pPr>
            <w:r w:rsidRPr="002E1E51">
              <w:rPr>
                <w:rFonts w:ascii="Times New Roman" w:hAnsi="Times New Roman" w:cs="Times New Roman"/>
                <w:color w:val="auto"/>
                <w:sz w:val="20"/>
                <w:szCs w:val="20"/>
              </w:rPr>
              <w:t>Termin na wydanie opinii przez LGD wynosi 30 dni licząc od d</w:t>
            </w:r>
            <w:r w:rsidR="00E2654B" w:rsidRPr="002E1E51">
              <w:rPr>
                <w:rFonts w:ascii="Times New Roman" w:hAnsi="Times New Roman" w:cs="Times New Roman"/>
                <w:color w:val="auto"/>
                <w:sz w:val="20"/>
                <w:szCs w:val="20"/>
              </w:rPr>
              <w:t>nia następującego po dniu wpływu</w:t>
            </w:r>
            <w:r w:rsidRPr="002E1E51">
              <w:rPr>
                <w:rFonts w:ascii="Times New Roman" w:hAnsi="Times New Roman" w:cs="Times New Roman"/>
                <w:color w:val="auto"/>
                <w:sz w:val="20"/>
                <w:szCs w:val="20"/>
              </w:rPr>
              <w:t xml:space="preserve"> wniosku (pisma) o w</w:t>
            </w:r>
            <w:r w:rsidR="00B777FD">
              <w:rPr>
                <w:rFonts w:ascii="Times New Roman" w:hAnsi="Times New Roman" w:cs="Times New Roman"/>
                <w:color w:val="auto"/>
                <w:sz w:val="20"/>
                <w:szCs w:val="20"/>
              </w:rPr>
              <w:t>ydanie opinii</w:t>
            </w:r>
            <w:r w:rsidR="00B777FD">
              <w:rPr>
                <w:rFonts w:ascii="Times New Roman" w:hAnsi="Times New Roman" w:cs="Times New Roman"/>
                <w:color w:val="auto"/>
                <w:sz w:val="20"/>
                <w:szCs w:val="20"/>
              </w:rPr>
              <w:br/>
            </w:r>
            <w:r w:rsidRPr="002E1E51">
              <w:rPr>
                <w:rFonts w:ascii="Times New Roman" w:hAnsi="Times New Roman" w:cs="Times New Roman"/>
                <w:color w:val="auto"/>
                <w:sz w:val="20"/>
                <w:szCs w:val="20"/>
              </w:rPr>
              <w:t>do LGD.</w:t>
            </w:r>
          </w:p>
        </w:tc>
        <w:tc>
          <w:tcPr>
            <w:tcW w:w="2924" w:type="dxa"/>
            <w:gridSpan w:val="2"/>
          </w:tcPr>
          <w:p w:rsidR="00DB7AA8" w:rsidRPr="002E1E51" w:rsidRDefault="00E66F3F" w:rsidP="00444565">
            <w:pPr>
              <w:ind w:left="59"/>
              <w:rPr>
                <w:rFonts w:ascii="Times New Roman" w:eastAsia="Calibri" w:hAnsi="Times New Roman" w:cs="Times New Roman"/>
                <w:color w:val="auto"/>
                <w:sz w:val="20"/>
                <w:szCs w:val="20"/>
              </w:rPr>
            </w:pPr>
            <w:r w:rsidRPr="002E1E51">
              <w:rPr>
                <w:rFonts w:ascii="Times New Roman" w:hAnsi="Times New Roman" w:cs="Times New Roman"/>
                <w:color w:val="auto"/>
                <w:sz w:val="20"/>
                <w:szCs w:val="20"/>
              </w:rPr>
              <w:t>Przewodniczący Rady</w:t>
            </w:r>
          </w:p>
        </w:tc>
      </w:tr>
      <w:tr w:rsidR="00F9468C" w:rsidRPr="00CE1D1B" w:rsidTr="00827548">
        <w:trPr>
          <w:gridAfter w:val="1"/>
          <w:wAfter w:w="53" w:type="dxa"/>
          <w:trHeight w:val="373"/>
          <w:jc w:val="center"/>
        </w:trPr>
        <w:tc>
          <w:tcPr>
            <w:tcW w:w="776" w:type="dxa"/>
            <w:gridSpan w:val="2"/>
            <w:vAlign w:val="center"/>
          </w:tcPr>
          <w:p w:rsidR="00DB7AA8" w:rsidRPr="002E1E51" w:rsidRDefault="00DB7AA8" w:rsidP="00444565">
            <w:pPr>
              <w:ind w:left="59"/>
              <w:jc w:val="center"/>
              <w:rPr>
                <w:rFonts w:ascii="Times New Roman" w:eastAsia="Calibri" w:hAnsi="Times New Roman" w:cs="Times New Roman"/>
                <w:color w:val="auto"/>
                <w:sz w:val="20"/>
                <w:szCs w:val="20"/>
              </w:rPr>
            </w:pPr>
            <w:r w:rsidRPr="002E1E51">
              <w:rPr>
                <w:rFonts w:ascii="Times New Roman" w:eastAsia="Calibri" w:hAnsi="Times New Roman" w:cs="Times New Roman"/>
                <w:color w:val="auto"/>
                <w:sz w:val="20"/>
                <w:szCs w:val="20"/>
              </w:rPr>
              <w:t>15.3</w:t>
            </w:r>
          </w:p>
        </w:tc>
        <w:tc>
          <w:tcPr>
            <w:tcW w:w="11109" w:type="dxa"/>
            <w:vAlign w:val="center"/>
          </w:tcPr>
          <w:p w:rsidR="00DB7AA8" w:rsidRPr="002E1E51" w:rsidRDefault="00DB7AA8" w:rsidP="00827548">
            <w:pPr>
              <w:ind w:left="59"/>
              <w:rPr>
                <w:rFonts w:ascii="Times New Roman" w:eastAsia="Calibri" w:hAnsi="Times New Roman" w:cs="Times New Roman"/>
                <w:color w:val="auto"/>
                <w:sz w:val="20"/>
                <w:szCs w:val="20"/>
              </w:rPr>
            </w:pPr>
            <w:r w:rsidRPr="002E1E51">
              <w:rPr>
                <w:rFonts w:ascii="Times New Roman" w:hAnsi="Times New Roman" w:cs="Times New Roman"/>
                <w:color w:val="auto"/>
                <w:sz w:val="20"/>
                <w:szCs w:val="20"/>
              </w:rPr>
              <w:t>Przekazanie opinii Rady beneficjentowi.</w:t>
            </w:r>
          </w:p>
        </w:tc>
        <w:tc>
          <w:tcPr>
            <w:tcW w:w="2924" w:type="dxa"/>
            <w:gridSpan w:val="2"/>
          </w:tcPr>
          <w:p w:rsidR="00DB7AA8" w:rsidRPr="002E1E51" w:rsidRDefault="00E66F3F" w:rsidP="00444565">
            <w:pPr>
              <w:ind w:left="59"/>
              <w:rPr>
                <w:rFonts w:ascii="Times New Roman" w:eastAsia="Calibri" w:hAnsi="Times New Roman" w:cs="Times New Roman"/>
                <w:color w:val="auto"/>
                <w:sz w:val="20"/>
                <w:szCs w:val="20"/>
              </w:rPr>
            </w:pPr>
            <w:r w:rsidRPr="002E1E51">
              <w:rPr>
                <w:rFonts w:ascii="Times New Roman" w:hAnsi="Times New Roman" w:cs="Times New Roman"/>
                <w:color w:val="auto"/>
                <w:sz w:val="20"/>
                <w:szCs w:val="20"/>
              </w:rPr>
              <w:t>Biuro LGD</w:t>
            </w:r>
          </w:p>
        </w:tc>
      </w:tr>
    </w:tbl>
    <w:p w:rsidR="00A67B57" w:rsidRPr="00CE1D1B" w:rsidRDefault="00A67B57">
      <w:pPr>
        <w:rPr>
          <w:rFonts w:ascii="Times New Roman" w:hAnsi="Times New Roman" w:cs="Times New Roman"/>
          <w:sz w:val="20"/>
          <w:szCs w:val="20"/>
        </w:rPr>
      </w:pPr>
    </w:p>
    <w:sectPr w:rsidR="00A67B57" w:rsidRPr="00CE1D1B" w:rsidSect="00DB2AEB">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5ED" w:rsidRDefault="004825ED" w:rsidP="00337526">
      <w:r>
        <w:separator/>
      </w:r>
    </w:p>
  </w:endnote>
  <w:endnote w:type="continuationSeparator" w:id="0">
    <w:p w:rsidR="004825ED" w:rsidRDefault="004825ED" w:rsidP="003375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Bookman Old Style">
    <w:altName w:val="Bookman Old Style"/>
    <w:panose1 w:val="02050604050505020204"/>
    <w:charset w:val="EE"/>
    <w:family w:val="roman"/>
    <w:pitch w:val="variable"/>
    <w:sig w:usb0="00000287" w:usb1="00000000" w:usb2="00000000" w:usb3="00000000" w:csb0="0000009F" w:csb1="00000000"/>
  </w:font>
  <w:font w:name="SimHei">
    <w:altName w:val="Arial Unicode MS"/>
    <w:panose1 w:val="02010600030101010101"/>
    <w:charset w:val="86"/>
    <w:family w:val="modern"/>
    <w:notTrueType/>
    <w:pitch w:val="fixed"/>
    <w:sig w:usb0="00000000" w:usb1="080E0000" w:usb2="00000010" w:usb3="00000000" w:csb0="00040000"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23172"/>
      <w:docPartObj>
        <w:docPartGallery w:val="Page Numbers (Bottom of Page)"/>
        <w:docPartUnique/>
      </w:docPartObj>
    </w:sdtPr>
    <w:sdtContent>
      <w:p w:rsidR="00317706" w:rsidRDefault="00EF52AE">
        <w:pPr>
          <w:pStyle w:val="Stopka"/>
          <w:jc w:val="right"/>
        </w:pPr>
        <w:fldSimple w:instr=" PAGE   \* MERGEFORMAT ">
          <w:r w:rsidR="004A489C">
            <w:rPr>
              <w:noProof/>
            </w:rPr>
            <w:t>24</w:t>
          </w:r>
        </w:fldSimple>
      </w:p>
    </w:sdtContent>
  </w:sdt>
  <w:p w:rsidR="00317706" w:rsidRDefault="0031770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5ED" w:rsidRDefault="004825ED" w:rsidP="00337526">
      <w:r>
        <w:separator/>
      </w:r>
    </w:p>
  </w:footnote>
  <w:footnote w:type="continuationSeparator" w:id="0">
    <w:p w:rsidR="004825ED" w:rsidRDefault="004825ED" w:rsidP="00337526">
      <w:r>
        <w:continuationSeparator/>
      </w:r>
    </w:p>
  </w:footnote>
  <w:footnote w:id="1">
    <w:p w:rsidR="00317706" w:rsidRPr="003229BB" w:rsidRDefault="00317706" w:rsidP="009B3D57">
      <w:pPr>
        <w:pStyle w:val="Tekstprzypisudolnego"/>
      </w:pPr>
      <w:r w:rsidRPr="003229BB">
        <w:rPr>
          <w:rStyle w:val="Odwoanieprzypisudolnego"/>
        </w:rPr>
        <w:footnoteRef/>
      </w:r>
      <w:r w:rsidRPr="003229BB">
        <w:t xml:space="preserve"> W ogłoszeniu należy uwzględnić zasady wzywania przez LGD podmiotu ubiegającego się o dofinansowanie do złożenia w</w:t>
      </w:r>
      <w:r>
        <w:t xml:space="preserve">yjaśnień lub dokumentów zgodnie </w:t>
      </w:r>
      <w:r w:rsidRPr="003229BB">
        <w:t>z art. 21 ust. 1a ustawy RLKS oraz zasady (regulamin) obowiązujący podczas weryfikacji wniosków o dofinansowanie dokonywanej przez ZW (w tym warunki udzielenia wsparcia przyjęte przez KM) oraz zasady wzywania do usunięcia braków lub oczywistych omyłek zgodnie z art. 23 ust. 5 ustawy RLKS w tym definicję istotnej modyfikacji, czyli zakresu, w jakim można dokonywać zmian w planowanym do realizacji projekcie.</w:t>
      </w:r>
    </w:p>
  </w:footnote>
  <w:footnote w:id="2">
    <w:p w:rsidR="00317706" w:rsidRPr="0090558A" w:rsidRDefault="00317706" w:rsidP="009B3D57">
      <w:pPr>
        <w:pStyle w:val="Tekstprzypisudolnego"/>
      </w:pPr>
      <w:r w:rsidRPr="0090558A">
        <w:rPr>
          <w:rStyle w:val="Odwoanieprzypisudolnego"/>
        </w:rPr>
        <w:footnoteRef/>
      </w:r>
      <w:r w:rsidRPr="0090558A">
        <w:t xml:space="preserve">Do ogłoszenia należy załączyć formularz </w:t>
      </w:r>
      <w:r w:rsidRPr="0090558A">
        <w:rPr>
          <w:i/>
        </w:rPr>
        <w:t xml:space="preserve">Wniosku o dofinansowanie </w:t>
      </w:r>
      <w:r w:rsidRPr="0090558A">
        <w:t xml:space="preserve">wraz z </w:t>
      </w:r>
      <w:r w:rsidRPr="0090558A">
        <w:rPr>
          <w:i/>
        </w:rPr>
        <w:t>Instrukcją wypełniania</w:t>
      </w:r>
      <w:r w:rsidRPr="0090558A">
        <w:t xml:space="preserve"> oraz </w:t>
      </w:r>
      <w:r w:rsidRPr="0090558A">
        <w:rPr>
          <w:i/>
        </w:rPr>
        <w:t xml:space="preserve">Instrukcję użytkownika GWD </w:t>
      </w:r>
      <w:r w:rsidRPr="0090558A">
        <w:t xml:space="preserve">wraz z </w:t>
      </w:r>
      <w:r w:rsidRPr="0090558A">
        <w:rPr>
          <w:i/>
        </w:rPr>
        <w:t>Regulaminem użytkownika GWD</w:t>
      </w:r>
      <w:r>
        <w:t xml:space="preserve">. Dokumenty, </w:t>
      </w:r>
      <w:r w:rsidRPr="0090558A">
        <w:t>w wersji obowiązującej na dzień ogłoszenia naboru, zostaną dostarczone przez ZW.</w:t>
      </w:r>
    </w:p>
  </w:footnote>
  <w:footnote w:id="3">
    <w:p w:rsidR="00317706" w:rsidRPr="0090558A" w:rsidRDefault="00317706" w:rsidP="009B3D57">
      <w:pPr>
        <w:pStyle w:val="Tekstprzypisudolnego"/>
      </w:pPr>
      <w:r w:rsidRPr="0090558A">
        <w:rPr>
          <w:rStyle w:val="Odwoanieprzypisudolnego"/>
        </w:rPr>
        <w:footnoteRef/>
      </w:r>
      <w:r w:rsidRPr="0090558A">
        <w:t>Ogłoszenie o nabo</w:t>
      </w:r>
      <w:r w:rsidRPr="00876902">
        <w:t xml:space="preserve">rze wniosków zamieszczane jest również na stronie internetowej </w:t>
      </w:r>
      <w:hyperlink r:id="rId1" w:history="1">
        <w:r w:rsidRPr="00876902">
          <w:rPr>
            <w:rStyle w:val="Hipercze"/>
            <w:color w:val="auto"/>
          </w:rPr>
          <w:t>www.rpo.kujawsko-pomorskie.pl</w:t>
        </w:r>
      </w:hyperlink>
      <w:r w:rsidRPr="00876902">
        <w:t xml:space="preserve"> </w:t>
      </w:r>
      <w:r w:rsidRPr="00876902">
        <w:rPr>
          <w:rStyle w:val="Hipercze"/>
          <w:color w:val="auto"/>
        </w:rPr>
        <w:t>(za umieszczenie ogłoszenia na tej stronie internetowej odpowiada ZW).</w:t>
      </w:r>
    </w:p>
  </w:footnote>
  <w:footnote w:id="4">
    <w:p w:rsidR="00317706" w:rsidRPr="00810E3D" w:rsidRDefault="00317706" w:rsidP="009B3D57">
      <w:pPr>
        <w:pStyle w:val="Tekstprzypisudolnego"/>
      </w:pPr>
      <w:r w:rsidRPr="00810E3D">
        <w:rPr>
          <w:rStyle w:val="Odwoanieprzypisudolnego"/>
        </w:rPr>
        <w:footnoteRef/>
      </w:r>
      <w:r w:rsidRPr="00810E3D">
        <w:t xml:space="preserve"> Projekty, które nie są zgodne z LSR nie podlegają ocenie według obowiązujących dla danego naboru kryteriów wyboru projektów i tym samym nie podlegają wyborowi. Decyzja w tej sprawie musi zostać podjęta przez LGD z zachowaniem śladu rewizyjnego.</w:t>
      </w:r>
    </w:p>
  </w:footnote>
  <w:footnote w:id="5">
    <w:p w:rsidR="00317706" w:rsidRPr="00F379E6" w:rsidRDefault="00317706" w:rsidP="009B3D57">
      <w:pPr>
        <w:pStyle w:val="Tekstprzypisudolnego"/>
      </w:pPr>
      <w:r w:rsidRPr="00F379E6">
        <w:rPr>
          <w:rStyle w:val="Odwoanieprzypisudolnego"/>
        </w:rPr>
        <w:footnoteRef/>
      </w:r>
      <w:r w:rsidRPr="00F379E6">
        <w:t xml:space="preserve"> Rada może obniżyć wnioskowaną kwotę dofinansowania do poziomu powodującego, że projekt zmieści się w limicie środków wskazanym w ogłoszeniu, jednak nie więcej niż do 90% wnioskowanej kwoty dofinansowania, a w przypadku dokonywania przez LGD oceny racjonalności kosztów </w:t>
      </w:r>
      <w:proofErr w:type="spellStart"/>
      <w:r w:rsidRPr="00F379E6">
        <w:t>kwalifikowalnych</w:t>
      </w:r>
      <w:proofErr w:type="spellEnd"/>
      <w:r w:rsidRPr="00F379E6">
        <w:t xml:space="preserve"> nie więcej niż do poziomu 90% zweryfikowanej pod względem racjonalności kwoty dofinansowania. Czynność ta wymaga pisemnej zgody wnioskodawcy przedłożonej najpóźniej w dniu przekazania wniosków o udzielenia dofinansowania dotyczących operacji wybranych wraz z dokumentami potwierdzającymi dokonanie wyboru projektów do ZW.</w:t>
      </w:r>
    </w:p>
  </w:footnote>
  <w:footnote w:id="6">
    <w:p w:rsidR="00317706" w:rsidRPr="001C5609" w:rsidRDefault="00317706" w:rsidP="009B3D57">
      <w:pPr>
        <w:pStyle w:val="Tekstprzypisudolnego"/>
      </w:pPr>
      <w:r w:rsidRPr="00F379E6">
        <w:rPr>
          <w:rStyle w:val="Odwoanieprzypisudolnego"/>
        </w:rPr>
        <w:footnoteRef/>
      </w:r>
      <w:r w:rsidRPr="00F379E6">
        <w:t xml:space="preserve"> Art. 34 ust 3 lit. f) rozporządzenia ogólnego: Zadania lokalnych grup działania obejmują (..) wybór operacji i ustalenie kwoty wsparcia oraz, w stosownych przypadkach, </w:t>
      </w:r>
      <w:r w:rsidRPr="00F379E6">
        <w:rPr>
          <w:u w:val="single"/>
        </w:rPr>
        <w:t>przedkładanie</w:t>
      </w:r>
      <w:r w:rsidRPr="00F379E6">
        <w:t xml:space="preserve"> wniosków </w:t>
      </w:r>
      <w:r w:rsidRPr="00F379E6">
        <w:rPr>
          <w:u w:val="single"/>
        </w:rPr>
        <w:t>do podmiot</w:t>
      </w:r>
      <w:r>
        <w:rPr>
          <w:u w:val="single"/>
        </w:rPr>
        <w:t>u odpowiedzialnego za ostateczną</w:t>
      </w:r>
      <w:r w:rsidRPr="00F379E6">
        <w:rPr>
          <w:u w:val="single"/>
        </w:rPr>
        <w:t xml:space="preserve"> weryfikację </w:t>
      </w:r>
      <w:proofErr w:type="spellStart"/>
      <w:r w:rsidRPr="00F379E6">
        <w:rPr>
          <w:u w:val="single"/>
        </w:rPr>
        <w:t>kwalifikowalności</w:t>
      </w:r>
      <w:proofErr w:type="spellEnd"/>
      <w:r w:rsidRPr="00F379E6">
        <w:t xml:space="preserve"> przed ich zatwierdzeniem.</w:t>
      </w:r>
    </w:p>
  </w:footnote>
  <w:footnote w:id="7">
    <w:p w:rsidR="00317706" w:rsidRPr="001C5609" w:rsidRDefault="00317706" w:rsidP="009B3D57">
      <w:pPr>
        <w:pStyle w:val="Tekstprzypisudolnego"/>
      </w:pPr>
      <w:r w:rsidRPr="001C5609">
        <w:rPr>
          <w:rStyle w:val="Odwoanieprzypisudolnego"/>
        </w:rPr>
        <w:footnoteRef/>
      </w:r>
      <w:r w:rsidRPr="001C5609">
        <w:t xml:space="preserve"> W naborach, dla których wyczerpane zostały środki podane w ogłoszeniu, projekty z pozytywnie rozpatrzonym protestem zajmują na </w:t>
      </w:r>
      <w:r w:rsidRPr="001C5609">
        <w:rPr>
          <w:i/>
        </w:rPr>
        <w:t xml:space="preserve">Liście projektów wybranych </w:t>
      </w:r>
      <w:r w:rsidRPr="001C5609">
        <w:t>lokatę zgodną z przyznaną punktacją w części dotyczącej listy rezerwowej (wniosków oczekujących na zwolnienie środków), z zaznaczeniem, że jest to projekt z odwołania (dla tych p</w:t>
      </w:r>
      <w:r>
        <w:t xml:space="preserve">rojektów, po wyczerpaniu limitu </w:t>
      </w:r>
      <w:r w:rsidRPr="001C5609">
        <w:t>z ogłoszenia, wsparcie będzie przyznawane w ramach środków przewidzianych w umowie ramowej na realizację celu głównego LSR w ramach danego EFSI).</w:t>
      </w:r>
    </w:p>
  </w:footnote>
  <w:footnote w:id="8">
    <w:p w:rsidR="00317706" w:rsidRPr="001C5609" w:rsidRDefault="00317706" w:rsidP="009B3D57">
      <w:pPr>
        <w:pStyle w:val="Tekstprzypisudolnego"/>
      </w:pPr>
      <w:r w:rsidRPr="001C5609">
        <w:rPr>
          <w:rStyle w:val="Odwoanieprzypisudolnego"/>
        </w:rPr>
        <w:footnoteRef/>
      </w:r>
      <w:r w:rsidRPr="001C5609">
        <w:t xml:space="preserve"> Zwrot dokumentów nastąpi zgodnie z zasadami obowiązującymi podczas naborów organizowanych przez ZW.</w:t>
      </w:r>
    </w:p>
  </w:footnote>
  <w:footnote w:id="9">
    <w:p w:rsidR="00317706" w:rsidRPr="001C5609" w:rsidRDefault="00317706" w:rsidP="009B3D57">
      <w:pPr>
        <w:pStyle w:val="Tekstprzypisudolnego"/>
      </w:pPr>
      <w:r w:rsidRPr="001C5609">
        <w:rPr>
          <w:rStyle w:val="Odwoanieprzypisudolnego"/>
        </w:rPr>
        <w:footnoteRef/>
      </w:r>
      <w:r w:rsidRPr="001C5609">
        <w:t xml:space="preserve"> Zakres dopuszczalnych zmian w ramach danego EFSI zawiera umowa o dofinansowanie.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7C6D"/>
    <w:multiLevelType w:val="hybridMultilevel"/>
    <w:tmpl w:val="45D8BE58"/>
    <w:lvl w:ilvl="0" w:tplc="10888D60">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CA788D"/>
    <w:multiLevelType w:val="hybridMultilevel"/>
    <w:tmpl w:val="4652443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0F42EA0"/>
    <w:multiLevelType w:val="hybridMultilevel"/>
    <w:tmpl w:val="B742007C"/>
    <w:lvl w:ilvl="0" w:tplc="BC86EB50">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392355F"/>
    <w:multiLevelType w:val="hybridMultilevel"/>
    <w:tmpl w:val="86F86BEC"/>
    <w:lvl w:ilvl="0" w:tplc="50DEC56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BD137F"/>
    <w:multiLevelType w:val="hybridMultilevel"/>
    <w:tmpl w:val="CB52A530"/>
    <w:lvl w:ilvl="0" w:tplc="04150011">
      <w:start w:val="1"/>
      <w:numFmt w:val="decimal"/>
      <w:lvlText w:val="%1)"/>
      <w:lvlJc w:val="left"/>
      <w:pPr>
        <w:ind w:left="720" w:hanging="360"/>
      </w:pPr>
      <w:rPr>
        <w:rFonts w:hint="eastAsi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FCD5ABA"/>
    <w:multiLevelType w:val="hybridMultilevel"/>
    <w:tmpl w:val="D8BC4592"/>
    <w:lvl w:ilvl="0" w:tplc="BC86EB50">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BBC34DE"/>
    <w:multiLevelType w:val="hybridMultilevel"/>
    <w:tmpl w:val="D1A8B8EA"/>
    <w:lvl w:ilvl="0" w:tplc="4618891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DE51DB4"/>
    <w:multiLevelType w:val="hybridMultilevel"/>
    <w:tmpl w:val="21CA8C8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22152729"/>
    <w:multiLevelType w:val="hybridMultilevel"/>
    <w:tmpl w:val="D8DE6A7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
    <w:nsid w:val="231A5482"/>
    <w:multiLevelType w:val="hybridMultilevel"/>
    <w:tmpl w:val="DC462BE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3290906"/>
    <w:multiLevelType w:val="hybridMultilevel"/>
    <w:tmpl w:val="AB0C5C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38601BE"/>
    <w:multiLevelType w:val="hybridMultilevel"/>
    <w:tmpl w:val="639CEA2E"/>
    <w:lvl w:ilvl="0" w:tplc="6FC2CF4E">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5B42511"/>
    <w:multiLevelType w:val="hybridMultilevel"/>
    <w:tmpl w:val="63C4D34C"/>
    <w:lvl w:ilvl="0" w:tplc="54F48D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78A007E"/>
    <w:multiLevelType w:val="hybridMultilevel"/>
    <w:tmpl w:val="35CC3396"/>
    <w:lvl w:ilvl="0" w:tplc="1C8699B4">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2CB963BD"/>
    <w:multiLevelType w:val="hybridMultilevel"/>
    <w:tmpl w:val="0554B896"/>
    <w:lvl w:ilvl="0" w:tplc="BC86EB50">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2897E2E"/>
    <w:multiLevelType w:val="hybridMultilevel"/>
    <w:tmpl w:val="07129C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56946CA"/>
    <w:multiLevelType w:val="hybridMultilevel"/>
    <w:tmpl w:val="ADF8A37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81D703E"/>
    <w:multiLevelType w:val="hybridMultilevel"/>
    <w:tmpl w:val="B3C40A9A"/>
    <w:lvl w:ilvl="0" w:tplc="1AF694D0">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940093D"/>
    <w:multiLevelType w:val="hybridMultilevel"/>
    <w:tmpl w:val="F5844EF0"/>
    <w:lvl w:ilvl="0" w:tplc="E690C7D6">
      <w:start w:val="1"/>
      <w:numFmt w:val="decimal"/>
      <w:lvlText w:val="%1)"/>
      <w:lvlJc w:val="left"/>
      <w:pPr>
        <w:ind w:left="502" w:hanging="360"/>
      </w:pPr>
      <w:rPr>
        <w:rFonts w:ascii="Bookman Old Style" w:hAnsi="Bookman Old Style"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nsid w:val="3B3E7D84"/>
    <w:multiLevelType w:val="hybridMultilevel"/>
    <w:tmpl w:val="E49006A6"/>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E795F51"/>
    <w:multiLevelType w:val="hybridMultilevel"/>
    <w:tmpl w:val="FEFE0216"/>
    <w:lvl w:ilvl="0" w:tplc="4618891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41B0414C"/>
    <w:multiLevelType w:val="hybridMultilevel"/>
    <w:tmpl w:val="749A913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23C48DE"/>
    <w:multiLevelType w:val="hybridMultilevel"/>
    <w:tmpl w:val="5900EFA2"/>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45021B42"/>
    <w:multiLevelType w:val="hybridMultilevel"/>
    <w:tmpl w:val="A358F89A"/>
    <w:lvl w:ilvl="0" w:tplc="F6327ADA">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5661E85"/>
    <w:multiLevelType w:val="hybridMultilevel"/>
    <w:tmpl w:val="3CCCB5F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5F04879"/>
    <w:multiLevelType w:val="hybridMultilevel"/>
    <w:tmpl w:val="DA9629C4"/>
    <w:lvl w:ilvl="0" w:tplc="BFFCC4B8">
      <w:start w:val="1"/>
      <w:numFmt w:val="lowerLetter"/>
      <w:lvlText w:val="%1)"/>
      <w:lvlJc w:val="left"/>
      <w:pPr>
        <w:ind w:left="720" w:hanging="360"/>
      </w:pPr>
      <w:rPr>
        <w:rFonts w:ascii="Bookman Old Style" w:hAnsi="Bookman Old Style"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6E46467"/>
    <w:multiLevelType w:val="hybridMultilevel"/>
    <w:tmpl w:val="B98A8BA8"/>
    <w:lvl w:ilvl="0" w:tplc="2F6CC0F6">
      <w:start w:val="1"/>
      <w:numFmt w:val="lowerLetter"/>
      <w:lvlText w:val="%1)"/>
      <w:lvlJc w:val="left"/>
      <w:pPr>
        <w:ind w:left="720" w:hanging="360"/>
      </w:pPr>
      <w:rPr>
        <w:rFonts w:ascii="Times New Roman" w:eastAsia="Courier New"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7CF1750"/>
    <w:multiLevelType w:val="hybridMultilevel"/>
    <w:tmpl w:val="086679B6"/>
    <w:lvl w:ilvl="0" w:tplc="E2D82C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9E3448F"/>
    <w:multiLevelType w:val="hybridMultilevel"/>
    <w:tmpl w:val="B09E1236"/>
    <w:lvl w:ilvl="0" w:tplc="5216ABA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0A51623"/>
    <w:multiLevelType w:val="hybridMultilevel"/>
    <w:tmpl w:val="FB6ADA08"/>
    <w:lvl w:ilvl="0" w:tplc="7F40582A">
      <w:start w:val="1"/>
      <w:numFmt w:val="bullet"/>
      <w:lvlText w:val="-"/>
      <w:lvlJc w:val="left"/>
      <w:pPr>
        <w:ind w:left="720" w:hanging="360"/>
      </w:pPr>
      <w:rPr>
        <w:rFonts w:ascii="Bookman Old Style" w:hAnsi="Bookman Old Style" w:hint="default"/>
        <w:b w:val="0"/>
        <w:i w:val="0"/>
        <w:strike w:val="0"/>
        <w:dstrike w:val="0"/>
        <w:color w:val="000000"/>
        <w:sz w:val="20"/>
        <w:szCs w:val="20"/>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53924CD5"/>
    <w:multiLevelType w:val="hybridMultilevel"/>
    <w:tmpl w:val="CD082D2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4D8250D"/>
    <w:multiLevelType w:val="hybridMultilevel"/>
    <w:tmpl w:val="2D78B7BC"/>
    <w:lvl w:ilvl="0" w:tplc="DA883D6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6D45074"/>
    <w:multiLevelType w:val="hybridMultilevel"/>
    <w:tmpl w:val="F960A500"/>
    <w:lvl w:ilvl="0" w:tplc="8696C812">
      <w:start w:val="1"/>
      <w:numFmt w:val="decimal"/>
      <w:lvlText w:val="%1)"/>
      <w:lvlJc w:val="left"/>
      <w:pPr>
        <w:ind w:left="720" w:hanging="360"/>
      </w:pPr>
      <w:rPr>
        <w:rFonts w:ascii="Bookman Old Style" w:hAnsi="Bookman Old Styl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6F94B51"/>
    <w:multiLevelType w:val="hybridMultilevel"/>
    <w:tmpl w:val="5E7E6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9E91465"/>
    <w:multiLevelType w:val="hybridMultilevel"/>
    <w:tmpl w:val="44A6F8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9FC6241"/>
    <w:multiLevelType w:val="hybridMultilevel"/>
    <w:tmpl w:val="FDFC348E"/>
    <w:lvl w:ilvl="0" w:tplc="04150013">
      <w:start w:val="1"/>
      <w:numFmt w:val="upperRoman"/>
      <w:lvlText w:val="%1."/>
      <w:lvlJc w:val="righ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5BD263C8"/>
    <w:multiLevelType w:val="hybridMultilevel"/>
    <w:tmpl w:val="87C2A55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5F1227D"/>
    <w:multiLevelType w:val="hybridMultilevel"/>
    <w:tmpl w:val="8B7476F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9054426"/>
    <w:multiLevelType w:val="hybridMultilevel"/>
    <w:tmpl w:val="360CB680"/>
    <w:lvl w:ilvl="0" w:tplc="853AA3A0">
      <w:start w:val="1"/>
      <w:numFmt w:val="bullet"/>
      <w:lvlText w:val="-"/>
      <w:lvlJc w:val="left"/>
      <w:pPr>
        <w:ind w:left="1044" w:hanging="360"/>
      </w:pPr>
      <w:rPr>
        <w:rFonts w:ascii="SimHei" w:eastAsia="SimHei" w:hAnsi="SimHei" w:hint="eastAsia"/>
      </w:rPr>
    </w:lvl>
    <w:lvl w:ilvl="1" w:tplc="04150003" w:tentative="1">
      <w:start w:val="1"/>
      <w:numFmt w:val="bullet"/>
      <w:lvlText w:val="o"/>
      <w:lvlJc w:val="left"/>
      <w:pPr>
        <w:ind w:left="1764" w:hanging="360"/>
      </w:pPr>
      <w:rPr>
        <w:rFonts w:ascii="Courier New" w:hAnsi="Courier New" w:cs="Courier New" w:hint="default"/>
      </w:rPr>
    </w:lvl>
    <w:lvl w:ilvl="2" w:tplc="04150005" w:tentative="1">
      <w:start w:val="1"/>
      <w:numFmt w:val="bullet"/>
      <w:lvlText w:val=""/>
      <w:lvlJc w:val="left"/>
      <w:pPr>
        <w:ind w:left="2484" w:hanging="360"/>
      </w:pPr>
      <w:rPr>
        <w:rFonts w:ascii="Wingdings" w:hAnsi="Wingdings" w:hint="default"/>
      </w:rPr>
    </w:lvl>
    <w:lvl w:ilvl="3" w:tplc="04150001" w:tentative="1">
      <w:start w:val="1"/>
      <w:numFmt w:val="bullet"/>
      <w:lvlText w:val=""/>
      <w:lvlJc w:val="left"/>
      <w:pPr>
        <w:ind w:left="3204" w:hanging="360"/>
      </w:pPr>
      <w:rPr>
        <w:rFonts w:ascii="Symbol" w:hAnsi="Symbol" w:hint="default"/>
      </w:rPr>
    </w:lvl>
    <w:lvl w:ilvl="4" w:tplc="04150003" w:tentative="1">
      <w:start w:val="1"/>
      <w:numFmt w:val="bullet"/>
      <w:lvlText w:val="o"/>
      <w:lvlJc w:val="left"/>
      <w:pPr>
        <w:ind w:left="3924" w:hanging="360"/>
      </w:pPr>
      <w:rPr>
        <w:rFonts w:ascii="Courier New" w:hAnsi="Courier New" w:cs="Courier New" w:hint="default"/>
      </w:rPr>
    </w:lvl>
    <w:lvl w:ilvl="5" w:tplc="04150005" w:tentative="1">
      <w:start w:val="1"/>
      <w:numFmt w:val="bullet"/>
      <w:lvlText w:val=""/>
      <w:lvlJc w:val="left"/>
      <w:pPr>
        <w:ind w:left="4644" w:hanging="360"/>
      </w:pPr>
      <w:rPr>
        <w:rFonts w:ascii="Wingdings" w:hAnsi="Wingdings" w:hint="default"/>
      </w:rPr>
    </w:lvl>
    <w:lvl w:ilvl="6" w:tplc="04150001" w:tentative="1">
      <w:start w:val="1"/>
      <w:numFmt w:val="bullet"/>
      <w:lvlText w:val=""/>
      <w:lvlJc w:val="left"/>
      <w:pPr>
        <w:ind w:left="5364" w:hanging="360"/>
      </w:pPr>
      <w:rPr>
        <w:rFonts w:ascii="Symbol" w:hAnsi="Symbol" w:hint="default"/>
      </w:rPr>
    </w:lvl>
    <w:lvl w:ilvl="7" w:tplc="04150003" w:tentative="1">
      <w:start w:val="1"/>
      <w:numFmt w:val="bullet"/>
      <w:lvlText w:val="o"/>
      <w:lvlJc w:val="left"/>
      <w:pPr>
        <w:ind w:left="6084" w:hanging="360"/>
      </w:pPr>
      <w:rPr>
        <w:rFonts w:ascii="Courier New" w:hAnsi="Courier New" w:cs="Courier New" w:hint="default"/>
      </w:rPr>
    </w:lvl>
    <w:lvl w:ilvl="8" w:tplc="04150005" w:tentative="1">
      <w:start w:val="1"/>
      <w:numFmt w:val="bullet"/>
      <w:lvlText w:val=""/>
      <w:lvlJc w:val="left"/>
      <w:pPr>
        <w:ind w:left="6804" w:hanging="360"/>
      </w:pPr>
      <w:rPr>
        <w:rFonts w:ascii="Wingdings" w:hAnsi="Wingdings" w:hint="default"/>
      </w:rPr>
    </w:lvl>
  </w:abstractNum>
  <w:abstractNum w:abstractNumId="39">
    <w:nsid w:val="69593A42"/>
    <w:multiLevelType w:val="hybridMultilevel"/>
    <w:tmpl w:val="A5A41C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C885DB9"/>
    <w:multiLevelType w:val="hybridMultilevel"/>
    <w:tmpl w:val="A192E4A6"/>
    <w:lvl w:ilvl="0" w:tplc="38DE2BB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6CAF49E3"/>
    <w:multiLevelType w:val="hybridMultilevel"/>
    <w:tmpl w:val="677A3A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F6F367B"/>
    <w:multiLevelType w:val="hybridMultilevel"/>
    <w:tmpl w:val="A44A1A38"/>
    <w:lvl w:ilvl="0" w:tplc="853AA3A0">
      <w:start w:val="1"/>
      <w:numFmt w:val="bullet"/>
      <w:lvlText w:val="-"/>
      <w:lvlJc w:val="left"/>
      <w:pPr>
        <w:ind w:left="720" w:hanging="360"/>
      </w:pPr>
      <w:rPr>
        <w:rFonts w:ascii="SimHei" w:eastAsia="SimHei" w:hAnsi="SimHei"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6526A40"/>
    <w:multiLevelType w:val="hybridMultilevel"/>
    <w:tmpl w:val="ECCAA686"/>
    <w:lvl w:ilvl="0" w:tplc="38DE2BB4">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nsid w:val="7BC17C34"/>
    <w:multiLevelType w:val="hybridMultilevel"/>
    <w:tmpl w:val="683405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21"/>
  </w:num>
  <w:num w:numId="3">
    <w:abstractNumId w:val="36"/>
  </w:num>
  <w:num w:numId="4">
    <w:abstractNumId w:val="38"/>
  </w:num>
  <w:num w:numId="5">
    <w:abstractNumId w:val="12"/>
  </w:num>
  <w:num w:numId="6">
    <w:abstractNumId w:val="14"/>
  </w:num>
  <w:num w:numId="7">
    <w:abstractNumId w:val="42"/>
  </w:num>
  <w:num w:numId="8">
    <w:abstractNumId w:val="30"/>
  </w:num>
  <w:num w:numId="9">
    <w:abstractNumId w:val="40"/>
  </w:num>
  <w:num w:numId="10">
    <w:abstractNumId w:val="5"/>
  </w:num>
  <w:num w:numId="11">
    <w:abstractNumId w:val="0"/>
  </w:num>
  <w:num w:numId="12">
    <w:abstractNumId w:val="31"/>
  </w:num>
  <w:num w:numId="13">
    <w:abstractNumId w:val="2"/>
  </w:num>
  <w:num w:numId="14">
    <w:abstractNumId w:val="11"/>
  </w:num>
  <w:num w:numId="15">
    <w:abstractNumId w:val="6"/>
  </w:num>
  <w:num w:numId="16">
    <w:abstractNumId w:val="20"/>
  </w:num>
  <w:num w:numId="17">
    <w:abstractNumId w:val="22"/>
  </w:num>
  <w:num w:numId="18">
    <w:abstractNumId w:val="26"/>
  </w:num>
  <w:num w:numId="19">
    <w:abstractNumId w:val="15"/>
  </w:num>
  <w:num w:numId="20">
    <w:abstractNumId w:val="7"/>
  </w:num>
  <w:num w:numId="21">
    <w:abstractNumId w:val="17"/>
  </w:num>
  <w:num w:numId="22">
    <w:abstractNumId w:val="27"/>
  </w:num>
  <w:num w:numId="23">
    <w:abstractNumId w:val="3"/>
  </w:num>
  <w:num w:numId="24">
    <w:abstractNumId w:val="35"/>
  </w:num>
  <w:num w:numId="25">
    <w:abstractNumId w:val="13"/>
  </w:num>
  <w:num w:numId="26">
    <w:abstractNumId w:val="23"/>
  </w:num>
  <w:num w:numId="27">
    <w:abstractNumId w:val="28"/>
  </w:num>
  <w:num w:numId="28">
    <w:abstractNumId w:val="9"/>
  </w:num>
  <w:num w:numId="29">
    <w:abstractNumId w:val="44"/>
  </w:num>
  <w:num w:numId="30">
    <w:abstractNumId w:val="34"/>
  </w:num>
  <w:num w:numId="31">
    <w:abstractNumId w:val="39"/>
  </w:num>
  <w:num w:numId="32">
    <w:abstractNumId w:val="32"/>
  </w:num>
  <w:num w:numId="33">
    <w:abstractNumId w:val="16"/>
  </w:num>
  <w:num w:numId="34">
    <w:abstractNumId w:val="4"/>
  </w:num>
  <w:num w:numId="35">
    <w:abstractNumId w:val="18"/>
  </w:num>
  <w:num w:numId="36">
    <w:abstractNumId w:val="24"/>
  </w:num>
  <w:num w:numId="37">
    <w:abstractNumId w:val="37"/>
  </w:num>
  <w:num w:numId="38">
    <w:abstractNumId w:val="8"/>
  </w:num>
  <w:num w:numId="39">
    <w:abstractNumId w:val="25"/>
  </w:num>
  <w:num w:numId="40">
    <w:abstractNumId w:val="29"/>
  </w:num>
  <w:num w:numId="41">
    <w:abstractNumId w:val="10"/>
  </w:num>
  <w:num w:numId="42">
    <w:abstractNumId w:val="19"/>
  </w:num>
  <w:num w:numId="43">
    <w:abstractNumId w:val="41"/>
  </w:num>
  <w:num w:numId="44">
    <w:abstractNumId w:val="1"/>
  </w:num>
  <w:num w:numId="45">
    <w:abstractNumId w:val="33"/>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B2AEB"/>
    <w:rsid w:val="0000312B"/>
    <w:rsid w:val="00003993"/>
    <w:rsid w:val="00004B47"/>
    <w:rsid w:val="00005603"/>
    <w:rsid w:val="0001054F"/>
    <w:rsid w:val="00011B68"/>
    <w:rsid w:val="00013D4B"/>
    <w:rsid w:val="00014E58"/>
    <w:rsid w:val="00014F2A"/>
    <w:rsid w:val="0001543D"/>
    <w:rsid w:val="00021F50"/>
    <w:rsid w:val="00022A55"/>
    <w:rsid w:val="00023037"/>
    <w:rsid w:val="00025B57"/>
    <w:rsid w:val="00030CDC"/>
    <w:rsid w:val="0003292B"/>
    <w:rsid w:val="000415B6"/>
    <w:rsid w:val="00041CFA"/>
    <w:rsid w:val="000503A1"/>
    <w:rsid w:val="00052406"/>
    <w:rsid w:val="00056461"/>
    <w:rsid w:val="00064A0B"/>
    <w:rsid w:val="0006577A"/>
    <w:rsid w:val="0007479D"/>
    <w:rsid w:val="000754E1"/>
    <w:rsid w:val="00085A21"/>
    <w:rsid w:val="00085C60"/>
    <w:rsid w:val="0008632E"/>
    <w:rsid w:val="00090578"/>
    <w:rsid w:val="00094AB0"/>
    <w:rsid w:val="00094E54"/>
    <w:rsid w:val="0009507A"/>
    <w:rsid w:val="00096A3D"/>
    <w:rsid w:val="000A07E0"/>
    <w:rsid w:val="000A5BD1"/>
    <w:rsid w:val="000A6F11"/>
    <w:rsid w:val="000B1B50"/>
    <w:rsid w:val="000B586B"/>
    <w:rsid w:val="000B5BA1"/>
    <w:rsid w:val="000C1B75"/>
    <w:rsid w:val="000C3D33"/>
    <w:rsid w:val="000C5B04"/>
    <w:rsid w:val="000C5CD7"/>
    <w:rsid w:val="000D2429"/>
    <w:rsid w:val="000D2FDA"/>
    <w:rsid w:val="000D44EC"/>
    <w:rsid w:val="000D6626"/>
    <w:rsid w:val="000D6E2E"/>
    <w:rsid w:val="000D7947"/>
    <w:rsid w:val="000D7C30"/>
    <w:rsid w:val="000E37FF"/>
    <w:rsid w:val="000E7C37"/>
    <w:rsid w:val="000F04A8"/>
    <w:rsid w:val="000F6D09"/>
    <w:rsid w:val="001114AF"/>
    <w:rsid w:val="0011249D"/>
    <w:rsid w:val="0011336A"/>
    <w:rsid w:val="0011397B"/>
    <w:rsid w:val="00113B45"/>
    <w:rsid w:val="00114088"/>
    <w:rsid w:val="00115F58"/>
    <w:rsid w:val="00117050"/>
    <w:rsid w:val="0011719B"/>
    <w:rsid w:val="001208BC"/>
    <w:rsid w:val="001302FA"/>
    <w:rsid w:val="00133EC0"/>
    <w:rsid w:val="00134086"/>
    <w:rsid w:val="001350C2"/>
    <w:rsid w:val="00140F71"/>
    <w:rsid w:val="00145089"/>
    <w:rsid w:val="00145E49"/>
    <w:rsid w:val="00147380"/>
    <w:rsid w:val="00147676"/>
    <w:rsid w:val="00151190"/>
    <w:rsid w:val="00151653"/>
    <w:rsid w:val="001644FE"/>
    <w:rsid w:val="0016618F"/>
    <w:rsid w:val="00182411"/>
    <w:rsid w:val="0018280D"/>
    <w:rsid w:val="0018296B"/>
    <w:rsid w:val="00187C8B"/>
    <w:rsid w:val="0019371E"/>
    <w:rsid w:val="001A0F76"/>
    <w:rsid w:val="001A6171"/>
    <w:rsid w:val="001A7221"/>
    <w:rsid w:val="001B104A"/>
    <w:rsid w:val="001B1E35"/>
    <w:rsid w:val="001B20B1"/>
    <w:rsid w:val="001B609F"/>
    <w:rsid w:val="001C256B"/>
    <w:rsid w:val="001C4D49"/>
    <w:rsid w:val="001C79C9"/>
    <w:rsid w:val="001D7091"/>
    <w:rsid w:val="001E007C"/>
    <w:rsid w:val="001F0EFD"/>
    <w:rsid w:val="001F5C1C"/>
    <w:rsid w:val="001F7075"/>
    <w:rsid w:val="00200BA8"/>
    <w:rsid w:val="00211784"/>
    <w:rsid w:val="002151B7"/>
    <w:rsid w:val="00225ACC"/>
    <w:rsid w:val="00227F14"/>
    <w:rsid w:val="00237728"/>
    <w:rsid w:val="002429FE"/>
    <w:rsid w:val="002434A0"/>
    <w:rsid w:val="00250041"/>
    <w:rsid w:val="00251395"/>
    <w:rsid w:val="00251947"/>
    <w:rsid w:val="00256CF6"/>
    <w:rsid w:val="00257573"/>
    <w:rsid w:val="00260288"/>
    <w:rsid w:val="002608B3"/>
    <w:rsid w:val="00260DE5"/>
    <w:rsid w:val="00266B6C"/>
    <w:rsid w:val="0027033D"/>
    <w:rsid w:val="0027204B"/>
    <w:rsid w:val="00277F94"/>
    <w:rsid w:val="00290100"/>
    <w:rsid w:val="00290429"/>
    <w:rsid w:val="00291582"/>
    <w:rsid w:val="002920E7"/>
    <w:rsid w:val="00293AEE"/>
    <w:rsid w:val="00295F4A"/>
    <w:rsid w:val="00296814"/>
    <w:rsid w:val="002A0181"/>
    <w:rsid w:val="002A2690"/>
    <w:rsid w:val="002B031D"/>
    <w:rsid w:val="002B098B"/>
    <w:rsid w:val="002B1665"/>
    <w:rsid w:val="002B26C2"/>
    <w:rsid w:val="002B31F2"/>
    <w:rsid w:val="002B4535"/>
    <w:rsid w:val="002B4570"/>
    <w:rsid w:val="002B4E4D"/>
    <w:rsid w:val="002B54CC"/>
    <w:rsid w:val="002C7F5F"/>
    <w:rsid w:val="002D1B27"/>
    <w:rsid w:val="002D4736"/>
    <w:rsid w:val="002D509E"/>
    <w:rsid w:val="002D55C3"/>
    <w:rsid w:val="002D5F9B"/>
    <w:rsid w:val="002D6D58"/>
    <w:rsid w:val="002D747B"/>
    <w:rsid w:val="002E1E51"/>
    <w:rsid w:val="002E212C"/>
    <w:rsid w:val="002E71AC"/>
    <w:rsid w:val="002F4E88"/>
    <w:rsid w:val="002F502E"/>
    <w:rsid w:val="002F5FE2"/>
    <w:rsid w:val="002F72B7"/>
    <w:rsid w:val="00301572"/>
    <w:rsid w:val="00303DC1"/>
    <w:rsid w:val="00307170"/>
    <w:rsid w:val="003131CF"/>
    <w:rsid w:val="0031626C"/>
    <w:rsid w:val="0031733D"/>
    <w:rsid w:val="00317706"/>
    <w:rsid w:val="0032103F"/>
    <w:rsid w:val="003220B1"/>
    <w:rsid w:val="00322507"/>
    <w:rsid w:val="003229BB"/>
    <w:rsid w:val="00322AE6"/>
    <w:rsid w:val="0032400D"/>
    <w:rsid w:val="003243A8"/>
    <w:rsid w:val="0033083C"/>
    <w:rsid w:val="00332604"/>
    <w:rsid w:val="00332A11"/>
    <w:rsid w:val="00333CC1"/>
    <w:rsid w:val="00336090"/>
    <w:rsid w:val="00336234"/>
    <w:rsid w:val="00336280"/>
    <w:rsid w:val="00337501"/>
    <w:rsid w:val="00337526"/>
    <w:rsid w:val="00350418"/>
    <w:rsid w:val="00351B63"/>
    <w:rsid w:val="0035467E"/>
    <w:rsid w:val="00360B73"/>
    <w:rsid w:val="003640E9"/>
    <w:rsid w:val="00366FCF"/>
    <w:rsid w:val="003711AE"/>
    <w:rsid w:val="003872FF"/>
    <w:rsid w:val="00390489"/>
    <w:rsid w:val="0039069A"/>
    <w:rsid w:val="00395242"/>
    <w:rsid w:val="00395AAF"/>
    <w:rsid w:val="00396C58"/>
    <w:rsid w:val="00397DFF"/>
    <w:rsid w:val="003A42BB"/>
    <w:rsid w:val="003B02CD"/>
    <w:rsid w:val="003B306A"/>
    <w:rsid w:val="003B328B"/>
    <w:rsid w:val="003B3A43"/>
    <w:rsid w:val="003B622E"/>
    <w:rsid w:val="003B75B3"/>
    <w:rsid w:val="003C0AF2"/>
    <w:rsid w:val="003C1872"/>
    <w:rsid w:val="003C1DF2"/>
    <w:rsid w:val="003D000F"/>
    <w:rsid w:val="003D29C0"/>
    <w:rsid w:val="003D3830"/>
    <w:rsid w:val="003D474C"/>
    <w:rsid w:val="003D496B"/>
    <w:rsid w:val="003D7ABE"/>
    <w:rsid w:val="003E2290"/>
    <w:rsid w:val="003E4C71"/>
    <w:rsid w:val="003E61F9"/>
    <w:rsid w:val="003E7477"/>
    <w:rsid w:val="003F26E7"/>
    <w:rsid w:val="003F4A13"/>
    <w:rsid w:val="003F53C5"/>
    <w:rsid w:val="004016FF"/>
    <w:rsid w:val="00402C15"/>
    <w:rsid w:val="00405360"/>
    <w:rsid w:val="00405775"/>
    <w:rsid w:val="00406688"/>
    <w:rsid w:val="004103A3"/>
    <w:rsid w:val="004115CC"/>
    <w:rsid w:val="00413085"/>
    <w:rsid w:val="00413CA0"/>
    <w:rsid w:val="00432BE6"/>
    <w:rsid w:val="00437196"/>
    <w:rsid w:val="004401CB"/>
    <w:rsid w:val="00444170"/>
    <w:rsid w:val="00444565"/>
    <w:rsid w:val="00445A14"/>
    <w:rsid w:val="00455103"/>
    <w:rsid w:val="004553EC"/>
    <w:rsid w:val="00461499"/>
    <w:rsid w:val="004616A1"/>
    <w:rsid w:val="00465F20"/>
    <w:rsid w:val="004730EC"/>
    <w:rsid w:val="00474C6E"/>
    <w:rsid w:val="00480425"/>
    <w:rsid w:val="0048072A"/>
    <w:rsid w:val="004825ED"/>
    <w:rsid w:val="00486104"/>
    <w:rsid w:val="00486522"/>
    <w:rsid w:val="004870AE"/>
    <w:rsid w:val="00491C80"/>
    <w:rsid w:val="004A47DC"/>
    <w:rsid w:val="004A489C"/>
    <w:rsid w:val="004B0548"/>
    <w:rsid w:val="004B23FE"/>
    <w:rsid w:val="004B2800"/>
    <w:rsid w:val="004B696A"/>
    <w:rsid w:val="004B69F7"/>
    <w:rsid w:val="004B6FF2"/>
    <w:rsid w:val="004C2B8D"/>
    <w:rsid w:val="004C3039"/>
    <w:rsid w:val="004C40B2"/>
    <w:rsid w:val="004C70CA"/>
    <w:rsid w:val="004C71EC"/>
    <w:rsid w:val="004D07AD"/>
    <w:rsid w:val="004D0CB2"/>
    <w:rsid w:val="004D12CF"/>
    <w:rsid w:val="004D2D9C"/>
    <w:rsid w:val="004E0DC1"/>
    <w:rsid w:val="004E3595"/>
    <w:rsid w:val="004E5147"/>
    <w:rsid w:val="004F11BD"/>
    <w:rsid w:val="004F4016"/>
    <w:rsid w:val="004F4175"/>
    <w:rsid w:val="00500478"/>
    <w:rsid w:val="00500FB1"/>
    <w:rsid w:val="00502A23"/>
    <w:rsid w:val="00503FF3"/>
    <w:rsid w:val="00505F37"/>
    <w:rsid w:val="00513E5D"/>
    <w:rsid w:val="0051516F"/>
    <w:rsid w:val="00516090"/>
    <w:rsid w:val="00521A36"/>
    <w:rsid w:val="00521FE7"/>
    <w:rsid w:val="00525B43"/>
    <w:rsid w:val="00526B7B"/>
    <w:rsid w:val="00532FE6"/>
    <w:rsid w:val="005349A5"/>
    <w:rsid w:val="005352D0"/>
    <w:rsid w:val="00536A64"/>
    <w:rsid w:val="005407B2"/>
    <w:rsid w:val="005434D6"/>
    <w:rsid w:val="00545F8F"/>
    <w:rsid w:val="00552DCF"/>
    <w:rsid w:val="0056023D"/>
    <w:rsid w:val="00563A54"/>
    <w:rsid w:val="00566C2F"/>
    <w:rsid w:val="0056729C"/>
    <w:rsid w:val="0057166A"/>
    <w:rsid w:val="00575C39"/>
    <w:rsid w:val="00576174"/>
    <w:rsid w:val="005803B1"/>
    <w:rsid w:val="0058513A"/>
    <w:rsid w:val="00586398"/>
    <w:rsid w:val="005A0BEB"/>
    <w:rsid w:val="005A0F04"/>
    <w:rsid w:val="005A3E6F"/>
    <w:rsid w:val="005A5056"/>
    <w:rsid w:val="005B1567"/>
    <w:rsid w:val="005B17EF"/>
    <w:rsid w:val="005B19F4"/>
    <w:rsid w:val="005B3193"/>
    <w:rsid w:val="005B36D0"/>
    <w:rsid w:val="005B3B1A"/>
    <w:rsid w:val="005C49AB"/>
    <w:rsid w:val="005C560E"/>
    <w:rsid w:val="005C6CD1"/>
    <w:rsid w:val="005C7832"/>
    <w:rsid w:val="005D0051"/>
    <w:rsid w:val="005E045F"/>
    <w:rsid w:val="005E058C"/>
    <w:rsid w:val="005E4E0F"/>
    <w:rsid w:val="005F2FB8"/>
    <w:rsid w:val="005F4A20"/>
    <w:rsid w:val="005F54C2"/>
    <w:rsid w:val="005F63E6"/>
    <w:rsid w:val="005F7F5C"/>
    <w:rsid w:val="00600AE7"/>
    <w:rsid w:val="00606C08"/>
    <w:rsid w:val="00612BDF"/>
    <w:rsid w:val="00613112"/>
    <w:rsid w:val="00613886"/>
    <w:rsid w:val="006144FC"/>
    <w:rsid w:val="00617F68"/>
    <w:rsid w:val="00624DBE"/>
    <w:rsid w:val="0062578A"/>
    <w:rsid w:val="00625BEA"/>
    <w:rsid w:val="006308D5"/>
    <w:rsid w:val="006317DA"/>
    <w:rsid w:val="00635D1D"/>
    <w:rsid w:val="00636716"/>
    <w:rsid w:val="00640491"/>
    <w:rsid w:val="006421A9"/>
    <w:rsid w:val="0065011A"/>
    <w:rsid w:val="0065248A"/>
    <w:rsid w:val="00654990"/>
    <w:rsid w:val="00656F8A"/>
    <w:rsid w:val="006603BC"/>
    <w:rsid w:val="006607A2"/>
    <w:rsid w:val="0066183F"/>
    <w:rsid w:val="0066764F"/>
    <w:rsid w:val="00670984"/>
    <w:rsid w:val="00674CD8"/>
    <w:rsid w:val="00676455"/>
    <w:rsid w:val="006769A6"/>
    <w:rsid w:val="00680BCC"/>
    <w:rsid w:val="00681531"/>
    <w:rsid w:val="006816A7"/>
    <w:rsid w:val="00683DC1"/>
    <w:rsid w:val="00686222"/>
    <w:rsid w:val="0068755B"/>
    <w:rsid w:val="00691BDE"/>
    <w:rsid w:val="00691FFC"/>
    <w:rsid w:val="00693BEE"/>
    <w:rsid w:val="00694844"/>
    <w:rsid w:val="006A42E4"/>
    <w:rsid w:val="006A456C"/>
    <w:rsid w:val="006B70D1"/>
    <w:rsid w:val="006C05A8"/>
    <w:rsid w:val="006C355A"/>
    <w:rsid w:val="006C6A1B"/>
    <w:rsid w:val="006D13B2"/>
    <w:rsid w:val="006D2C26"/>
    <w:rsid w:val="006D3043"/>
    <w:rsid w:val="006D3A2F"/>
    <w:rsid w:val="006D56AF"/>
    <w:rsid w:val="006E2099"/>
    <w:rsid w:val="006E4731"/>
    <w:rsid w:val="006E4F20"/>
    <w:rsid w:val="006F00D2"/>
    <w:rsid w:val="007043AA"/>
    <w:rsid w:val="00706E36"/>
    <w:rsid w:val="00707D98"/>
    <w:rsid w:val="00707FFC"/>
    <w:rsid w:val="00710D9B"/>
    <w:rsid w:val="00716D03"/>
    <w:rsid w:val="00720206"/>
    <w:rsid w:val="007216CB"/>
    <w:rsid w:val="00721DA4"/>
    <w:rsid w:val="00725993"/>
    <w:rsid w:val="00726A11"/>
    <w:rsid w:val="00730AF1"/>
    <w:rsid w:val="00737E2B"/>
    <w:rsid w:val="00741398"/>
    <w:rsid w:val="007413A1"/>
    <w:rsid w:val="0074363F"/>
    <w:rsid w:val="00743A0C"/>
    <w:rsid w:val="00743A19"/>
    <w:rsid w:val="007446A5"/>
    <w:rsid w:val="007501F9"/>
    <w:rsid w:val="00753239"/>
    <w:rsid w:val="00753621"/>
    <w:rsid w:val="00760171"/>
    <w:rsid w:val="00760DAB"/>
    <w:rsid w:val="00765E7E"/>
    <w:rsid w:val="00766539"/>
    <w:rsid w:val="00770AAB"/>
    <w:rsid w:val="0077455B"/>
    <w:rsid w:val="00777867"/>
    <w:rsid w:val="00777EA0"/>
    <w:rsid w:val="0078108B"/>
    <w:rsid w:val="00783808"/>
    <w:rsid w:val="00783CFB"/>
    <w:rsid w:val="00787F52"/>
    <w:rsid w:val="00792195"/>
    <w:rsid w:val="007923A1"/>
    <w:rsid w:val="00795D36"/>
    <w:rsid w:val="00796638"/>
    <w:rsid w:val="007A0C2D"/>
    <w:rsid w:val="007A2584"/>
    <w:rsid w:val="007A31D0"/>
    <w:rsid w:val="007A4D78"/>
    <w:rsid w:val="007A73C3"/>
    <w:rsid w:val="007B02E7"/>
    <w:rsid w:val="007B2DCC"/>
    <w:rsid w:val="007B3E71"/>
    <w:rsid w:val="007B464C"/>
    <w:rsid w:val="007B4FAA"/>
    <w:rsid w:val="007B5ACA"/>
    <w:rsid w:val="007B615D"/>
    <w:rsid w:val="007C6285"/>
    <w:rsid w:val="007D0E66"/>
    <w:rsid w:val="007D1E53"/>
    <w:rsid w:val="007D20C9"/>
    <w:rsid w:val="007D537A"/>
    <w:rsid w:val="007D57C2"/>
    <w:rsid w:val="007D6D9F"/>
    <w:rsid w:val="007D70FA"/>
    <w:rsid w:val="007D7808"/>
    <w:rsid w:val="007D792A"/>
    <w:rsid w:val="007E0D75"/>
    <w:rsid w:val="007E2A29"/>
    <w:rsid w:val="007E75EB"/>
    <w:rsid w:val="007F0A52"/>
    <w:rsid w:val="007F6434"/>
    <w:rsid w:val="007F65B0"/>
    <w:rsid w:val="008052E6"/>
    <w:rsid w:val="00810E3D"/>
    <w:rsid w:val="00811528"/>
    <w:rsid w:val="0081183F"/>
    <w:rsid w:val="00816BF0"/>
    <w:rsid w:val="008178B6"/>
    <w:rsid w:val="008201D2"/>
    <w:rsid w:val="008236B5"/>
    <w:rsid w:val="00823E3F"/>
    <w:rsid w:val="00827548"/>
    <w:rsid w:val="008311FB"/>
    <w:rsid w:val="00832CB0"/>
    <w:rsid w:val="00835885"/>
    <w:rsid w:val="00841845"/>
    <w:rsid w:val="00845CF9"/>
    <w:rsid w:val="008467D9"/>
    <w:rsid w:val="00850BD5"/>
    <w:rsid w:val="00850C64"/>
    <w:rsid w:val="008532F3"/>
    <w:rsid w:val="008535C0"/>
    <w:rsid w:val="008602D2"/>
    <w:rsid w:val="00860DBA"/>
    <w:rsid w:val="00865ABE"/>
    <w:rsid w:val="008661FF"/>
    <w:rsid w:val="008666ED"/>
    <w:rsid w:val="0086726E"/>
    <w:rsid w:val="008702FA"/>
    <w:rsid w:val="008737A2"/>
    <w:rsid w:val="00876719"/>
    <w:rsid w:val="00876902"/>
    <w:rsid w:val="0087707A"/>
    <w:rsid w:val="00883F7D"/>
    <w:rsid w:val="00883F89"/>
    <w:rsid w:val="00885B44"/>
    <w:rsid w:val="00885C5D"/>
    <w:rsid w:val="0089396F"/>
    <w:rsid w:val="00893F15"/>
    <w:rsid w:val="0089791A"/>
    <w:rsid w:val="008A0C59"/>
    <w:rsid w:val="008B0B4C"/>
    <w:rsid w:val="008B5081"/>
    <w:rsid w:val="008B7DD8"/>
    <w:rsid w:val="008C196B"/>
    <w:rsid w:val="008C2E2C"/>
    <w:rsid w:val="008C3DEB"/>
    <w:rsid w:val="008D176F"/>
    <w:rsid w:val="008D196F"/>
    <w:rsid w:val="008D40F0"/>
    <w:rsid w:val="008D4AFA"/>
    <w:rsid w:val="008E032B"/>
    <w:rsid w:val="008E5F71"/>
    <w:rsid w:val="008F36CD"/>
    <w:rsid w:val="0090558A"/>
    <w:rsid w:val="009069BF"/>
    <w:rsid w:val="00910C94"/>
    <w:rsid w:val="00910D23"/>
    <w:rsid w:val="009127F6"/>
    <w:rsid w:val="00912F02"/>
    <w:rsid w:val="00923B24"/>
    <w:rsid w:val="009245CC"/>
    <w:rsid w:val="00927CFA"/>
    <w:rsid w:val="009374D7"/>
    <w:rsid w:val="00947C1F"/>
    <w:rsid w:val="00952872"/>
    <w:rsid w:val="00953834"/>
    <w:rsid w:val="00953C51"/>
    <w:rsid w:val="009543B3"/>
    <w:rsid w:val="00957269"/>
    <w:rsid w:val="00961676"/>
    <w:rsid w:val="009720E2"/>
    <w:rsid w:val="009745B6"/>
    <w:rsid w:val="009770AC"/>
    <w:rsid w:val="00980581"/>
    <w:rsid w:val="00981B3F"/>
    <w:rsid w:val="009847E4"/>
    <w:rsid w:val="00990E33"/>
    <w:rsid w:val="00992E02"/>
    <w:rsid w:val="009A2FEE"/>
    <w:rsid w:val="009A37EF"/>
    <w:rsid w:val="009B01B8"/>
    <w:rsid w:val="009B1B12"/>
    <w:rsid w:val="009B3A7A"/>
    <w:rsid w:val="009B3D57"/>
    <w:rsid w:val="009B4772"/>
    <w:rsid w:val="009C2FF9"/>
    <w:rsid w:val="009C3069"/>
    <w:rsid w:val="009C5CA5"/>
    <w:rsid w:val="009C6181"/>
    <w:rsid w:val="009C7441"/>
    <w:rsid w:val="009E3152"/>
    <w:rsid w:val="009E4370"/>
    <w:rsid w:val="009F5585"/>
    <w:rsid w:val="00A00626"/>
    <w:rsid w:val="00A02081"/>
    <w:rsid w:val="00A02DEE"/>
    <w:rsid w:val="00A07DFB"/>
    <w:rsid w:val="00A10A67"/>
    <w:rsid w:val="00A13C4D"/>
    <w:rsid w:val="00A21511"/>
    <w:rsid w:val="00A22D0E"/>
    <w:rsid w:val="00A32B05"/>
    <w:rsid w:val="00A3473A"/>
    <w:rsid w:val="00A348A8"/>
    <w:rsid w:val="00A47ACD"/>
    <w:rsid w:val="00A47CB7"/>
    <w:rsid w:val="00A52D8D"/>
    <w:rsid w:val="00A53F46"/>
    <w:rsid w:val="00A569E2"/>
    <w:rsid w:val="00A56FFC"/>
    <w:rsid w:val="00A609FD"/>
    <w:rsid w:val="00A61E19"/>
    <w:rsid w:val="00A67B57"/>
    <w:rsid w:val="00A70102"/>
    <w:rsid w:val="00A70664"/>
    <w:rsid w:val="00A74E2D"/>
    <w:rsid w:val="00A76213"/>
    <w:rsid w:val="00A767CB"/>
    <w:rsid w:val="00A817F2"/>
    <w:rsid w:val="00A82A09"/>
    <w:rsid w:val="00A83DEF"/>
    <w:rsid w:val="00A85051"/>
    <w:rsid w:val="00A903D2"/>
    <w:rsid w:val="00A95662"/>
    <w:rsid w:val="00A96409"/>
    <w:rsid w:val="00A96756"/>
    <w:rsid w:val="00A9735F"/>
    <w:rsid w:val="00A97A7C"/>
    <w:rsid w:val="00AB6781"/>
    <w:rsid w:val="00AC0F7D"/>
    <w:rsid w:val="00AC0FA8"/>
    <w:rsid w:val="00AC19CD"/>
    <w:rsid w:val="00AC3B08"/>
    <w:rsid w:val="00AC3BB7"/>
    <w:rsid w:val="00AC4C6E"/>
    <w:rsid w:val="00AC5CCD"/>
    <w:rsid w:val="00AC6CFA"/>
    <w:rsid w:val="00AD1E8D"/>
    <w:rsid w:val="00AD317C"/>
    <w:rsid w:val="00AD3AE3"/>
    <w:rsid w:val="00AD3E46"/>
    <w:rsid w:val="00AE5447"/>
    <w:rsid w:val="00AE5C49"/>
    <w:rsid w:val="00AE6A4A"/>
    <w:rsid w:val="00AE7E8A"/>
    <w:rsid w:val="00AF040E"/>
    <w:rsid w:val="00AF24C6"/>
    <w:rsid w:val="00AF5212"/>
    <w:rsid w:val="00AF5515"/>
    <w:rsid w:val="00AF6C1D"/>
    <w:rsid w:val="00B00420"/>
    <w:rsid w:val="00B03DE6"/>
    <w:rsid w:val="00B04705"/>
    <w:rsid w:val="00B0538D"/>
    <w:rsid w:val="00B06305"/>
    <w:rsid w:val="00B07201"/>
    <w:rsid w:val="00B10379"/>
    <w:rsid w:val="00B11C0E"/>
    <w:rsid w:val="00B12D88"/>
    <w:rsid w:val="00B14812"/>
    <w:rsid w:val="00B1674B"/>
    <w:rsid w:val="00B173D4"/>
    <w:rsid w:val="00B23B27"/>
    <w:rsid w:val="00B24708"/>
    <w:rsid w:val="00B2744F"/>
    <w:rsid w:val="00B340BA"/>
    <w:rsid w:val="00B342BB"/>
    <w:rsid w:val="00B34E2C"/>
    <w:rsid w:val="00B40D89"/>
    <w:rsid w:val="00B41CA2"/>
    <w:rsid w:val="00B41F3C"/>
    <w:rsid w:val="00B438B6"/>
    <w:rsid w:val="00B44661"/>
    <w:rsid w:val="00B516C3"/>
    <w:rsid w:val="00B611E5"/>
    <w:rsid w:val="00B71EE5"/>
    <w:rsid w:val="00B76374"/>
    <w:rsid w:val="00B76907"/>
    <w:rsid w:val="00B76E37"/>
    <w:rsid w:val="00B777FD"/>
    <w:rsid w:val="00B82543"/>
    <w:rsid w:val="00B840C5"/>
    <w:rsid w:val="00B851F4"/>
    <w:rsid w:val="00B9325B"/>
    <w:rsid w:val="00B96EC1"/>
    <w:rsid w:val="00BA254C"/>
    <w:rsid w:val="00BA3573"/>
    <w:rsid w:val="00BA48F0"/>
    <w:rsid w:val="00BB46A2"/>
    <w:rsid w:val="00BB47AD"/>
    <w:rsid w:val="00BB4878"/>
    <w:rsid w:val="00BC08EC"/>
    <w:rsid w:val="00BC2603"/>
    <w:rsid w:val="00BC2E8B"/>
    <w:rsid w:val="00BC3C07"/>
    <w:rsid w:val="00BC653C"/>
    <w:rsid w:val="00BC6CFF"/>
    <w:rsid w:val="00BD1FC2"/>
    <w:rsid w:val="00BD217D"/>
    <w:rsid w:val="00BD3E17"/>
    <w:rsid w:val="00BE15E2"/>
    <w:rsid w:val="00BE2331"/>
    <w:rsid w:val="00BE5E27"/>
    <w:rsid w:val="00BE6BAA"/>
    <w:rsid w:val="00BF0163"/>
    <w:rsid w:val="00BF2D89"/>
    <w:rsid w:val="00C0065B"/>
    <w:rsid w:val="00C036DD"/>
    <w:rsid w:val="00C07979"/>
    <w:rsid w:val="00C11F67"/>
    <w:rsid w:val="00C13648"/>
    <w:rsid w:val="00C145E2"/>
    <w:rsid w:val="00C14E0E"/>
    <w:rsid w:val="00C153D1"/>
    <w:rsid w:val="00C16136"/>
    <w:rsid w:val="00C1652A"/>
    <w:rsid w:val="00C226AF"/>
    <w:rsid w:val="00C2775C"/>
    <w:rsid w:val="00C309BA"/>
    <w:rsid w:val="00C3767C"/>
    <w:rsid w:val="00C42365"/>
    <w:rsid w:val="00C458CB"/>
    <w:rsid w:val="00C45A50"/>
    <w:rsid w:val="00C51249"/>
    <w:rsid w:val="00C524B6"/>
    <w:rsid w:val="00C535C2"/>
    <w:rsid w:val="00C57866"/>
    <w:rsid w:val="00C75A83"/>
    <w:rsid w:val="00C803F5"/>
    <w:rsid w:val="00C80B8E"/>
    <w:rsid w:val="00C817F4"/>
    <w:rsid w:val="00C84DB7"/>
    <w:rsid w:val="00C8659E"/>
    <w:rsid w:val="00C957C3"/>
    <w:rsid w:val="00C95B34"/>
    <w:rsid w:val="00C95FAE"/>
    <w:rsid w:val="00CA2F0D"/>
    <w:rsid w:val="00CB70CE"/>
    <w:rsid w:val="00CC1D53"/>
    <w:rsid w:val="00CC1F5B"/>
    <w:rsid w:val="00CC27B8"/>
    <w:rsid w:val="00CC3BC8"/>
    <w:rsid w:val="00CC4E2D"/>
    <w:rsid w:val="00CC50F3"/>
    <w:rsid w:val="00CD3437"/>
    <w:rsid w:val="00CD3F82"/>
    <w:rsid w:val="00CD60A8"/>
    <w:rsid w:val="00CE1D1B"/>
    <w:rsid w:val="00CE4F08"/>
    <w:rsid w:val="00CF161A"/>
    <w:rsid w:val="00CF1B84"/>
    <w:rsid w:val="00CF6E25"/>
    <w:rsid w:val="00D01169"/>
    <w:rsid w:val="00D0264C"/>
    <w:rsid w:val="00D04134"/>
    <w:rsid w:val="00D11A7C"/>
    <w:rsid w:val="00D13746"/>
    <w:rsid w:val="00D172BF"/>
    <w:rsid w:val="00D31DC0"/>
    <w:rsid w:val="00D37CE4"/>
    <w:rsid w:val="00D41E55"/>
    <w:rsid w:val="00D43618"/>
    <w:rsid w:val="00D445C3"/>
    <w:rsid w:val="00D47864"/>
    <w:rsid w:val="00D47FE9"/>
    <w:rsid w:val="00D511D5"/>
    <w:rsid w:val="00D528B6"/>
    <w:rsid w:val="00D55033"/>
    <w:rsid w:val="00D5524B"/>
    <w:rsid w:val="00D56B7F"/>
    <w:rsid w:val="00D600BE"/>
    <w:rsid w:val="00D634D8"/>
    <w:rsid w:val="00D66562"/>
    <w:rsid w:val="00D721D1"/>
    <w:rsid w:val="00D723AD"/>
    <w:rsid w:val="00D748E9"/>
    <w:rsid w:val="00D80FF7"/>
    <w:rsid w:val="00D83A38"/>
    <w:rsid w:val="00D8465D"/>
    <w:rsid w:val="00D856DB"/>
    <w:rsid w:val="00D86220"/>
    <w:rsid w:val="00D87970"/>
    <w:rsid w:val="00D925A3"/>
    <w:rsid w:val="00D93D7C"/>
    <w:rsid w:val="00D979A3"/>
    <w:rsid w:val="00D97F6D"/>
    <w:rsid w:val="00DA4336"/>
    <w:rsid w:val="00DA43E2"/>
    <w:rsid w:val="00DA4D39"/>
    <w:rsid w:val="00DA553D"/>
    <w:rsid w:val="00DA6D7B"/>
    <w:rsid w:val="00DB2AEB"/>
    <w:rsid w:val="00DB2DF0"/>
    <w:rsid w:val="00DB5FF0"/>
    <w:rsid w:val="00DB7AA8"/>
    <w:rsid w:val="00DB7DB1"/>
    <w:rsid w:val="00DC1C75"/>
    <w:rsid w:val="00DC7F23"/>
    <w:rsid w:val="00DD34B9"/>
    <w:rsid w:val="00DD3AB4"/>
    <w:rsid w:val="00DD6213"/>
    <w:rsid w:val="00DE371D"/>
    <w:rsid w:val="00DF2E05"/>
    <w:rsid w:val="00DF477F"/>
    <w:rsid w:val="00DF5FDB"/>
    <w:rsid w:val="00E00312"/>
    <w:rsid w:val="00E10114"/>
    <w:rsid w:val="00E122AE"/>
    <w:rsid w:val="00E14B33"/>
    <w:rsid w:val="00E21577"/>
    <w:rsid w:val="00E24653"/>
    <w:rsid w:val="00E2654B"/>
    <w:rsid w:val="00E3023D"/>
    <w:rsid w:val="00E3167B"/>
    <w:rsid w:val="00E31B78"/>
    <w:rsid w:val="00E32155"/>
    <w:rsid w:val="00E32C50"/>
    <w:rsid w:val="00E33C5F"/>
    <w:rsid w:val="00E37CDF"/>
    <w:rsid w:val="00E42EEF"/>
    <w:rsid w:val="00E4561C"/>
    <w:rsid w:val="00E4731D"/>
    <w:rsid w:val="00E47D3A"/>
    <w:rsid w:val="00E514D6"/>
    <w:rsid w:val="00E51553"/>
    <w:rsid w:val="00E57CEA"/>
    <w:rsid w:val="00E60C63"/>
    <w:rsid w:val="00E61321"/>
    <w:rsid w:val="00E66F3F"/>
    <w:rsid w:val="00E679D9"/>
    <w:rsid w:val="00E7195F"/>
    <w:rsid w:val="00E71DB3"/>
    <w:rsid w:val="00E72FCE"/>
    <w:rsid w:val="00E7414C"/>
    <w:rsid w:val="00E74768"/>
    <w:rsid w:val="00E772FE"/>
    <w:rsid w:val="00E77ED7"/>
    <w:rsid w:val="00E8040B"/>
    <w:rsid w:val="00E818DD"/>
    <w:rsid w:val="00E81A09"/>
    <w:rsid w:val="00E84C6D"/>
    <w:rsid w:val="00E85A8A"/>
    <w:rsid w:val="00E95332"/>
    <w:rsid w:val="00E97310"/>
    <w:rsid w:val="00EA1DE8"/>
    <w:rsid w:val="00EA2461"/>
    <w:rsid w:val="00EA40B0"/>
    <w:rsid w:val="00EA48A0"/>
    <w:rsid w:val="00EA4C21"/>
    <w:rsid w:val="00EA6EFF"/>
    <w:rsid w:val="00EB0FFF"/>
    <w:rsid w:val="00EB1931"/>
    <w:rsid w:val="00EB75DF"/>
    <w:rsid w:val="00EC133D"/>
    <w:rsid w:val="00ED4C65"/>
    <w:rsid w:val="00ED7170"/>
    <w:rsid w:val="00EE08F8"/>
    <w:rsid w:val="00EE0C3D"/>
    <w:rsid w:val="00EE35DC"/>
    <w:rsid w:val="00EE3B73"/>
    <w:rsid w:val="00EE51FE"/>
    <w:rsid w:val="00EE5C82"/>
    <w:rsid w:val="00EF360E"/>
    <w:rsid w:val="00EF52AE"/>
    <w:rsid w:val="00EF7A20"/>
    <w:rsid w:val="00F01FA8"/>
    <w:rsid w:val="00F043CB"/>
    <w:rsid w:val="00F1347E"/>
    <w:rsid w:val="00F15F68"/>
    <w:rsid w:val="00F16D80"/>
    <w:rsid w:val="00F252F3"/>
    <w:rsid w:val="00F345B9"/>
    <w:rsid w:val="00F34624"/>
    <w:rsid w:val="00F3733C"/>
    <w:rsid w:val="00F379E6"/>
    <w:rsid w:val="00F408BD"/>
    <w:rsid w:val="00F41325"/>
    <w:rsid w:val="00F50F60"/>
    <w:rsid w:val="00F5176A"/>
    <w:rsid w:val="00F55E0E"/>
    <w:rsid w:val="00F61456"/>
    <w:rsid w:val="00F64F9F"/>
    <w:rsid w:val="00F67041"/>
    <w:rsid w:val="00F7072B"/>
    <w:rsid w:val="00F76AF7"/>
    <w:rsid w:val="00F8050F"/>
    <w:rsid w:val="00F818D5"/>
    <w:rsid w:val="00F81EF1"/>
    <w:rsid w:val="00F82565"/>
    <w:rsid w:val="00F9468C"/>
    <w:rsid w:val="00F96B90"/>
    <w:rsid w:val="00F97A56"/>
    <w:rsid w:val="00F97B86"/>
    <w:rsid w:val="00FA2D10"/>
    <w:rsid w:val="00FB3D9F"/>
    <w:rsid w:val="00FB47F0"/>
    <w:rsid w:val="00FB69C3"/>
    <w:rsid w:val="00FC51D3"/>
    <w:rsid w:val="00FD6BCC"/>
    <w:rsid w:val="00FD6C1C"/>
    <w:rsid w:val="00FD7718"/>
    <w:rsid w:val="00FE2E20"/>
    <w:rsid w:val="00FE4C0A"/>
    <w:rsid w:val="00FE664F"/>
    <w:rsid w:val="00FF30D8"/>
    <w:rsid w:val="00FF4E5C"/>
    <w:rsid w:val="00FF53FE"/>
    <w:rsid w:val="00FF620A"/>
    <w:rsid w:val="00FF71D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B2AEB"/>
    <w:pPr>
      <w:widowControl w:val="0"/>
      <w:spacing w:after="0" w:line="240" w:lineRule="auto"/>
    </w:pPr>
    <w:rPr>
      <w:rFonts w:ascii="Courier New" w:eastAsia="Courier New" w:hAnsi="Courier New" w:cs="Courier New"/>
      <w:color w:val="000000"/>
      <w:sz w:val="24"/>
      <w:szCs w:val="24"/>
      <w:lang w:eastAsia="pl-PL"/>
    </w:rPr>
  </w:style>
  <w:style w:type="paragraph" w:styleId="Nagwek3">
    <w:name w:val="heading 3"/>
    <w:basedOn w:val="Normalny"/>
    <w:next w:val="Normalny"/>
    <w:link w:val="Nagwek3Znak"/>
    <w:autoRedefine/>
    <w:uiPriority w:val="9"/>
    <w:unhideWhenUsed/>
    <w:qFormat/>
    <w:rsid w:val="00A95662"/>
    <w:pPr>
      <w:keepNext/>
      <w:keepLines/>
      <w:widowControl/>
      <w:pBdr>
        <w:top w:val="single" w:sz="12" w:space="1" w:color="auto"/>
        <w:left w:val="single" w:sz="12" w:space="4" w:color="auto"/>
        <w:bottom w:val="single" w:sz="12" w:space="1" w:color="auto"/>
        <w:right w:val="single" w:sz="12" w:space="4" w:color="auto"/>
      </w:pBdr>
      <w:shd w:val="clear" w:color="auto" w:fill="95B3D7" w:themeFill="accent1" w:themeFillTint="99"/>
      <w:spacing w:before="40" w:line="360" w:lineRule="auto"/>
      <w:jc w:val="center"/>
      <w:outlineLvl w:val="2"/>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DB2AEB"/>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paragraph" w:styleId="Akapitzlist">
    <w:name w:val="List Paragraph"/>
    <w:basedOn w:val="Normalny"/>
    <w:link w:val="AkapitzlistZnak"/>
    <w:uiPriority w:val="34"/>
    <w:qFormat/>
    <w:rsid w:val="00DB2AEB"/>
    <w:pPr>
      <w:ind w:left="720"/>
      <w:contextualSpacing/>
    </w:pPr>
    <w:rPr>
      <w:rFonts w:cs="Times New Roman"/>
    </w:rPr>
  </w:style>
  <w:style w:type="paragraph" w:customStyle="1" w:styleId="CZWSPPKTczwsplnapunktw">
    <w:name w:val="CZ_WSP_PKT – część wspólna punktów"/>
    <w:basedOn w:val="Normalny"/>
    <w:next w:val="Normalny"/>
    <w:uiPriority w:val="16"/>
    <w:qFormat/>
    <w:rsid w:val="00DB2AEB"/>
    <w:pPr>
      <w:widowControl/>
      <w:spacing w:line="360" w:lineRule="auto"/>
      <w:jc w:val="both"/>
    </w:pPr>
    <w:rPr>
      <w:rFonts w:ascii="Times" w:eastAsia="Times New Roman" w:hAnsi="Times" w:cs="Arial"/>
      <w:bCs/>
      <w:color w:val="auto"/>
      <w:szCs w:val="20"/>
    </w:rPr>
  </w:style>
  <w:style w:type="character" w:customStyle="1" w:styleId="AkapitzlistZnak">
    <w:name w:val="Akapit z listą Znak"/>
    <w:link w:val="Akapitzlist"/>
    <w:uiPriority w:val="34"/>
    <w:locked/>
    <w:rsid w:val="00DB2AEB"/>
    <w:rPr>
      <w:rFonts w:ascii="Courier New" w:eastAsia="Courier New" w:hAnsi="Courier New" w:cs="Times New Roman"/>
      <w:color w:val="000000"/>
      <w:sz w:val="24"/>
      <w:szCs w:val="24"/>
    </w:rPr>
  </w:style>
  <w:style w:type="paragraph" w:styleId="Bezodstpw">
    <w:name w:val="No Spacing"/>
    <w:uiPriority w:val="1"/>
    <w:qFormat/>
    <w:rsid w:val="00DB2AEB"/>
    <w:pPr>
      <w:widowControl w:val="0"/>
      <w:spacing w:after="0" w:line="240" w:lineRule="auto"/>
    </w:pPr>
    <w:rPr>
      <w:rFonts w:ascii="Courier New" w:eastAsia="Courier New" w:hAnsi="Courier New" w:cs="Courier New"/>
      <w:color w:val="000000"/>
      <w:sz w:val="24"/>
      <w:szCs w:val="24"/>
      <w:lang w:eastAsia="pl-PL"/>
    </w:rPr>
  </w:style>
  <w:style w:type="paragraph" w:styleId="Podtytu">
    <w:name w:val="Subtitle"/>
    <w:basedOn w:val="Normalny"/>
    <w:next w:val="Normalny"/>
    <w:link w:val="PodtytuZnak"/>
    <w:qFormat/>
    <w:rsid w:val="00DB2AEB"/>
    <w:pPr>
      <w:suppressAutoHyphens/>
      <w:spacing w:after="60"/>
      <w:jc w:val="center"/>
      <w:outlineLvl w:val="1"/>
    </w:pPr>
    <w:rPr>
      <w:rFonts w:ascii="Cambria" w:eastAsia="Times New Roman" w:hAnsi="Cambria" w:cs="Times New Roman"/>
      <w:color w:val="auto"/>
      <w:lang w:bidi="pl-PL"/>
    </w:rPr>
  </w:style>
  <w:style w:type="character" w:customStyle="1" w:styleId="PodtytuZnak">
    <w:name w:val="Podtytuł Znak"/>
    <w:basedOn w:val="Domylnaczcionkaakapitu"/>
    <w:link w:val="Podtytu"/>
    <w:rsid w:val="00DB2AEB"/>
    <w:rPr>
      <w:rFonts w:ascii="Cambria" w:eastAsia="Times New Roman" w:hAnsi="Cambria" w:cs="Times New Roman"/>
      <w:sz w:val="24"/>
      <w:szCs w:val="24"/>
      <w:lang w:eastAsia="pl-PL" w:bidi="pl-PL"/>
    </w:rPr>
  </w:style>
  <w:style w:type="character" w:styleId="Uwydatnienie">
    <w:name w:val="Emphasis"/>
    <w:basedOn w:val="Domylnaczcionkaakapitu"/>
    <w:qFormat/>
    <w:rsid w:val="00DB2AEB"/>
    <w:rPr>
      <w:i/>
      <w:iCs/>
    </w:rPr>
  </w:style>
  <w:style w:type="paragraph" w:styleId="Nagwek">
    <w:name w:val="header"/>
    <w:basedOn w:val="Normalny"/>
    <w:link w:val="NagwekZnak"/>
    <w:uiPriority w:val="99"/>
    <w:semiHidden/>
    <w:unhideWhenUsed/>
    <w:rsid w:val="00337526"/>
    <w:pPr>
      <w:tabs>
        <w:tab w:val="center" w:pos="4536"/>
        <w:tab w:val="right" w:pos="9072"/>
      </w:tabs>
    </w:pPr>
  </w:style>
  <w:style w:type="character" w:customStyle="1" w:styleId="NagwekZnak">
    <w:name w:val="Nagłówek Znak"/>
    <w:basedOn w:val="Domylnaczcionkaakapitu"/>
    <w:link w:val="Nagwek"/>
    <w:uiPriority w:val="99"/>
    <w:semiHidden/>
    <w:rsid w:val="00337526"/>
    <w:rPr>
      <w:rFonts w:ascii="Courier New" w:eastAsia="Courier New" w:hAnsi="Courier New" w:cs="Courier New"/>
      <w:color w:val="000000"/>
      <w:sz w:val="24"/>
      <w:szCs w:val="24"/>
      <w:lang w:eastAsia="pl-PL"/>
    </w:rPr>
  </w:style>
  <w:style w:type="paragraph" w:styleId="Stopka">
    <w:name w:val="footer"/>
    <w:basedOn w:val="Normalny"/>
    <w:link w:val="StopkaZnak"/>
    <w:uiPriority w:val="99"/>
    <w:unhideWhenUsed/>
    <w:rsid w:val="00337526"/>
    <w:pPr>
      <w:tabs>
        <w:tab w:val="center" w:pos="4536"/>
        <w:tab w:val="right" w:pos="9072"/>
      </w:tabs>
    </w:pPr>
  </w:style>
  <w:style w:type="character" w:customStyle="1" w:styleId="StopkaZnak">
    <w:name w:val="Stopka Znak"/>
    <w:basedOn w:val="Domylnaczcionkaakapitu"/>
    <w:link w:val="Stopka"/>
    <w:uiPriority w:val="99"/>
    <w:rsid w:val="00337526"/>
    <w:rPr>
      <w:rFonts w:ascii="Courier New" w:eastAsia="Courier New" w:hAnsi="Courier New" w:cs="Courier New"/>
      <w:color w:val="000000"/>
      <w:sz w:val="24"/>
      <w:szCs w:val="24"/>
      <w:lang w:eastAsia="pl-PL"/>
    </w:rPr>
  </w:style>
  <w:style w:type="character" w:customStyle="1" w:styleId="Nagwek3Znak">
    <w:name w:val="Nagłówek 3 Znak"/>
    <w:basedOn w:val="Domylnaczcionkaakapitu"/>
    <w:link w:val="Nagwek3"/>
    <w:uiPriority w:val="9"/>
    <w:rsid w:val="00A95662"/>
    <w:rPr>
      <w:rFonts w:ascii="Courier New" w:eastAsia="Courier New" w:hAnsi="Courier New" w:cs="Courier New"/>
      <w:b/>
      <w:color w:val="000000"/>
      <w:sz w:val="24"/>
      <w:szCs w:val="24"/>
      <w:shd w:val="clear" w:color="auto" w:fill="95B3D7" w:themeFill="accent1" w:themeFillTint="99"/>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Znak Znak Znak Znak Znak Znak Znak"/>
    <w:basedOn w:val="Normalny"/>
    <w:link w:val="TekstprzypisudolnegoZnak"/>
    <w:autoRedefine/>
    <w:uiPriority w:val="99"/>
    <w:unhideWhenUsed/>
    <w:qFormat/>
    <w:rsid w:val="009B3D57"/>
    <w:pPr>
      <w:widowControl/>
      <w:spacing w:after="120"/>
      <w:jc w:val="both"/>
    </w:pPr>
    <w:rPr>
      <w:rFonts w:ascii="Times New Roman" w:eastAsiaTheme="minorHAnsi" w:hAnsi="Times New Roman" w:cs="Times New Roman"/>
      <w:color w:val="auto"/>
      <w:sz w:val="20"/>
      <w:szCs w:val="20"/>
      <w:lang w:eastAsia="en-US"/>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9B3D57"/>
    <w:rPr>
      <w:rFonts w:ascii="Times New Roman" w:hAnsi="Times New Roman" w:cs="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qFormat/>
    <w:rsid w:val="00A67B57"/>
    <w:rPr>
      <w:vertAlign w:val="superscript"/>
    </w:rPr>
  </w:style>
  <w:style w:type="character" w:styleId="Hipercze">
    <w:name w:val="Hyperlink"/>
    <w:basedOn w:val="Domylnaczcionkaakapitu"/>
    <w:uiPriority w:val="99"/>
    <w:unhideWhenUsed/>
    <w:rsid w:val="00A67B5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91114624">
      <w:bodyDiv w:val="1"/>
      <w:marLeft w:val="0"/>
      <w:marRight w:val="0"/>
      <w:marTop w:val="0"/>
      <w:marBottom w:val="0"/>
      <w:divBdr>
        <w:top w:val="none" w:sz="0" w:space="0" w:color="auto"/>
        <w:left w:val="none" w:sz="0" w:space="0" w:color="auto"/>
        <w:bottom w:val="none" w:sz="0" w:space="0" w:color="auto"/>
        <w:right w:val="none" w:sz="0" w:space="0" w:color="auto"/>
      </w:divBdr>
      <w:divsChild>
        <w:div w:id="1873684787">
          <w:marLeft w:val="0"/>
          <w:marRight w:val="0"/>
          <w:marTop w:val="0"/>
          <w:marBottom w:val="0"/>
          <w:divBdr>
            <w:top w:val="none" w:sz="0" w:space="0" w:color="auto"/>
            <w:left w:val="none" w:sz="0" w:space="0" w:color="auto"/>
            <w:bottom w:val="none" w:sz="0" w:space="0" w:color="auto"/>
            <w:right w:val="none" w:sz="0" w:space="0" w:color="auto"/>
          </w:divBdr>
        </w:div>
        <w:div w:id="483014673">
          <w:marLeft w:val="0"/>
          <w:marRight w:val="0"/>
          <w:marTop w:val="0"/>
          <w:marBottom w:val="0"/>
          <w:divBdr>
            <w:top w:val="none" w:sz="0" w:space="0" w:color="auto"/>
            <w:left w:val="none" w:sz="0" w:space="0" w:color="auto"/>
            <w:bottom w:val="none" w:sz="0" w:space="0" w:color="auto"/>
            <w:right w:val="none" w:sz="0" w:space="0" w:color="auto"/>
          </w:divBdr>
        </w:div>
        <w:div w:id="1834904993">
          <w:marLeft w:val="0"/>
          <w:marRight w:val="0"/>
          <w:marTop w:val="0"/>
          <w:marBottom w:val="0"/>
          <w:divBdr>
            <w:top w:val="none" w:sz="0" w:space="0" w:color="auto"/>
            <w:left w:val="none" w:sz="0" w:space="0" w:color="auto"/>
            <w:bottom w:val="none" w:sz="0" w:space="0" w:color="auto"/>
            <w:right w:val="none" w:sz="0" w:space="0" w:color="auto"/>
          </w:divBdr>
        </w:div>
        <w:div w:id="1591693893">
          <w:marLeft w:val="0"/>
          <w:marRight w:val="0"/>
          <w:marTop w:val="0"/>
          <w:marBottom w:val="0"/>
          <w:divBdr>
            <w:top w:val="none" w:sz="0" w:space="0" w:color="auto"/>
            <w:left w:val="none" w:sz="0" w:space="0" w:color="auto"/>
            <w:bottom w:val="none" w:sz="0" w:space="0" w:color="auto"/>
            <w:right w:val="none" w:sz="0" w:space="0" w:color="auto"/>
          </w:divBdr>
        </w:div>
        <w:div w:id="1096444699">
          <w:marLeft w:val="0"/>
          <w:marRight w:val="0"/>
          <w:marTop w:val="0"/>
          <w:marBottom w:val="0"/>
          <w:divBdr>
            <w:top w:val="none" w:sz="0" w:space="0" w:color="auto"/>
            <w:left w:val="none" w:sz="0" w:space="0" w:color="auto"/>
            <w:bottom w:val="none" w:sz="0" w:space="0" w:color="auto"/>
            <w:right w:val="none" w:sz="0" w:space="0" w:color="auto"/>
          </w:divBdr>
        </w:div>
        <w:div w:id="71586383">
          <w:marLeft w:val="0"/>
          <w:marRight w:val="0"/>
          <w:marTop w:val="0"/>
          <w:marBottom w:val="0"/>
          <w:divBdr>
            <w:top w:val="none" w:sz="0" w:space="0" w:color="auto"/>
            <w:left w:val="none" w:sz="0" w:space="0" w:color="auto"/>
            <w:bottom w:val="none" w:sz="0" w:space="0" w:color="auto"/>
            <w:right w:val="none" w:sz="0" w:space="0" w:color="auto"/>
          </w:divBdr>
        </w:div>
        <w:div w:id="1233542062">
          <w:marLeft w:val="0"/>
          <w:marRight w:val="0"/>
          <w:marTop w:val="0"/>
          <w:marBottom w:val="0"/>
          <w:divBdr>
            <w:top w:val="none" w:sz="0" w:space="0" w:color="auto"/>
            <w:left w:val="none" w:sz="0" w:space="0" w:color="auto"/>
            <w:bottom w:val="none" w:sz="0" w:space="0" w:color="auto"/>
            <w:right w:val="none" w:sz="0" w:space="0" w:color="auto"/>
          </w:divBdr>
        </w:div>
        <w:div w:id="1108888164">
          <w:marLeft w:val="0"/>
          <w:marRight w:val="0"/>
          <w:marTop w:val="0"/>
          <w:marBottom w:val="0"/>
          <w:divBdr>
            <w:top w:val="none" w:sz="0" w:space="0" w:color="auto"/>
            <w:left w:val="none" w:sz="0" w:space="0" w:color="auto"/>
            <w:bottom w:val="none" w:sz="0" w:space="0" w:color="auto"/>
            <w:right w:val="none" w:sz="0" w:space="0" w:color="auto"/>
          </w:divBdr>
        </w:div>
        <w:div w:id="2129034967">
          <w:marLeft w:val="0"/>
          <w:marRight w:val="0"/>
          <w:marTop w:val="0"/>
          <w:marBottom w:val="0"/>
          <w:divBdr>
            <w:top w:val="none" w:sz="0" w:space="0" w:color="auto"/>
            <w:left w:val="none" w:sz="0" w:space="0" w:color="auto"/>
            <w:bottom w:val="none" w:sz="0" w:space="0" w:color="auto"/>
            <w:right w:val="none" w:sz="0" w:space="0" w:color="auto"/>
          </w:divBdr>
        </w:div>
        <w:div w:id="863639034">
          <w:marLeft w:val="0"/>
          <w:marRight w:val="0"/>
          <w:marTop w:val="0"/>
          <w:marBottom w:val="0"/>
          <w:divBdr>
            <w:top w:val="none" w:sz="0" w:space="0" w:color="auto"/>
            <w:left w:val="none" w:sz="0" w:space="0" w:color="auto"/>
            <w:bottom w:val="none" w:sz="0" w:space="0" w:color="auto"/>
            <w:right w:val="none" w:sz="0" w:space="0" w:color="auto"/>
          </w:divBdr>
        </w:div>
        <w:div w:id="946694241">
          <w:marLeft w:val="0"/>
          <w:marRight w:val="0"/>
          <w:marTop w:val="0"/>
          <w:marBottom w:val="0"/>
          <w:divBdr>
            <w:top w:val="none" w:sz="0" w:space="0" w:color="auto"/>
            <w:left w:val="none" w:sz="0" w:space="0" w:color="auto"/>
            <w:bottom w:val="none" w:sz="0" w:space="0" w:color="auto"/>
            <w:right w:val="none" w:sz="0" w:space="0" w:color="auto"/>
          </w:divBdr>
        </w:div>
        <w:div w:id="1942181137">
          <w:marLeft w:val="0"/>
          <w:marRight w:val="0"/>
          <w:marTop w:val="0"/>
          <w:marBottom w:val="0"/>
          <w:divBdr>
            <w:top w:val="none" w:sz="0" w:space="0" w:color="auto"/>
            <w:left w:val="none" w:sz="0" w:space="0" w:color="auto"/>
            <w:bottom w:val="none" w:sz="0" w:space="0" w:color="auto"/>
            <w:right w:val="none" w:sz="0" w:space="0" w:color="auto"/>
          </w:divBdr>
        </w:div>
        <w:div w:id="325524513">
          <w:marLeft w:val="0"/>
          <w:marRight w:val="0"/>
          <w:marTop w:val="0"/>
          <w:marBottom w:val="0"/>
          <w:divBdr>
            <w:top w:val="none" w:sz="0" w:space="0" w:color="auto"/>
            <w:left w:val="none" w:sz="0" w:space="0" w:color="auto"/>
            <w:bottom w:val="none" w:sz="0" w:space="0" w:color="auto"/>
            <w:right w:val="none" w:sz="0" w:space="0" w:color="auto"/>
          </w:divBdr>
        </w:div>
        <w:div w:id="552155150">
          <w:marLeft w:val="0"/>
          <w:marRight w:val="0"/>
          <w:marTop w:val="0"/>
          <w:marBottom w:val="0"/>
          <w:divBdr>
            <w:top w:val="none" w:sz="0" w:space="0" w:color="auto"/>
            <w:left w:val="none" w:sz="0" w:space="0" w:color="auto"/>
            <w:bottom w:val="none" w:sz="0" w:space="0" w:color="auto"/>
            <w:right w:val="none" w:sz="0" w:space="0" w:color="auto"/>
          </w:divBdr>
        </w:div>
        <w:div w:id="49118853">
          <w:marLeft w:val="0"/>
          <w:marRight w:val="0"/>
          <w:marTop w:val="0"/>
          <w:marBottom w:val="0"/>
          <w:divBdr>
            <w:top w:val="none" w:sz="0" w:space="0" w:color="auto"/>
            <w:left w:val="none" w:sz="0" w:space="0" w:color="auto"/>
            <w:bottom w:val="none" w:sz="0" w:space="0" w:color="auto"/>
            <w:right w:val="none" w:sz="0" w:space="0" w:color="auto"/>
          </w:divBdr>
        </w:div>
        <w:div w:id="1382048998">
          <w:marLeft w:val="0"/>
          <w:marRight w:val="0"/>
          <w:marTop w:val="0"/>
          <w:marBottom w:val="0"/>
          <w:divBdr>
            <w:top w:val="none" w:sz="0" w:space="0" w:color="auto"/>
            <w:left w:val="none" w:sz="0" w:space="0" w:color="auto"/>
            <w:bottom w:val="none" w:sz="0" w:space="0" w:color="auto"/>
            <w:right w:val="none" w:sz="0" w:space="0" w:color="auto"/>
          </w:divBdr>
        </w:div>
        <w:div w:id="1967736300">
          <w:marLeft w:val="0"/>
          <w:marRight w:val="0"/>
          <w:marTop w:val="0"/>
          <w:marBottom w:val="0"/>
          <w:divBdr>
            <w:top w:val="none" w:sz="0" w:space="0" w:color="auto"/>
            <w:left w:val="none" w:sz="0" w:space="0" w:color="auto"/>
            <w:bottom w:val="none" w:sz="0" w:space="0" w:color="auto"/>
            <w:right w:val="none" w:sz="0" w:space="0" w:color="auto"/>
          </w:divBdr>
        </w:div>
        <w:div w:id="2065250195">
          <w:marLeft w:val="0"/>
          <w:marRight w:val="0"/>
          <w:marTop w:val="0"/>
          <w:marBottom w:val="0"/>
          <w:divBdr>
            <w:top w:val="none" w:sz="0" w:space="0" w:color="auto"/>
            <w:left w:val="none" w:sz="0" w:space="0" w:color="auto"/>
            <w:bottom w:val="none" w:sz="0" w:space="0" w:color="auto"/>
            <w:right w:val="none" w:sz="0" w:space="0" w:color="auto"/>
          </w:divBdr>
        </w:div>
        <w:div w:id="343439547">
          <w:marLeft w:val="0"/>
          <w:marRight w:val="0"/>
          <w:marTop w:val="0"/>
          <w:marBottom w:val="0"/>
          <w:divBdr>
            <w:top w:val="none" w:sz="0" w:space="0" w:color="auto"/>
            <w:left w:val="none" w:sz="0" w:space="0" w:color="auto"/>
            <w:bottom w:val="none" w:sz="0" w:space="0" w:color="auto"/>
            <w:right w:val="none" w:sz="0" w:space="0" w:color="auto"/>
          </w:divBdr>
        </w:div>
        <w:div w:id="987242539">
          <w:marLeft w:val="0"/>
          <w:marRight w:val="0"/>
          <w:marTop w:val="0"/>
          <w:marBottom w:val="0"/>
          <w:divBdr>
            <w:top w:val="none" w:sz="0" w:space="0" w:color="auto"/>
            <w:left w:val="none" w:sz="0" w:space="0" w:color="auto"/>
            <w:bottom w:val="none" w:sz="0" w:space="0" w:color="auto"/>
            <w:right w:val="none" w:sz="0" w:space="0" w:color="auto"/>
          </w:divBdr>
        </w:div>
        <w:div w:id="659651679">
          <w:marLeft w:val="0"/>
          <w:marRight w:val="0"/>
          <w:marTop w:val="0"/>
          <w:marBottom w:val="0"/>
          <w:divBdr>
            <w:top w:val="none" w:sz="0" w:space="0" w:color="auto"/>
            <w:left w:val="none" w:sz="0" w:space="0" w:color="auto"/>
            <w:bottom w:val="none" w:sz="0" w:space="0" w:color="auto"/>
            <w:right w:val="none" w:sz="0" w:space="0" w:color="auto"/>
          </w:divBdr>
        </w:div>
        <w:div w:id="1655792178">
          <w:marLeft w:val="0"/>
          <w:marRight w:val="0"/>
          <w:marTop w:val="0"/>
          <w:marBottom w:val="0"/>
          <w:divBdr>
            <w:top w:val="none" w:sz="0" w:space="0" w:color="auto"/>
            <w:left w:val="none" w:sz="0" w:space="0" w:color="auto"/>
            <w:bottom w:val="none" w:sz="0" w:space="0" w:color="auto"/>
            <w:right w:val="none" w:sz="0" w:space="0" w:color="auto"/>
          </w:divBdr>
        </w:div>
        <w:div w:id="1108741380">
          <w:marLeft w:val="0"/>
          <w:marRight w:val="0"/>
          <w:marTop w:val="0"/>
          <w:marBottom w:val="0"/>
          <w:divBdr>
            <w:top w:val="none" w:sz="0" w:space="0" w:color="auto"/>
            <w:left w:val="none" w:sz="0" w:space="0" w:color="auto"/>
            <w:bottom w:val="none" w:sz="0" w:space="0" w:color="auto"/>
            <w:right w:val="none" w:sz="0" w:space="0" w:color="auto"/>
          </w:divBdr>
        </w:div>
        <w:div w:id="1769738032">
          <w:marLeft w:val="0"/>
          <w:marRight w:val="0"/>
          <w:marTop w:val="0"/>
          <w:marBottom w:val="0"/>
          <w:divBdr>
            <w:top w:val="none" w:sz="0" w:space="0" w:color="auto"/>
            <w:left w:val="none" w:sz="0" w:space="0" w:color="auto"/>
            <w:bottom w:val="none" w:sz="0" w:space="0" w:color="auto"/>
            <w:right w:val="none" w:sz="0" w:space="0" w:color="auto"/>
          </w:divBdr>
        </w:div>
        <w:div w:id="1015890076">
          <w:marLeft w:val="0"/>
          <w:marRight w:val="0"/>
          <w:marTop w:val="0"/>
          <w:marBottom w:val="0"/>
          <w:divBdr>
            <w:top w:val="none" w:sz="0" w:space="0" w:color="auto"/>
            <w:left w:val="none" w:sz="0" w:space="0" w:color="auto"/>
            <w:bottom w:val="none" w:sz="0" w:space="0" w:color="auto"/>
            <w:right w:val="none" w:sz="0" w:space="0" w:color="auto"/>
          </w:divBdr>
        </w:div>
        <w:div w:id="777869858">
          <w:marLeft w:val="0"/>
          <w:marRight w:val="0"/>
          <w:marTop w:val="0"/>
          <w:marBottom w:val="0"/>
          <w:divBdr>
            <w:top w:val="none" w:sz="0" w:space="0" w:color="auto"/>
            <w:left w:val="none" w:sz="0" w:space="0" w:color="auto"/>
            <w:bottom w:val="none" w:sz="0" w:space="0" w:color="auto"/>
            <w:right w:val="none" w:sz="0" w:space="0" w:color="auto"/>
          </w:divBdr>
        </w:div>
        <w:div w:id="1542742209">
          <w:marLeft w:val="0"/>
          <w:marRight w:val="0"/>
          <w:marTop w:val="0"/>
          <w:marBottom w:val="0"/>
          <w:divBdr>
            <w:top w:val="none" w:sz="0" w:space="0" w:color="auto"/>
            <w:left w:val="none" w:sz="0" w:space="0" w:color="auto"/>
            <w:bottom w:val="none" w:sz="0" w:space="0" w:color="auto"/>
            <w:right w:val="none" w:sz="0" w:space="0" w:color="auto"/>
          </w:divBdr>
        </w:div>
        <w:div w:id="1864632588">
          <w:marLeft w:val="0"/>
          <w:marRight w:val="0"/>
          <w:marTop w:val="0"/>
          <w:marBottom w:val="0"/>
          <w:divBdr>
            <w:top w:val="none" w:sz="0" w:space="0" w:color="auto"/>
            <w:left w:val="none" w:sz="0" w:space="0" w:color="auto"/>
            <w:bottom w:val="none" w:sz="0" w:space="0" w:color="auto"/>
            <w:right w:val="none" w:sz="0" w:space="0" w:color="auto"/>
          </w:divBdr>
        </w:div>
        <w:div w:id="474564578">
          <w:marLeft w:val="0"/>
          <w:marRight w:val="0"/>
          <w:marTop w:val="0"/>
          <w:marBottom w:val="0"/>
          <w:divBdr>
            <w:top w:val="none" w:sz="0" w:space="0" w:color="auto"/>
            <w:left w:val="none" w:sz="0" w:space="0" w:color="auto"/>
            <w:bottom w:val="none" w:sz="0" w:space="0" w:color="auto"/>
            <w:right w:val="none" w:sz="0" w:space="0" w:color="auto"/>
          </w:divBdr>
        </w:div>
        <w:div w:id="1328442299">
          <w:marLeft w:val="0"/>
          <w:marRight w:val="0"/>
          <w:marTop w:val="0"/>
          <w:marBottom w:val="0"/>
          <w:divBdr>
            <w:top w:val="none" w:sz="0" w:space="0" w:color="auto"/>
            <w:left w:val="none" w:sz="0" w:space="0" w:color="auto"/>
            <w:bottom w:val="none" w:sz="0" w:space="0" w:color="auto"/>
            <w:right w:val="none" w:sz="0" w:space="0" w:color="auto"/>
          </w:divBdr>
        </w:div>
        <w:div w:id="524178763">
          <w:marLeft w:val="0"/>
          <w:marRight w:val="0"/>
          <w:marTop w:val="0"/>
          <w:marBottom w:val="0"/>
          <w:divBdr>
            <w:top w:val="none" w:sz="0" w:space="0" w:color="auto"/>
            <w:left w:val="none" w:sz="0" w:space="0" w:color="auto"/>
            <w:bottom w:val="none" w:sz="0" w:space="0" w:color="auto"/>
            <w:right w:val="none" w:sz="0" w:space="0" w:color="auto"/>
          </w:divBdr>
        </w:div>
        <w:div w:id="1081440878">
          <w:marLeft w:val="0"/>
          <w:marRight w:val="0"/>
          <w:marTop w:val="0"/>
          <w:marBottom w:val="0"/>
          <w:divBdr>
            <w:top w:val="none" w:sz="0" w:space="0" w:color="auto"/>
            <w:left w:val="none" w:sz="0" w:space="0" w:color="auto"/>
            <w:bottom w:val="none" w:sz="0" w:space="0" w:color="auto"/>
            <w:right w:val="none" w:sz="0" w:space="0" w:color="auto"/>
          </w:divBdr>
        </w:div>
        <w:div w:id="1735546159">
          <w:marLeft w:val="0"/>
          <w:marRight w:val="0"/>
          <w:marTop w:val="0"/>
          <w:marBottom w:val="0"/>
          <w:divBdr>
            <w:top w:val="none" w:sz="0" w:space="0" w:color="auto"/>
            <w:left w:val="none" w:sz="0" w:space="0" w:color="auto"/>
            <w:bottom w:val="none" w:sz="0" w:space="0" w:color="auto"/>
            <w:right w:val="none" w:sz="0" w:space="0" w:color="auto"/>
          </w:divBdr>
        </w:div>
        <w:div w:id="129323146">
          <w:marLeft w:val="0"/>
          <w:marRight w:val="0"/>
          <w:marTop w:val="0"/>
          <w:marBottom w:val="0"/>
          <w:divBdr>
            <w:top w:val="none" w:sz="0" w:space="0" w:color="auto"/>
            <w:left w:val="none" w:sz="0" w:space="0" w:color="auto"/>
            <w:bottom w:val="none" w:sz="0" w:space="0" w:color="auto"/>
            <w:right w:val="none" w:sz="0" w:space="0" w:color="auto"/>
          </w:divBdr>
        </w:div>
        <w:div w:id="1870486593">
          <w:marLeft w:val="0"/>
          <w:marRight w:val="0"/>
          <w:marTop w:val="0"/>
          <w:marBottom w:val="0"/>
          <w:divBdr>
            <w:top w:val="none" w:sz="0" w:space="0" w:color="auto"/>
            <w:left w:val="none" w:sz="0" w:space="0" w:color="auto"/>
            <w:bottom w:val="none" w:sz="0" w:space="0" w:color="auto"/>
            <w:right w:val="none" w:sz="0" w:space="0" w:color="auto"/>
          </w:divBdr>
        </w:div>
        <w:div w:id="1325284368">
          <w:marLeft w:val="0"/>
          <w:marRight w:val="0"/>
          <w:marTop w:val="0"/>
          <w:marBottom w:val="0"/>
          <w:divBdr>
            <w:top w:val="none" w:sz="0" w:space="0" w:color="auto"/>
            <w:left w:val="none" w:sz="0" w:space="0" w:color="auto"/>
            <w:bottom w:val="none" w:sz="0" w:space="0" w:color="auto"/>
            <w:right w:val="none" w:sz="0" w:space="0" w:color="auto"/>
          </w:divBdr>
        </w:div>
        <w:div w:id="1571698707">
          <w:marLeft w:val="0"/>
          <w:marRight w:val="0"/>
          <w:marTop w:val="0"/>
          <w:marBottom w:val="0"/>
          <w:divBdr>
            <w:top w:val="none" w:sz="0" w:space="0" w:color="auto"/>
            <w:left w:val="none" w:sz="0" w:space="0" w:color="auto"/>
            <w:bottom w:val="none" w:sz="0" w:space="0" w:color="auto"/>
            <w:right w:val="none" w:sz="0" w:space="0" w:color="auto"/>
          </w:divBdr>
        </w:div>
        <w:div w:id="1298104055">
          <w:marLeft w:val="0"/>
          <w:marRight w:val="0"/>
          <w:marTop w:val="0"/>
          <w:marBottom w:val="0"/>
          <w:divBdr>
            <w:top w:val="none" w:sz="0" w:space="0" w:color="auto"/>
            <w:left w:val="none" w:sz="0" w:space="0" w:color="auto"/>
            <w:bottom w:val="none" w:sz="0" w:space="0" w:color="auto"/>
            <w:right w:val="none" w:sz="0" w:space="0" w:color="auto"/>
          </w:divBdr>
        </w:div>
        <w:div w:id="2005358077">
          <w:marLeft w:val="0"/>
          <w:marRight w:val="0"/>
          <w:marTop w:val="0"/>
          <w:marBottom w:val="0"/>
          <w:divBdr>
            <w:top w:val="none" w:sz="0" w:space="0" w:color="auto"/>
            <w:left w:val="none" w:sz="0" w:space="0" w:color="auto"/>
            <w:bottom w:val="none" w:sz="0" w:space="0" w:color="auto"/>
            <w:right w:val="none" w:sz="0" w:space="0" w:color="auto"/>
          </w:divBdr>
        </w:div>
        <w:div w:id="1525248128">
          <w:marLeft w:val="0"/>
          <w:marRight w:val="0"/>
          <w:marTop w:val="0"/>
          <w:marBottom w:val="0"/>
          <w:divBdr>
            <w:top w:val="none" w:sz="0" w:space="0" w:color="auto"/>
            <w:left w:val="none" w:sz="0" w:space="0" w:color="auto"/>
            <w:bottom w:val="none" w:sz="0" w:space="0" w:color="auto"/>
            <w:right w:val="none" w:sz="0" w:space="0" w:color="auto"/>
          </w:divBdr>
        </w:div>
        <w:div w:id="2134403016">
          <w:marLeft w:val="0"/>
          <w:marRight w:val="0"/>
          <w:marTop w:val="0"/>
          <w:marBottom w:val="0"/>
          <w:divBdr>
            <w:top w:val="none" w:sz="0" w:space="0" w:color="auto"/>
            <w:left w:val="none" w:sz="0" w:space="0" w:color="auto"/>
            <w:bottom w:val="none" w:sz="0" w:space="0" w:color="auto"/>
            <w:right w:val="none" w:sz="0" w:space="0" w:color="auto"/>
          </w:divBdr>
        </w:div>
        <w:div w:id="24790401">
          <w:marLeft w:val="0"/>
          <w:marRight w:val="0"/>
          <w:marTop w:val="0"/>
          <w:marBottom w:val="0"/>
          <w:divBdr>
            <w:top w:val="none" w:sz="0" w:space="0" w:color="auto"/>
            <w:left w:val="none" w:sz="0" w:space="0" w:color="auto"/>
            <w:bottom w:val="none" w:sz="0" w:space="0" w:color="auto"/>
            <w:right w:val="none" w:sz="0" w:space="0" w:color="auto"/>
          </w:divBdr>
        </w:div>
        <w:div w:id="1938295719">
          <w:marLeft w:val="0"/>
          <w:marRight w:val="0"/>
          <w:marTop w:val="0"/>
          <w:marBottom w:val="0"/>
          <w:divBdr>
            <w:top w:val="none" w:sz="0" w:space="0" w:color="auto"/>
            <w:left w:val="none" w:sz="0" w:space="0" w:color="auto"/>
            <w:bottom w:val="none" w:sz="0" w:space="0" w:color="auto"/>
            <w:right w:val="none" w:sz="0" w:space="0" w:color="auto"/>
          </w:divBdr>
        </w:div>
        <w:div w:id="175316977">
          <w:marLeft w:val="0"/>
          <w:marRight w:val="0"/>
          <w:marTop w:val="0"/>
          <w:marBottom w:val="0"/>
          <w:divBdr>
            <w:top w:val="none" w:sz="0" w:space="0" w:color="auto"/>
            <w:left w:val="none" w:sz="0" w:space="0" w:color="auto"/>
            <w:bottom w:val="none" w:sz="0" w:space="0" w:color="auto"/>
            <w:right w:val="none" w:sz="0" w:space="0" w:color="auto"/>
          </w:divBdr>
        </w:div>
        <w:div w:id="1753431162">
          <w:marLeft w:val="0"/>
          <w:marRight w:val="0"/>
          <w:marTop w:val="0"/>
          <w:marBottom w:val="0"/>
          <w:divBdr>
            <w:top w:val="none" w:sz="0" w:space="0" w:color="auto"/>
            <w:left w:val="none" w:sz="0" w:space="0" w:color="auto"/>
            <w:bottom w:val="none" w:sz="0" w:space="0" w:color="auto"/>
            <w:right w:val="none" w:sz="0" w:space="0" w:color="auto"/>
          </w:divBdr>
        </w:div>
        <w:div w:id="498623282">
          <w:marLeft w:val="0"/>
          <w:marRight w:val="0"/>
          <w:marTop w:val="0"/>
          <w:marBottom w:val="0"/>
          <w:divBdr>
            <w:top w:val="none" w:sz="0" w:space="0" w:color="auto"/>
            <w:left w:val="none" w:sz="0" w:space="0" w:color="auto"/>
            <w:bottom w:val="none" w:sz="0" w:space="0" w:color="auto"/>
            <w:right w:val="none" w:sz="0" w:space="0" w:color="auto"/>
          </w:divBdr>
        </w:div>
        <w:div w:id="685521971">
          <w:marLeft w:val="0"/>
          <w:marRight w:val="0"/>
          <w:marTop w:val="0"/>
          <w:marBottom w:val="0"/>
          <w:divBdr>
            <w:top w:val="none" w:sz="0" w:space="0" w:color="auto"/>
            <w:left w:val="none" w:sz="0" w:space="0" w:color="auto"/>
            <w:bottom w:val="none" w:sz="0" w:space="0" w:color="auto"/>
            <w:right w:val="none" w:sz="0" w:space="0" w:color="auto"/>
          </w:divBdr>
        </w:div>
        <w:div w:id="74280445">
          <w:marLeft w:val="0"/>
          <w:marRight w:val="0"/>
          <w:marTop w:val="0"/>
          <w:marBottom w:val="0"/>
          <w:divBdr>
            <w:top w:val="none" w:sz="0" w:space="0" w:color="auto"/>
            <w:left w:val="none" w:sz="0" w:space="0" w:color="auto"/>
            <w:bottom w:val="none" w:sz="0" w:space="0" w:color="auto"/>
            <w:right w:val="none" w:sz="0" w:space="0" w:color="auto"/>
          </w:divBdr>
        </w:div>
        <w:div w:id="657150783">
          <w:marLeft w:val="0"/>
          <w:marRight w:val="0"/>
          <w:marTop w:val="0"/>
          <w:marBottom w:val="0"/>
          <w:divBdr>
            <w:top w:val="none" w:sz="0" w:space="0" w:color="auto"/>
            <w:left w:val="none" w:sz="0" w:space="0" w:color="auto"/>
            <w:bottom w:val="none" w:sz="0" w:space="0" w:color="auto"/>
            <w:right w:val="none" w:sz="0" w:space="0" w:color="auto"/>
          </w:divBdr>
        </w:div>
        <w:div w:id="662582365">
          <w:marLeft w:val="0"/>
          <w:marRight w:val="0"/>
          <w:marTop w:val="0"/>
          <w:marBottom w:val="0"/>
          <w:divBdr>
            <w:top w:val="none" w:sz="0" w:space="0" w:color="auto"/>
            <w:left w:val="none" w:sz="0" w:space="0" w:color="auto"/>
            <w:bottom w:val="none" w:sz="0" w:space="0" w:color="auto"/>
            <w:right w:val="none" w:sz="0" w:space="0" w:color="auto"/>
          </w:divBdr>
        </w:div>
        <w:div w:id="1756511621">
          <w:marLeft w:val="0"/>
          <w:marRight w:val="0"/>
          <w:marTop w:val="0"/>
          <w:marBottom w:val="0"/>
          <w:divBdr>
            <w:top w:val="none" w:sz="0" w:space="0" w:color="auto"/>
            <w:left w:val="none" w:sz="0" w:space="0" w:color="auto"/>
            <w:bottom w:val="none" w:sz="0" w:space="0" w:color="auto"/>
            <w:right w:val="none" w:sz="0" w:space="0" w:color="auto"/>
          </w:divBdr>
        </w:div>
        <w:div w:id="968359959">
          <w:marLeft w:val="0"/>
          <w:marRight w:val="0"/>
          <w:marTop w:val="0"/>
          <w:marBottom w:val="0"/>
          <w:divBdr>
            <w:top w:val="none" w:sz="0" w:space="0" w:color="auto"/>
            <w:left w:val="none" w:sz="0" w:space="0" w:color="auto"/>
            <w:bottom w:val="none" w:sz="0" w:space="0" w:color="auto"/>
            <w:right w:val="none" w:sz="0" w:space="0" w:color="auto"/>
          </w:divBdr>
        </w:div>
        <w:div w:id="1793938426">
          <w:marLeft w:val="0"/>
          <w:marRight w:val="0"/>
          <w:marTop w:val="0"/>
          <w:marBottom w:val="0"/>
          <w:divBdr>
            <w:top w:val="none" w:sz="0" w:space="0" w:color="auto"/>
            <w:left w:val="none" w:sz="0" w:space="0" w:color="auto"/>
            <w:bottom w:val="none" w:sz="0" w:space="0" w:color="auto"/>
            <w:right w:val="none" w:sz="0" w:space="0" w:color="auto"/>
          </w:divBdr>
        </w:div>
        <w:div w:id="1315601327">
          <w:marLeft w:val="0"/>
          <w:marRight w:val="0"/>
          <w:marTop w:val="0"/>
          <w:marBottom w:val="0"/>
          <w:divBdr>
            <w:top w:val="none" w:sz="0" w:space="0" w:color="auto"/>
            <w:left w:val="none" w:sz="0" w:space="0" w:color="auto"/>
            <w:bottom w:val="none" w:sz="0" w:space="0" w:color="auto"/>
            <w:right w:val="none" w:sz="0" w:space="0" w:color="auto"/>
          </w:divBdr>
        </w:div>
        <w:div w:id="507058649">
          <w:marLeft w:val="0"/>
          <w:marRight w:val="0"/>
          <w:marTop w:val="0"/>
          <w:marBottom w:val="0"/>
          <w:divBdr>
            <w:top w:val="none" w:sz="0" w:space="0" w:color="auto"/>
            <w:left w:val="none" w:sz="0" w:space="0" w:color="auto"/>
            <w:bottom w:val="none" w:sz="0" w:space="0" w:color="auto"/>
            <w:right w:val="none" w:sz="0" w:space="0" w:color="auto"/>
          </w:divBdr>
        </w:div>
        <w:div w:id="1001197448">
          <w:marLeft w:val="0"/>
          <w:marRight w:val="0"/>
          <w:marTop w:val="0"/>
          <w:marBottom w:val="0"/>
          <w:divBdr>
            <w:top w:val="none" w:sz="0" w:space="0" w:color="auto"/>
            <w:left w:val="none" w:sz="0" w:space="0" w:color="auto"/>
            <w:bottom w:val="none" w:sz="0" w:space="0" w:color="auto"/>
            <w:right w:val="none" w:sz="0" w:space="0" w:color="auto"/>
          </w:divBdr>
        </w:div>
        <w:div w:id="1627807797">
          <w:marLeft w:val="0"/>
          <w:marRight w:val="0"/>
          <w:marTop w:val="0"/>
          <w:marBottom w:val="0"/>
          <w:divBdr>
            <w:top w:val="none" w:sz="0" w:space="0" w:color="auto"/>
            <w:left w:val="none" w:sz="0" w:space="0" w:color="auto"/>
            <w:bottom w:val="none" w:sz="0" w:space="0" w:color="auto"/>
            <w:right w:val="none" w:sz="0" w:space="0" w:color="auto"/>
          </w:divBdr>
        </w:div>
        <w:div w:id="1824661161">
          <w:marLeft w:val="0"/>
          <w:marRight w:val="0"/>
          <w:marTop w:val="0"/>
          <w:marBottom w:val="0"/>
          <w:divBdr>
            <w:top w:val="none" w:sz="0" w:space="0" w:color="auto"/>
            <w:left w:val="none" w:sz="0" w:space="0" w:color="auto"/>
            <w:bottom w:val="none" w:sz="0" w:space="0" w:color="auto"/>
            <w:right w:val="none" w:sz="0" w:space="0" w:color="auto"/>
          </w:divBdr>
        </w:div>
        <w:div w:id="1501584830">
          <w:marLeft w:val="0"/>
          <w:marRight w:val="0"/>
          <w:marTop w:val="0"/>
          <w:marBottom w:val="0"/>
          <w:divBdr>
            <w:top w:val="none" w:sz="0" w:space="0" w:color="auto"/>
            <w:left w:val="none" w:sz="0" w:space="0" w:color="auto"/>
            <w:bottom w:val="none" w:sz="0" w:space="0" w:color="auto"/>
            <w:right w:val="none" w:sz="0" w:space="0" w:color="auto"/>
          </w:divBdr>
        </w:div>
        <w:div w:id="1614170408">
          <w:marLeft w:val="0"/>
          <w:marRight w:val="0"/>
          <w:marTop w:val="0"/>
          <w:marBottom w:val="0"/>
          <w:divBdr>
            <w:top w:val="none" w:sz="0" w:space="0" w:color="auto"/>
            <w:left w:val="none" w:sz="0" w:space="0" w:color="auto"/>
            <w:bottom w:val="none" w:sz="0" w:space="0" w:color="auto"/>
            <w:right w:val="none" w:sz="0" w:space="0" w:color="auto"/>
          </w:divBdr>
        </w:div>
        <w:div w:id="311756631">
          <w:marLeft w:val="0"/>
          <w:marRight w:val="0"/>
          <w:marTop w:val="0"/>
          <w:marBottom w:val="0"/>
          <w:divBdr>
            <w:top w:val="none" w:sz="0" w:space="0" w:color="auto"/>
            <w:left w:val="none" w:sz="0" w:space="0" w:color="auto"/>
            <w:bottom w:val="none" w:sz="0" w:space="0" w:color="auto"/>
            <w:right w:val="none" w:sz="0" w:space="0" w:color="auto"/>
          </w:divBdr>
        </w:div>
        <w:div w:id="467090164">
          <w:marLeft w:val="0"/>
          <w:marRight w:val="0"/>
          <w:marTop w:val="0"/>
          <w:marBottom w:val="0"/>
          <w:divBdr>
            <w:top w:val="none" w:sz="0" w:space="0" w:color="auto"/>
            <w:left w:val="none" w:sz="0" w:space="0" w:color="auto"/>
            <w:bottom w:val="none" w:sz="0" w:space="0" w:color="auto"/>
            <w:right w:val="none" w:sz="0" w:space="0" w:color="auto"/>
          </w:divBdr>
        </w:div>
        <w:div w:id="694885714">
          <w:marLeft w:val="0"/>
          <w:marRight w:val="0"/>
          <w:marTop w:val="0"/>
          <w:marBottom w:val="0"/>
          <w:divBdr>
            <w:top w:val="none" w:sz="0" w:space="0" w:color="auto"/>
            <w:left w:val="none" w:sz="0" w:space="0" w:color="auto"/>
            <w:bottom w:val="none" w:sz="0" w:space="0" w:color="auto"/>
            <w:right w:val="none" w:sz="0" w:space="0" w:color="auto"/>
          </w:divBdr>
        </w:div>
        <w:div w:id="1431464455">
          <w:marLeft w:val="0"/>
          <w:marRight w:val="0"/>
          <w:marTop w:val="0"/>
          <w:marBottom w:val="0"/>
          <w:divBdr>
            <w:top w:val="none" w:sz="0" w:space="0" w:color="auto"/>
            <w:left w:val="none" w:sz="0" w:space="0" w:color="auto"/>
            <w:bottom w:val="none" w:sz="0" w:space="0" w:color="auto"/>
            <w:right w:val="none" w:sz="0" w:space="0" w:color="auto"/>
          </w:divBdr>
        </w:div>
        <w:div w:id="1056470904">
          <w:marLeft w:val="0"/>
          <w:marRight w:val="0"/>
          <w:marTop w:val="0"/>
          <w:marBottom w:val="0"/>
          <w:divBdr>
            <w:top w:val="none" w:sz="0" w:space="0" w:color="auto"/>
            <w:left w:val="none" w:sz="0" w:space="0" w:color="auto"/>
            <w:bottom w:val="none" w:sz="0" w:space="0" w:color="auto"/>
            <w:right w:val="none" w:sz="0" w:space="0" w:color="auto"/>
          </w:divBdr>
        </w:div>
        <w:div w:id="1512795664">
          <w:marLeft w:val="0"/>
          <w:marRight w:val="0"/>
          <w:marTop w:val="0"/>
          <w:marBottom w:val="0"/>
          <w:divBdr>
            <w:top w:val="none" w:sz="0" w:space="0" w:color="auto"/>
            <w:left w:val="none" w:sz="0" w:space="0" w:color="auto"/>
            <w:bottom w:val="none" w:sz="0" w:space="0" w:color="auto"/>
            <w:right w:val="none" w:sz="0" w:space="0" w:color="auto"/>
          </w:divBdr>
        </w:div>
        <w:div w:id="77872682">
          <w:marLeft w:val="0"/>
          <w:marRight w:val="0"/>
          <w:marTop w:val="0"/>
          <w:marBottom w:val="0"/>
          <w:divBdr>
            <w:top w:val="none" w:sz="0" w:space="0" w:color="auto"/>
            <w:left w:val="none" w:sz="0" w:space="0" w:color="auto"/>
            <w:bottom w:val="none" w:sz="0" w:space="0" w:color="auto"/>
            <w:right w:val="none" w:sz="0" w:space="0" w:color="auto"/>
          </w:divBdr>
        </w:div>
        <w:div w:id="1761829362">
          <w:marLeft w:val="0"/>
          <w:marRight w:val="0"/>
          <w:marTop w:val="0"/>
          <w:marBottom w:val="0"/>
          <w:divBdr>
            <w:top w:val="none" w:sz="0" w:space="0" w:color="auto"/>
            <w:left w:val="none" w:sz="0" w:space="0" w:color="auto"/>
            <w:bottom w:val="none" w:sz="0" w:space="0" w:color="auto"/>
            <w:right w:val="none" w:sz="0" w:space="0" w:color="auto"/>
          </w:divBdr>
        </w:div>
        <w:div w:id="386879653">
          <w:marLeft w:val="0"/>
          <w:marRight w:val="0"/>
          <w:marTop w:val="0"/>
          <w:marBottom w:val="0"/>
          <w:divBdr>
            <w:top w:val="none" w:sz="0" w:space="0" w:color="auto"/>
            <w:left w:val="none" w:sz="0" w:space="0" w:color="auto"/>
            <w:bottom w:val="none" w:sz="0" w:space="0" w:color="auto"/>
            <w:right w:val="none" w:sz="0" w:space="0" w:color="auto"/>
          </w:divBdr>
        </w:div>
        <w:div w:id="2091191159">
          <w:marLeft w:val="0"/>
          <w:marRight w:val="0"/>
          <w:marTop w:val="0"/>
          <w:marBottom w:val="0"/>
          <w:divBdr>
            <w:top w:val="none" w:sz="0" w:space="0" w:color="auto"/>
            <w:left w:val="none" w:sz="0" w:space="0" w:color="auto"/>
            <w:bottom w:val="none" w:sz="0" w:space="0" w:color="auto"/>
            <w:right w:val="none" w:sz="0" w:space="0" w:color="auto"/>
          </w:divBdr>
        </w:div>
        <w:div w:id="1818913105">
          <w:marLeft w:val="0"/>
          <w:marRight w:val="0"/>
          <w:marTop w:val="0"/>
          <w:marBottom w:val="0"/>
          <w:divBdr>
            <w:top w:val="none" w:sz="0" w:space="0" w:color="auto"/>
            <w:left w:val="none" w:sz="0" w:space="0" w:color="auto"/>
            <w:bottom w:val="none" w:sz="0" w:space="0" w:color="auto"/>
            <w:right w:val="none" w:sz="0" w:space="0" w:color="auto"/>
          </w:divBdr>
        </w:div>
        <w:div w:id="1729910560">
          <w:marLeft w:val="0"/>
          <w:marRight w:val="0"/>
          <w:marTop w:val="0"/>
          <w:marBottom w:val="0"/>
          <w:divBdr>
            <w:top w:val="none" w:sz="0" w:space="0" w:color="auto"/>
            <w:left w:val="none" w:sz="0" w:space="0" w:color="auto"/>
            <w:bottom w:val="none" w:sz="0" w:space="0" w:color="auto"/>
            <w:right w:val="none" w:sz="0" w:space="0" w:color="auto"/>
          </w:divBdr>
        </w:div>
        <w:div w:id="380055756">
          <w:marLeft w:val="0"/>
          <w:marRight w:val="0"/>
          <w:marTop w:val="0"/>
          <w:marBottom w:val="0"/>
          <w:divBdr>
            <w:top w:val="none" w:sz="0" w:space="0" w:color="auto"/>
            <w:left w:val="none" w:sz="0" w:space="0" w:color="auto"/>
            <w:bottom w:val="none" w:sz="0" w:space="0" w:color="auto"/>
            <w:right w:val="none" w:sz="0" w:space="0" w:color="auto"/>
          </w:divBdr>
        </w:div>
        <w:div w:id="167253413">
          <w:marLeft w:val="0"/>
          <w:marRight w:val="0"/>
          <w:marTop w:val="0"/>
          <w:marBottom w:val="0"/>
          <w:divBdr>
            <w:top w:val="none" w:sz="0" w:space="0" w:color="auto"/>
            <w:left w:val="none" w:sz="0" w:space="0" w:color="auto"/>
            <w:bottom w:val="none" w:sz="0" w:space="0" w:color="auto"/>
            <w:right w:val="none" w:sz="0" w:space="0" w:color="auto"/>
          </w:divBdr>
        </w:div>
        <w:div w:id="1921938786">
          <w:marLeft w:val="0"/>
          <w:marRight w:val="0"/>
          <w:marTop w:val="0"/>
          <w:marBottom w:val="0"/>
          <w:divBdr>
            <w:top w:val="none" w:sz="0" w:space="0" w:color="auto"/>
            <w:left w:val="none" w:sz="0" w:space="0" w:color="auto"/>
            <w:bottom w:val="none" w:sz="0" w:space="0" w:color="auto"/>
            <w:right w:val="none" w:sz="0" w:space="0" w:color="auto"/>
          </w:divBdr>
        </w:div>
        <w:div w:id="1530145750">
          <w:marLeft w:val="0"/>
          <w:marRight w:val="0"/>
          <w:marTop w:val="0"/>
          <w:marBottom w:val="0"/>
          <w:divBdr>
            <w:top w:val="none" w:sz="0" w:space="0" w:color="auto"/>
            <w:left w:val="none" w:sz="0" w:space="0" w:color="auto"/>
            <w:bottom w:val="none" w:sz="0" w:space="0" w:color="auto"/>
            <w:right w:val="none" w:sz="0" w:space="0" w:color="auto"/>
          </w:divBdr>
        </w:div>
        <w:div w:id="921528539">
          <w:marLeft w:val="0"/>
          <w:marRight w:val="0"/>
          <w:marTop w:val="0"/>
          <w:marBottom w:val="0"/>
          <w:divBdr>
            <w:top w:val="none" w:sz="0" w:space="0" w:color="auto"/>
            <w:left w:val="none" w:sz="0" w:space="0" w:color="auto"/>
            <w:bottom w:val="none" w:sz="0" w:space="0" w:color="auto"/>
            <w:right w:val="none" w:sz="0" w:space="0" w:color="auto"/>
          </w:divBdr>
        </w:div>
        <w:div w:id="1229075668">
          <w:marLeft w:val="0"/>
          <w:marRight w:val="0"/>
          <w:marTop w:val="0"/>
          <w:marBottom w:val="0"/>
          <w:divBdr>
            <w:top w:val="none" w:sz="0" w:space="0" w:color="auto"/>
            <w:left w:val="none" w:sz="0" w:space="0" w:color="auto"/>
            <w:bottom w:val="none" w:sz="0" w:space="0" w:color="auto"/>
            <w:right w:val="none" w:sz="0" w:space="0" w:color="auto"/>
          </w:divBdr>
        </w:div>
        <w:div w:id="1258441440">
          <w:marLeft w:val="0"/>
          <w:marRight w:val="0"/>
          <w:marTop w:val="0"/>
          <w:marBottom w:val="0"/>
          <w:divBdr>
            <w:top w:val="none" w:sz="0" w:space="0" w:color="auto"/>
            <w:left w:val="none" w:sz="0" w:space="0" w:color="auto"/>
            <w:bottom w:val="none" w:sz="0" w:space="0" w:color="auto"/>
            <w:right w:val="none" w:sz="0" w:space="0" w:color="auto"/>
          </w:divBdr>
        </w:div>
        <w:div w:id="254947059">
          <w:marLeft w:val="0"/>
          <w:marRight w:val="0"/>
          <w:marTop w:val="0"/>
          <w:marBottom w:val="0"/>
          <w:divBdr>
            <w:top w:val="none" w:sz="0" w:space="0" w:color="auto"/>
            <w:left w:val="none" w:sz="0" w:space="0" w:color="auto"/>
            <w:bottom w:val="none" w:sz="0" w:space="0" w:color="auto"/>
            <w:right w:val="none" w:sz="0" w:space="0" w:color="auto"/>
          </w:divBdr>
        </w:div>
        <w:div w:id="933592858">
          <w:marLeft w:val="0"/>
          <w:marRight w:val="0"/>
          <w:marTop w:val="0"/>
          <w:marBottom w:val="0"/>
          <w:divBdr>
            <w:top w:val="none" w:sz="0" w:space="0" w:color="auto"/>
            <w:left w:val="none" w:sz="0" w:space="0" w:color="auto"/>
            <w:bottom w:val="none" w:sz="0" w:space="0" w:color="auto"/>
            <w:right w:val="none" w:sz="0" w:space="0" w:color="auto"/>
          </w:divBdr>
        </w:div>
        <w:div w:id="1066563062">
          <w:marLeft w:val="0"/>
          <w:marRight w:val="0"/>
          <w:marTop w:val="0"/>
          <w:marBottom w:val="0"/>
          <w:divBdr>
            <w:top w:val="none" w:sz="0" w:space="0" w:color="auto"/>
            <w:left w:val="none" w:sz="0" w:space="0" w:color="auto"/>
            <w:bottom w:val="none" w:sz="0" w:space="0" w:color="auto"/>
            <w:right w:val="none" w:sz="0" w:space="0" w:color="auto"/>
          </w:divBdr>
        </w:div>
        <w:div w:id="37904350">
          <w:marLeft w:val="0"/>
          <w:marRight w:val="0"/>
          <w:marTop w:val="0"/>
          <w:marBottom w:val="0"/>
          <w:divBdr>
            <w:top w:val="none" w:sz="0" w:space="0" w:color="auto"/>
            <w:left w:val="none" w:sz="0" w:space="0" w:color="auto"/>
            <w:bottom w:val="none" w:sz="0" w:space="0" w:color="auto"/>
            <w:right w:val="none" w:sz="0" w:space="0" w:color="auto"/>
          </w:divBdr>
        </w:div>
        <w:div w:id="1696804482">
          <w:marLeft w:val="0"/>
          <w:marRight w:val="0"/>
          <w:marTop w:val="0"/>
          <w:marBottom w:val="0"/>
          <w:divBdr>
            <w:top w:val="none" w:sz="0" w:space="0" w:color="auto"/>
            <w:left w:val="none" w:sz="0" w:space="0" w:color="auto"/>
            <w:bottom w:val="none" w:sz="0" w:space="0" w:color="auto"/>
            <w:right w:val="none" w:sz="0" w:space="0" w:color="auto"/>
          </w:divBdr>
        </w:div>
        <w:div w:id="1085759616">
          <w:marLeft w:val="0"/>
          <w:marRight w:val="0"/>
          <w:marTop w:val="0"/>
          <w:marBottom w:val="0"/>
          <w:divBdr>
            <w:top w:val="none" w:sz="0" w:space="0" w:color="auto"/>
            <w:left w:val="none" w:sz="0" w:space="0" w:color="auto"/>
            <w:bottom w:val="none" w:sz="0" w:space="0" w:color="auto"/>
            <w:right w:val="none" w:sz="0" w:space="0" w:color="auto"/>
          </w:divBdr>
        </w:div>
        <w:div w:id="655652527">
          <w:marLeft w:val="0"/>
          <w:marRight w:val="0"/>
          <w:marTop w:val="0"/>
          <w:marBottom w:val="0"/>
          <w:divBdr>
            <w:top w:val="none" w:sz="0" w:space="0" w:color="auto"/>
            <w:left w:val="none" w:sz="0" w:space="0" w:color="auto"/>
            <w:bottom w:val="none" w:sz="0" w:space="0" w:color="auto"/>
            <w:right w:val="none" w:sz="0" w:space="0" w:color="auto"/>
          </w:divBdr>
        </w:div>
        <w:div w:id="975989796">
          <w:marLeft w:val="0"/>
          <w:marRight w:val="0"/>
          <w:marTop w:val="0"/>
          <w:marBottom w:val="0"/>
          <w:divBdr>
            <w:top w:val="none" w:sz="0" w:space="0" w:color="auto"/>
            <w:left w:val="none" w:sz="0" w:space="0" w:color="auto"/>
            <w:bottom w:val="none" w:sz="0" w:space="0" w:color="auto"/>
            <w:right w:val="none" w:sz="0" w:space="0" w:color="auto"/>
          </w:divBdr>
        </w:div>
        <w:div w:id="1157302780">
          <w:marLeft w:val="0"/>
          <w:marRight w:val="0"/>
          <w:marTop w:val="0"/>
          <w:marBottom w:val="0"/>
          <w:divBdr>
            <w:top w:val="none" w:sz="0" w:space="0" w:color="auto"/>
            <w:left w:val="none" w:sz="0" w:space="0" w:color="auto"/>
            <w:bottom w:val="none" w:sz="0" w:space="0" w:color="auto"/>
            <w:right w:val="none" w:sz="0" w:space="0" w:color="auto"/>
          </w:divBdr>
        </w:div>
        <w:div w:id="143280669">
          <w:marLeft w:val="0"/>
          <w:marRight w:val="0"/>
          <w:marTop w:val="0"/>
          <w:marBottom w:val="0"/>
          <w:divBdr>
            <w:top w:val="none" w:sz="0" w:space="0" w:color="auto"/>
            <w:left w:val="none" w:sz="0" w:space="0" w:color="auto"/>
            <w:bottom w:val="none" w:sz="0" w:space="0" w:color="auto"/>
            <w:right w:val="none" w:sz="0" w:space="0" w:color="auto"/>
          </w:divBdr>
        </w:div>
        <w:div w:id="1491093360">
          <w:marLeft w:val="0"/>
          <w:marRight w:val="0"/>
          <w:marTop w:val="0"/>
          <w:marBottom w:val="0"/>
          <w:divBdr>
            <w:top w:val="none" w:sz="0" w:space="0" w:color="auto"/>
            <w:left w:val="none" w:sz="0" w:space="0" w:color="auto"/>
            <w:bottom w:val="none" w:sz="0" w:space="0" w:color="auto"/>
            <w:right w:val="none" w:sz="0" w:space="0" w:color="auto"/>
          </w:divBdr>
        </w:div>
        <w:div w:id="864291012">
          <w:marLeft w:val="0"/>
          <w:marRight w:val="0"/>
          <w:marTop w:val="0"/>
          <w:marBottom w:val="0"/>
          <w:divBdr>
            <w:top w:val="none" w:sz="0" w:space="0" w:color="auto"/>
            <w:left w:val="none" w:sz="0" w:space="0" w:color="auto"/>
            <w:bottom w:val="none" w:sz="0" w:space="0" w:color="auto"/>
            <w:right w:val="none" w:sz="0" w:space="0" w:color="auto"/>
          </w:divBdr>
        </w:div>
        <w:div w:id="1301888564">
          <w:marLeft w:val="0"/>
          <w:marRight w:val="0"/>
          <w:marTop w:val="0"/>
          <w:marBottom w:val="0"/>
          <w:divBdr>
            <w:top w:val="none" w:sz="0" w:space="0" w:color="auto"/>
            <w:left w:val="none" w:sz="0" w:space="0" w:color="auto"/>
            <w:bottom w:val="none" w:sz="0" w:space="0" w:color="auto"/>
            <w:right w:val="none" w:sz="0" w:space="0" w:color="auto"/>
          </w:divBdr>
        </w:div>
        <w:div w:id="1698895082">
          <w:marLeft w:val="0"/>
          <w:marRight w:val="0"/>
          <w:marTop w:val="0"/>
          <w:marBottom w:val="0"/>
          <w:divBdr>
            <w:top w:val="none" w:sz="0" w:space="0" w:color="auto"/>
            <w:left w:val="none" w:sz="0" w:space="0" w:color="auto"/>
            <w:bottom w:val="none" w:sz="0" w:space="0" w:color="auto"/>
            <w:right w:val="none" w:sz="0" w:space="0" w:color="auto"/>
          </w:divBdr>
        </w:div>
        <w:div w:id="1800759445">
          <w:marLeft w:val="0"/>
          <w:marRight w:val="0"/>
          <w:marTop w:val="0"/>
          <w:marBottom w:val="0"/>
          <w:divBdr>
            <w:top w:val="none" w:sz="0" w:space="0" w:color="auto"/>
            <w:left w:val="none" w:sz="0" w:space="0" w:color="auto"/>
            <w:bottom w:val="none" w:sz="0" w:space="0" w:color="auto"/>
            <w:right w:val="none" w:sz="0" w:space="0" w:color="auto"/>
          </w:divBdr>
        </w:div>
        <w:div w:id="1059784636">
          <w:marLeft w:val="0"/>
          <w:marRight w:val="0"/>
          <w:marTop w:val="0"/>
          <w:marBottom w:val="0"/>
          <w:divBdr>
            <w:top w:val="none" w:sz="0" w:space="0" w:color="auto"/>
            <w:left w:val="none" w:sz="0" w:space="0" w:color="auto"/>
            <w:bottom w:val="none" w:sz="0" w:space="0" w:color="auto"/>
            <w:right w:val="none" w:sz="0" w:space="0" w:color="auto"/>
          </w:divBdr>
        </w:div>
        <w:div w:id="1297761234">
          <w:marLeft w:val="0"/>
          <w:marRight w:val="0"/>
          <w:marTop w:val="0"/>
          <w:marBottom w:val="0"/>
          <w:divBdr>
            <w:top w:val="none" w:sz="0" w:space="0" w:color="auto"/>
            <w:left w:val="none" w:sz="0" w:space="0" w:color="auto"/>
            <w:bottom w:val="none" w:sz="0" w:space="0" w:color="auto"/>
            <w:right w:val="none" w:sz="0" w:space="0" w:color="auto"/>
          </w:divBdr>
        </w:div>
        <w:div w:id="1534999661">
          <w:marLeft w:val="0"/>
          <w:marRight w:val="0"/>
          <w:marTop w:val="0"/>
          <w:marBottom w:val="0"/>
          <w:divBdr>
            <w:top w:val="none" w:sz="0" w:space="0" w:color="auto"/>
            <w:left w:val="none" w:sz="0" w:space="0" w:color="auto"/>
            <w:bottom w:val="none" w:sz="0" w:space="0" w:color="auto"/>
            <w:right w:val="none" w:sz="0" w:space="0" w:color="auto"/>
          </w:divBdr>
        </w:div>
        <w:div w:id="1297028874">
          <w:marLeft w:val="0"/>
          <w:marRight w:val="0"/>
          <w:marTop w:val="0"/>
          <w:marBottom w:val="0"/>
          <w:divBdr>
            <w:top w:val="none" w:sz="0" w:space="0" w:color="auto"/>
            <w:left w:val="none" w:sz="0" w:space="0" w:color="auto"/>
            <w:bottom w:val="none" w:sz="0" w:space="0" w:color="auto"/>
            <w:right w:val="none" w:sz="0" w:space="0" w:color="auto"/>
          </w:divBdr>
        </w:div>
        <w:div w:id="1652784536">
          <w:marLeft w:val="0"/>
          <w:marRight w:val="0"/>
          <w:marTop w:val="0"/>
          <w:marBottom w:val="0"/>
          <w:divBdr>
            <w:top w:val="none" w:sz="0" w:space="0" w:color="auto"/>
            <w:left w:val="none" w:sz="0" w:space="0" w:color="auto"/>
            <w:bottom w:val="none" w:sz="0" w:space="0" w:color="auto"/>
            <w:right w:val="none" w:sz="0" w:space="0" w:color="auto"/>
          </w:divBdr>
        </w:div>
        <w:div w:id="1291941190">
          <w:marLeft w:val="0"/>
          <w:marRight w:val="0"/>
          <w:marTop w:val="0"/>
          <w:marBottom w:val="0"/>
          <w:divBdr>
            <w:top w:val="none" w:sz="0" w:space="0" w:color="auto"/>
            <w:left w:val="none" w:sz="0" w:space="0" w:color="auto"/>
            <w:bottom w:val="none" w:sz="0" w:space="0" w:color="auto"/>
            <w:right w:val="none" w:sz="0" w:space="0" w:color="auto"/>
          </w:divBdr>
        </w:div>
        <w:div w:id="667561674">
          <w:marLeft w:val="0"/>
          <w:marRight w:val="0"/>
          <w:marTop w:val="0"/>
          <w:marBottom w:val="0"/>
          <w:divBdr>
            <w:top w:val="none" w:sz="0" w:space="0" w:color="auto"/>
            <w:left w:val="none" w:sz="0" w:space="0" w:color="auto"/>
            <w:bottom w:val="none" w:sz="0" w:space="0" w:color="auto"/>
            <w:right w:val="none" w:sz="0" w:space="0" w:color="auto"/>
          </w:divBdr>
        </w:div>
        <w:div w:id="103768562">
          <w:marLeft w:val="0"/>
          <w:marRight w:val="0"/>
          <w:marTop w:val="0"/>
          <w:marBottom w:val="0"/>
          <w:divBdr>
            <w:top w:val="none" w:sz="0" w:space="0" w:color="auto"/>
            <w:left w:val="none" w:sz="0" w:space="0" w:color="auto"/>
            <w:bottom w:val="none" w:sz="0" w:space="0" w:color="auto"/>
            <w:right w:val="none" w:sz="0" w:space="0" w:color="auto"/>
          </w:divBdr>
        </w:div>
        <w:div w:id="956057916">
          <w:marLeft w:val="0"/>
          <w:marRight w:val="0"/>
          <w:marTop w:val="0"/>
          <w:marBottom w:val="0"/>
          <w:divBdr>
            <w:top w:val="none" w:sz="0" w:space="0" w:color="auto"/>
            <w:left w:val="none" w:sz="0" w:space="0" w:color="auto"/>
            <w:bottom w:val="none" w:sz="0" w:space="0" w:color="auto"/>
            <w:right w:val="none" w:sz="0" w:space="0" w:color="auto"/>
          </w:divBdr>
        </w:div>
        <w:div w:id="327101179">
          <w:marLeft w:val="0"/>
          <w:marRight w:val="0"/>
          <w:marTop w:val="0"/>
          <w:marBottom w:val="0"/>
          <w:divBdr>
            <w:top w:val="none" w:sz="0" w:space="0" w:color="auto"/>
            <w:left w:val="none" w:sz="0" w:space="0" w:color="auto"/>
            <w:bottom w:val="none" w:sz="0" w:space="0" w:color="auto"/>
            <w:right w:val="none" w:sz="0" w:space="0" w:color="auto"/>
          </w:divBdr>
        </w:div>
        <w:div w:id="2147240310">
          <w:marLeft w:val="0"/>
          <w:marRight w:val="0"/>
          <w:marTop w:val="0"/>
          <w:marBottom w:val="0"/>
          <w:divBdr>
            <w:top w:val="none" w:sz="0" w:space="0" w:color="auto"/>
            <w:left w:val="none" w:sz="0" w:space="0" w:color="auto"/>
            <w:bottom w:val="none" w:sz="0" w:space="0" w:color="auto"/>
            <w:right w:val="none" w:sz="0" w:space="0" w:color="auto"/>
          </w:divBdr>
        </w:div>
        <w:div w:id="1059865477">
          <w:marLeft w:val="0"/>
          <w:marRight w:val="0"/>
          <w:marTop w:val="0"/>
          <w:marBottom w:val="0"/>
          <w:divBdr>
            <w:top w:val="none" w:sz="0" w:space="0" w:color="auto"/>
            <w:left w:val="none" w:sz="0" w:space="0" w:color="auto"/>
            <w:bottom w:val="none" w:sz="0" w:space="0" w:color="auto"/>
            <w:right w:val="none" w:sz="0" w:space="0" w:color="auto"/>
          </w:divBdr>
        </w:div>
        <w:div w:id="1329479592">
          <w:marLeft w:val="0"/>
          <w:marRight w:val="0"/>
          <w:marTop w:val="0"/>
          <w:marBottom w:val="0"/>
          <w:divBdr>
            <w:top w:val="none" w:sz="0" w:space="0" w:color="auto"/>
            <w:left w:val="none" w:sz="0" w:space="0" w:color="auto"/>
            <w:bottom w:val="none" w:sz="0" w:space="0" w:color="auto"/>
            <w:right w:val="none" w:sz="0" w:space="0" w:color="auto"/>
          </w:divBdr>
        </w:div>
        <w:div w:id="637808115">
          <w:marLeft w:val="0"/>
          <w:marRight w:val="0"/>
          <w:marTop w:val="0"/>
          <w:marBottom w:val="0"/>
          <w:divBdr>
            <w:top w:val="none" w:sz="0" w:space="0" w:color="auto"/>
            <w:left w:val="none" w:sz="0" w:space="0" w:color="auto"/>
            <w:bottom w:val="none" w:sz="0" w:space="0" w:color="auto"/>
            <w:right w:val="none" w:sz="0" w:space="0" w:color="auto"/>
          </w:divBdr>
        </w:div>
        <w:div w:id="1758939881">
          <w:marLeft w:val="0"/>
          <w:marRight w:val="0"/>
          <w:marTop w:val="0"/>
          <w:marBottom w:val="0"/>
          <w:divBdr>
            <w:top w:val="none" w:sz="0" w:space="0" w:color="auto"/>
            <w:left w:val="none" w:sz="0" w:space="0" w:color="auto"/>
            <w:bottom w:val="none" w:sz="0" w:space="0" w:color="auto"/>
            <w:right w:val="none" w:sz="0" w:space="0" w:color="auto"/>
          </w:divBdr>
        </w:div>
        <w:div w:id="2100639631">
          <w:marLeft w:val="0"/>
          <w:marRight w:val="0"/>
          <w:marTop w:val="0"/>
          <w:marBottom w:val="0"/>
          <w:divBdr>
            <w:top w:val="none" w:sz="0" w:space="0" w:color="auto"/>
            <w:left w:val="none" w:sz="0" w:space="0" w:color="auto"/>
            <w:bottom w:val="none" w:sz="0" w:space="0" w:color="auto"/>
            <w:right w:val="none" w:sz="0" w:space="0" w:color="auto"/>
          </w:divBdr>
        </w:div>
        <w:div w:id="115880892">
          <w:marLeft w:val="0"/>
          <w:marRight w:val="0"/>
          <w:marTop w:val="0"/>
          <w:marBottom w:val="0"/>
          <w:divBdr>
            <w:top w:val="none" w:sz="0" w:space="0" w:color="auto"/>
            <w:left w:val="none" w:sz="0" w:space="0" w:color="auto"/>
            <w:bottom w:val="none" w:sz="0" w:space="0" w:color="auto"/>
            <w:right w:val="none" w:sz="0" w:space="0" w:color="auto"/>
          </w:divBdr>
        </w:div>
        <w:div w:id="1150025814">
          <w:marLeft w:val="0"/>
          <w:marRight w:val="0"/>
          <w:marTop w:val="0"/>
          <w:marBottom w:val="0"/>
          <w:divBdr>
            <w:top w:val="none" w:sz="0" w:space="0" w:color="auto"/>
            <w:left w:val="none" w:sz="0" w:space="0" w:color="auto"/>
            <w:bottom w:val="none" w:sz="0" w:space="0" w:color="auto"/>
            <w:right w:val="none" w:sz="0" w:space="0" w:color="auto"/>
          </w:divBdr>
        </w:div>
        <w:div w:id="1756129666">
          <w:marLeft w:val="0"/>
          <w:marRight w:val="0"/>
          <w:marTop w:val="0"/>
          <w:marBottom w:val="0"/>
          <w:divBdr>
            <w:top w:val="none" w:sz="0" w:space="0" w:color="auto"/>
            <w:left w:val="none" w:sz="0" w:space="0" w:color="auto"/>
            <w:bottom w:val="none" w:sz="0" w:space="0" w:color="auto"/>
            <w:right w:val="none" w:sz="0" w:space="0" w:color="auto"/>
          </w:divBdr>
        </w:div>
        <w:div w:id="1392654596">
          <w:marLeft w:val="0"/>
          <w:marRight w:val="0"/>
          <w:marTop w:val="0"/>
          <w:marBottom w:val="0"/>
          <w:divBdr>
            <w:top w:val="none" w:sz="0" w:space="0" w:color="auto"/>
            <w:left w:val="none" w:sz="0" w:space="0" w:color="auto"/>
            <w:bottom w:val="none" w:sz="0" w:space="0" w:color="auto"/>
            <w:right w:val="none" w:sz="0" w:space="0" w:color="auto"/>
          </w:divBdr>
        </w:div>
        <w:div w:id="1474638121">
          <w:marLeft w:val="0"/>
          <w:marRight w:val="0"/>
          <w:marTop w:val="0"/>
          <w:marBottom w:val="0"/>
          <w:divBdr>
            <w:top w:val="none" w:sz="0" w:space="0" w:color="auto"/>
            <w:left w:val="none" w:sz="0" w:space="0" w:color="auto"/>
            <w:bottom w:val="none" w:sz="0" w:space="0" w:color="auto"/>
            <w:right w:val="none" w:sz="0" w:space="0" w:color="auto"/>
          </w:divBdr>
        </w:div>
        <w:div w:id="2051760336">
          <w:marLeft w:val="0"/>
          <w:marRight w:val="0"/>
          <w:marTop w:val="0"/>
          <w:marBottom w:val="0"/>
          <w:divBdr>
            <w:top w:val="none" w:sz="0" w:space="0" w:color="auto"/>
            <w:left w:val="none" w:sz="0" w:space="0" w:color="auto"/>
            <w:bottom w:val="none" w:sz="0" w:space="0" w:color="auto"/>
            <w:right w:val="none" w:sz="0" w:space="0" w:color="auto"/>
          </w:divBdr>
        </w:div>
        <w:div w:id="993875770">
          <w:marLeft w:val="0"/>
          <w:marRight w:val="0"/>
          <w:marTop w:val="0"/>
          <w:marBottom w:val="0"/>
          <w:divBdr>
            <w:top w:val="none" w:sz="0" w:space="0" w:color="auto"/>
            <w:left w:val="none" w:sz="0" w:space="0" w:color="auto"/>
            <w:bottom w:val="none" w:sz="0" w:space="0" w:color="auto"/>
            <w:right w:val="none" w:sz="0" w:space="0" w:color="auto"/>
          </w:divBdr>
        </w:div>
        <w:div w:id="1737901129">
          <w:marLeft w:val="0"/>
          <w:marRight w:val="0"/>
          <w:marTop w:val="0"/>
          <w:marBottom w:val="0"/>
          <w:divBdr>
            <w:top w:val="none" w:sz="0" w:space="0" w:color="auto"/>
            <w:left w:val="none" w:sz="0" w:space="0" w:color="auto"/>
            <w:bottom w:val="none" w:sz="0" w:space="0" w:color="auto"/>
            <w:right w:val="none" w:sz="0" w:space="0" w:color="auto"/>
          </w:divBdr>
        </w:div>
        <w:div w:id="1337809959">
          <w:marLeft w:val="0"/>
          <w:marRight w:val="0"/>
          <w:marTop w:val="0"/>
          <w:marBottom w:val="0"/>
          <w:divBdr>
            <w:top w:val="none" w:sz="0" w:space="0" w:color="auto"/>
            <w:left w:val="none" w:sz="0" w:space="0" w:color="auto"/>
            <w:bottom w:val="none" w:sz="0" w:space="0" w:color="auto"/>
            <w:right w:val="none" w:sz="0" w:space="0" w:color="auto"/>
          </w:divBdr>
        </w:div>
        <w:div w:id="1625699197">
          <w:marLeft w:val="0"/>
          <w:marRight w:val="0"/>
          <w:marTop w:val="0"/>
          <w:marBottom w:val="0"/>
          <w:divBdr>
            <w:top w:val="none" w:sz="0" w:space="0" w:color="auto"/>
            <w:left w:val="none" w:sz="0" w:space="0" w:color="auto"/>
            <w:bottom w:val="none" w:sz="0" w:space="0" w:color="auto"/>
            <w:right w:val="none" w:sz="0" w:space="0" w:color="auto"/>
          </w:divBdr>
        </w:div>
        <w:div w:id="1738942817">
          <w:marLeft w:val="0"/>
          <w:marRight w:val="0"/>
          <w:marTop w:val="0"/>
          <w:marBottom w:val="0"/>
          <w:divBdr>
            <w:top w:val="none" w:sz="0" w:space="0" w:color="auto"/>
            <w:left w:val="none" w:sz="0" w:space="0" w:color="auto"/>
            <w:bottom w:val="none" w:sz="0" w:space="0" w:color="auto"/>
            <w:right w:val="none" w:sz="0" w:space="0" w:color="auto"/>
          </w:divBdr>
        </w:div>
        <w:div w:id="2111273599">
          <w:marLeft w:val="0"/>
          <w:marRight w:val="0"/>
          <w:marTop w:val="0"/>
          <w:marBottom w:val="0"/>
          <w:divBdr>
            <w:top w:val="none" w:sz="0" w:space="0" w:color="auto"/>
            <w:left w:val="none" w:sz="0" w:space="0" w:color="auto"/>
            <w:bottom w:val="none" w:sz="0" w:space="0" w:color="auto"/>
            <w:right w:val="none" w:sz="0" w:space="0" w:color="auto"/>
          </w:divBdr>
        </w:div>
        <w:div w:id="430202378">
          <w:marLeft w:val="0"/>
          <w:marRight w:val="0"/>
          <w:marTop w:val="0"/>
          <w:marBottom w:val="0"/>
          <w:divBdr>
            <w:top w:val="none" w:sz="0" w:space="0" w:color="auto"/>
            <w:left w:val="none" w:sz="0" w:space="0" w:color="auto"/>
            <w:bottom w:val="none" w:sz="0" w:space="0" w:color="auto"/>
            <w:right w:val="none" w:sz="0" w:space="0" w:color="auto"/>
          </w:divBdr>
        </w:div>
        <w:div w:id="1366173371">
          <w:marLeft w:val="0"/>
          <w:marRight w:val="0"/>
          <w:marTop w:val="0"/>
          <w:marBottom w:val="0"/>
          <w:divBdr>
            <w:top w:val="none" w:sz="0" w:space="0" w:color="auto"/>
            <w:left w:val="none" w:sz="0" w:space="0" w:color="auto"/>
            <w:bottom w:val="none" w:sz="0" w:space="0" w:color="auto"/>
            <w:right w:val="none" w:sz="0" w:space="0" w:color="auto"/>
          </w:divBdr>
        </w:div>
        <w:div w:id="1755086178">
          <w:marLeft w:val="0"/>
          <w:marRight w:val="0"/>
          <w:marTop w:val="0"/>
          <w:marBottom w:val="0"/>
          <w:divBdr>
            <w:top w:val="none" w:sz="0" w:space="0" w:color="auto"/>
            <w:left w:val="none" w:sz="0" w:space="0" w:color="auto"/>
            <w:bottom w:val="none" w:sz="0" w:space="0" w:color="auto"/>
            <w:right w:val="none" w:sz="0" w:space="0" w:color="auto"/>
          </w:divBdr>
        </w:div>
        <w:div w:id="1328630415">
          <w:marLeft w:val="0"/>
          <w:marRight w:val="0"/>
          <w:marTop w:val="0"/>
          <w:marBottom w:val="0"/>
          <w:divBdr>
            <w:top w:val="none" w:sz="0" w:space="0" w:color="auto"/>
            <w:left w:val="none" w:sz="0" w:space="0" w:color="auto"/>
            <w:bottom w:val="none" w:sz="0" w:space="0" w:color="auto"/>
            <w:right w:val="none" w:sz="0" w:space="0" w:color="auto"/>
          </w:divBdr>
        </w:div>
        <w:div w:id="2001035817">
          <w:marLeft w:val="0"/>
          <w:marRight w:val="0"/>
          <w:marTop w:val="0"/>
          <w:marBottom w:val="0"/>
          <w:divBdr>
            <w:top w:val="none" w:sz="0" w:space="0" w:color="auto"/>
            <w:left w:val="none" w:sz="0" w:space="0" w:color="auto"/>
            <w:bottom w:val="none" w:sz="0" w:space="0" w:color="auto"/>
            <w:right w:val="none" w:sz="0" w:space="0" w:color="auto"/>
          </w:divBdr>
        </w:div>
        <w:div w:id="1509060682">
          <w:marLeft w:val="0"/>
          <w:marRight w:val="0"/>
          <w:marTop w:val="0"/>
          <w:marBottom w:val="0"/>
          <w:divBdr>
            <w:top w:val="none" w:sz="0" w:space="0" w:color="auto"/>
            <w:left w:val="none" w:sz="0" w:space="0" w:color="auto"/>
            <w:bottom w:val="none" w:sz="0" w:space="0" w:color="auto"/>
            <w:right w:val="none" w:sz="0" w:space="0" w:color="auto"/>
          </w:divBdr>
        </w:div>
        <w:div w:id="2060546486">
          <w:marLeft w:val="0"/>
          <w:marRight w:val="0"/>
          <w:marTop w:val="0"/>
          <w:marBottom w:val="0"/>
          <w:divBdr>
            <w:top w:val="none" w:sz="0" w:space="0" w:color="auto"/>
            <w:left w:val="none" w:sz="0" w:space="0" w:color="auto"/>
            <w:bottom w:val="none" w:sz="0" w:space="0" w:color="auto"/>
            <w:right w:val="none" w:sz="0" w:space="0" w:color="auto"/>
          </w:divBdr>
        </w:div>
        <w:div w:id="2002997573">
          <w:marLeft w:val="0"/>
          <w:marRight w:val="0"/>
          <w:marTop w:val="0"/>
          <w:marBottom w:val="0"/>
          <w:divBdr>
            <w:top w:val="none" w:sz="0" w:space="0" w:color="auto"/>
            <w:left w:val="none" w:sz="0" w:space="0" w:color="auto"/>
            <w:bottom w:val="none" w:sz="0" w:space="0" w:color="auto"/>
            <w:right w:val="none" w:sz="0" w:space="0" w:color="auto"/>
          </w:divBdr>
        </w:div>
        <w:div w:id="1652446690">
          <w:marLeft w:val="0"/>
          <w:marRight w:val="0"/>
          <w:marTop w:val="0"/>
          <w:marBottom w:val="0"/>
          <w:divBdr>
            <w:top w:val="none" w:sz="0" w:space="0" w:color="auto"/>
            <w:left w:val="none" w:sz="0" w:space="0" w:color="auto"/>
            <w:bottom w:val="none" w:sz="0" w:space="0" w:color="auto"/>
            <w:right w:val="none" w:sz="0" w:space="0" w:color="auto"/>
          </w:divBdr>
        </w:div>
        <w:div w:id="1522664619">
          <w:marLeft w:val="0"/>
          <w:marRight w:val="0"/>
          <w:marTop w:val="0"/>
          <w:marBottom w:val="0"/>
          <w:divBdr>
            <w:top w:val="none" w:sz="0" w:space="0" w:color="auto"/>
            <w:left w:val="none" w:sz="0" w:space="0" w:color="auto"/>
            <w:bottom w:val="none" w:sz="0" w:space="0" w:color="auto"/>
            <w:right w:val="none" w:sz="0" w:space="0" w:color="auto"/>
          </w:divBdr>
        </w:div>
        <w:div w:id="574314559">
          <w:marLeft w:val="0"/>
          <w:marRight w:val="0"/>
          <w:marTop w:val="0"/>
          <w:marBottom w:val="0"/>
          <w:divBdr>
            <w:top w:val="none" w:sz="0" w:space="0" w:color="auto"/>
            <w:left w:val="none" w:sz="0" w:space="0" w:color="auto"/>
            <w:bottom w:val="none" w:sz="0" w:space="0" w:color="auto"/>
            <w:right w:val="none" w:sz="0" w:space="0" w:color="auto"/>
          </w:divBdr>
        </w:div>
        <w:div w:id="263077263">
          <w:marLeft w:val="0"/>
          <w:marRight w:val="0"/>
          <w:marTop w:val="0"/>
          <w:marBottom w:val="0"/>
          <w:divBdr>
            <w:top w:val="none" w:sz="0" w:space="0" w:color="auto"/>
            <w:left w:val="none" w:sz="0" w:space="0" w:color="auto"/>
            <w:bottom w:val="none" w:sz="0" w:space="0" w:color="auto"/>
            <w:right w:val="none" w:sz="0" w:space="0" w:color="auto"/>
          </w:divBdr>
        </w:div>
        <w:div w:id="676545938">
          <w:marLeft w:val="0"/>
          <w:marRight w:val="0"/>
          <w:marTop w:val="0"/>
          <w:marBottom w:val="0"/>
          <w:divBdr>
            <w:top w:val="none" w:sz="0" w:space="0" w:color="auto"/>
            <w:left w:val="none" w:sz="0" w:space="0" w:color="auto"/>
            <w:bottom w:val="none" w:sz="0" w:space="0" w:color="auto"/>
            <w:right w:val="none" w:sz="0" w:space="0" w:color="auto"/>
          </w:divBdr>
        </w:div>
        <w:div w:id="307901849">
          <w:marLeft w:val="0"/>
          <w:marRight w:val="0"/>
          <w:marTop w:val="0"/>
          <w:marBottom w:val="0"/>
          <w:divBdr>
            <w:top w:val="none" w:sz="0" w:space="0" w:color="auto"/>
            <w:left w:val="none" w:sz="0" w:space="0" w:color="auto"/>
            <w:bottom w:val="none" w:sz="0" w:space="0" w:color="auto"/>
            <w:right w:val="none" w:sz="0" w:space="0" w:color="auto"/>
          </w:divBdr>
        </w:div>
        <w:div w:id="1270117746">
          <w:marLeft w:val="0"/>
          <w:marRight w:val="0"/>
          <w:marTop w:val="0"/>
          <w:marBottom w:val="0"/>
          <w:divBdr>
            <w:top w:val="none" w:sz="0" w:space="0" w:color="auto"/>
            <w:left w:val="none" w:sz="0" w:space="0" w:color="auto"/>
            <w:bottom w:val="none" w:sz="0" w:space="0" w:color="auto"/>
            <w:right w:val="none" w:sz="0" w:space="0" w:color="auto"/>
          </w:divBdr>
        </w:div>
        <w:div w:id="1026444316">
          <w:marLeft w:val="0"/>
          <w:marRight w:val="0"/>
          <w:marTop w:val="0"/>
          <w:marBottom w:val="0"/>
          <w:divBdr>
            <w:top w:val="none" w:sz="0" w:space="0" w:color="auto"/>
            <w:left w:val="none" w:sz="0" w:space="0" w:color="auto"/>
            <w:bottom w:val="none" w:sz="0" w:space="0" w:color="auto"/>
            <w:right w:val="none" w:sz="0" w:space="0" w:color="auto"/>
          </w:divBdr>
        </w:div>
        <w:div w:id="2095319388">
          <w:marLeft w:val="0"/>
          <w:marRight w:val="0"/>
          <w:marTop w:val="0"/>
          <w:marBottom w:val="0"/>
          <w:divBdr>
            <w:top w:val="none" w:sz="0" w:space="0" w:color="auto"/>
            <w:left w:val="none" w:sz="0" w:space="0" w:color="auto"/>
            <w:bottom w:val="none" w:sz="0" w:space="0" w:color="auto"/>
            <w:right w:val="none" w:sz="0" w:space="0" w:color="auto"/>
          </w:divBdr>
        </w:div>
        <w:div w:id="441806753">
          <w:marLeft w:val="0"/>
          <w:marRight w:val="0"/>
          <w:marTop w:val="0"/>
          <w:marBottom w:val="0"/>
          <w:divBdr>
            <w:top w:val="none" w:sz="0" w:space="0" w:color="auto"/>
            <w:left w:val="none" w:sz="0" w:space="0" w:color="auto"/>
            <w:bottom w:val="none" w:sz="0" w:space="0" w:color="auto"/>
            <w:right w:val="none" w:sz="0" w:space="0" w:color="auto"/>
          </w:divBdr>
        </w:div>
        <w:div w:id="484974316">
          <w:marLeft w:val="0"/>
          <w:marRight w:val="0"/>
          <w:marTop w:val="0"/>
          <w:marBottom w:val="0"/>
          <w:divBdr>
            <w:top w:val="none" w:sz="0" w:space="0" w:color="auto"/>
            <w:left w:val="none" w:sz="0" w:space="0" w:color="auto"/>
            <w:bottom w:val="none" w:sz="0" w:space="0" w:color="auto"/>
            <w:right w:val="none" w:sz="0" w:space="0" w:color="auto"/>
          </w:divBdr>
        </w:div>
        <w:div w:id="1442872128">
          <w:marLeft w:val="0"/>
          <w:marRight w:val="0"/>
          <w:marTop w:val="0"/>
          <w:marBottom w:val="0"/>
          <w:divBdr>
            <w:top w:val="none" w:sz="0" w:space="0" w:color="auto"/>
            <w:left w:val="none" w:sz="0" w:space="0" w:color="auto"/>
            <w:bottom w:val="none" w:sz="0" w:space="0" w:color="auto"/>
            <w:right w:val="none" w:sz="0" w:space="0" w:color="auto"/>
          </w:divBdr>
        </w:div>
        <w:div w:id="1769234880">
          <w:marLeft w:val="0"/>
          <w:marRight w:val="0"/>
          <w:marTop w:val="0"/>
          <w:marBottom w:val="0"/>
          <w:divBdr>
            <w:top w:val="none" w:sz="0" w:space="0" w:color="auto"/>
            <w:left w:val="none" w:sz="0" w:space="0" w:color="auto"/>
            <w:bottom w:val="none" w:sz="0" w:space="0" w:color="auto"/>
            <w:right w:val="none" w:sz="0" w:space="0" w:color="auto"/>
          </w:divBdr>
        </w:div>
        <w:div w:id="967586040">
          <w:marLeft w:val="0"/>
          <w:marRight w:val="0"/>
          <w:marTop w:val="0"/>
          <w:marBottom w:val="0"/>
          <w:divBdr>
            <w:top w:val="none" w:sz="0" w:space="0" w:color="auto"/>
            <w:left w:val="none" w:sz="0" w:space="0" w:color="auto"/>
            <w:bottom w:val="none" w:sz="0" w:space="0" w:color="auto"/>
            <w:right w:val="none" w:sz="0" w:space="0" w:color="auto"/>
          </w:divBdr>
        </w:div>
        <w:div w:id="937913027">
          <w:marLeft w:val="0"/>
          <w:marRight w:val="0"/>
          <w:marTop w:val="0"/>
          <w:marBottom w:val="0"/>
          <w:divBdr>
            <w:top w:val="none" w:sz="0" w:space="0" w:color="auto"/>
            <w:left w:val="none" w:sz="0" w:space="0" w:color="auto"/>
            <w:bottom w:val="none" w:sz="0" w:space="0" w:color="auto"/>
            <w:right w:val="none" w:sz="0" w:space="0" w:color="auto"/>
          </w:divBdr>
        </w:div>
        <w:div w:id="1421609425">
          <w:marLeft w:val="0"/>
          <w:marRight w:val="0"/>
          <w:marTop w:val="0"/>
          <w:marBottom w:val="0"/>
          <w:divBdr>
            <w:top w:val="none" w:sz="0" w:space="0" w:color="auto"/>
            <w:left w:val="none" w:sz="0" w:space="0" w:color="auto"/>
            <w:bottom w:val="none" w:sz="0" w:space="0" w:color="auto"/>
            <w:right w:val="none" w:sz="0" w:space="0" w:color="auto"/>
          </w:divBdr>
        </w:div>
        <w:div w:id="723873251">
          <w:marLeft w:val="0"/>
          <w:marRight w:val="0"/>
          <w:marTop w:val="0"/>
          <w:marBottom w:val="0"/>
          <w:divBdr>
            <w:top w:val="none" w:sz="0" w:space="0" w:color="auto"/>
            <w:left w:val="none" w:sz="0" w:space="0" w:color="auto"/>
            <w:bottom w:val="none" w:sz="0" w:space="0" w:color="auto"/>
            <w:right w:val="none" w:sz="0" w:space="0" w:color="auto"/>
          </w:divBdr>
        </w:div>
        <w:div w:id="1228883055">
          <w:marLeft w:val="0"/>
          <w:marRight w:val="0"/>
          <w:marTop w:val="0"/>
          <w:marBottom w:val="0"/>
          <w:divBdr>
            <w:top w:val="none" w:sz="0" w:space="0" w:color="auto"/>
            <w:left w:val="none" w:sz="0" w:space="0" w:color="auto"/>
            <w:bottom w:val="none" w:sz="0" w:space="0" w:color="auto"/>
            <w:right w:val="none" w:sz="0" w:space="0" w:color="auto"/>
          </w:divBdr>
        </w:div>
        <w:div w:id="65882275">
          <w:marLeft w:val="0"/>
          <w:marRight w:val="0"/>
          <w:marTop w:val="0"/>
          <w:marBottom w:val="0"/>
          <w:divBdr>
            <w:top w:val="none" w:sz="0" w:space="0" w:color="auto"/>
            <w:left w:val="none" w:sz="0" w:space="0" w:color="auto"/>
            <w:bottom w:val="none" w:sz="0" w:space="0" w:color="auto"/>
            <w:right w:val="none" w:sz="0" w:space="0" w:color="auto"/>
          </w:divBdr>
        </w:div>
        <w:div w:id="909071821">
          <w:marLeft w:val="0"/>
          <w:marRight w:val="0"/>
          <w:marTop w:val="0"/>
          <w:marBottom w:val="0"/>
          <w:divBdr>
            <w:top w:val="none" w:sz="0" w:space="0" w:color="auto"/>
            <w:left w:val="none" w:sz="0" w:space="0" w:color="auto"/>
            <w:bottom w:val="none" w:sz="0" w:space="0" w:color="auto"/>
            <w:right w:val="none" w:sz="0" w:space="0" w:color="auto"/>
          </w:divBdr>
        </w:div>
        <w:div w:id="758717933">
          <w:marLeft w:val="0"/>
          <w:marRight w:val="0"/>
          <w:marTop w:val="0"/>
          <w:marBottom w:val="0"/>
          <w:divBdr>
            <w:top w:val="none" w:sz="0" w:space="0" w:color="auto"/>
            <w:left w:val="none" w:sz="0" w:space="0" w:color="auto"/>
            <w:bottom w:val="none" w:sz="0" w:space="0" w:color="auto"/>
            <w:right w:val="none" w:sz="0" w:space="0" w:color="auto"/>
          </w:divBdr>
        </w:div>
        <w:div w:id="493885443">
          <w:marLeft w:val="0"/>
          <w:marRight w:val="0"/>
          <w:marTop w:val="0"/>
          <w:marBottom w:val="0"/>
          <w:divBdr>
            <w:top w:val="none" w:sz="0" w:space="0" w:color="auto"/>
            <w:left w:val="none" w:sz="0" w:space="0" w:color="auto"/>
            <w:bottom w:val="none" w:sz="0" w:space="0" w:color="auto"/>
            <w:right w:val="none" w:sz="0" w:space="0" w:color="auto"/>
          </w:divBdr>
        </w:div>
        <w:div w:id="996614295">
          <w:marLeft w:val="0"/>
          <w:marRight w:val="0"/>
          <w:marTop w:val="0"/>
          <w:marBottom w:val="0"/>
          <w:divBdr>
            <w:top w:val="none" w:sz="0" w:space="0" w:color="auto"/>
            <w:left w:val="none" w:sz="0" w:space="0" w:color="auto"/>
            <w:bottom w:val="none" w:sz="0" w:space="0" w:color="auto"/>
            <w:right w:val="none" w:sz="0" w:space="0" w:color="auto"/>
          </w:divBdr>
        </w:div>
        <w:div w:id="1373848812">
          <w:marLeft w:val="0"/>
          <w:marRight w:val="0"/>
          <w:marTop w:val="0"/>
          <w:marBottom w:val="0"/>
          <w:divBdr>
            <w:top w:val="none" w:sz="0" w:space="0" w:color="auto"/>
            <w:left w:val="none" w:sz="0" w:space="0" w:color="auto"/>
            <w:bottom w:val="none" w:sz="0" w:space="0" w:color="auto"/>
            <w:right w:val="none" w:sz="0" w:space="0" w:color="auto"/>
          </w:divBdr>
        </w:div>
        <w:div w:id="833764307">
          <w:marLeft w:val="0"/>
          <w:marRight w:val="0"/>
          <w:marTop w:val="0"/>
          <w:marBottom w:val="0"/>
          <w:divBdr>
            <w:top w:val="none" w:sz="0" w:space="0" w:color="auto"/>
            <w:left w:val="none" w:sz="0" w:space="0" w:color="auto"/>
            <w:bottom w:val="none" w:sz="0" w:space="0" w:color="auto"/>
            <w:right w:val="none" w:sz="0" w:space="0" w:color="auto"/>
          </w:divBdr>
        </w:div>
        <w:div w:id="619920018">
          <w:marLeft w:val="0"/>
          <w:marRight w:val="0"/>
          <w:marTop w:val="0"/>
          <w:marBottom w:val="0"/>
          <w:divBdr>
            <w:top w:val="none" w:sz="0" w:space="0" w:color="auto"/>
            <w:left w:val="none" w:sz="0" w:space="0" w:color="auto"/>
            <w:bottom w:val="none" w:sz="0" w:space="0" w:color="auto"/>
            <w:right w:val="none" w:sz="0" w:space="0" w:color="auto"/>
          </w:divBdr>
        </w:div>
        <w:div w:id="348217832">
          <w:marLeft w:val="0"/>
          <w:marRight w:val="0"/>
          <w:marTop w:val="0"/>
          <w:marBottom w:val="0"/>
          <w:divBdr>
            <w:top w:val="none" w:sz="0" w:space="0" w:color="auto"/>
            <w:left w:val="none" w:sz="0" w:space="0" w:color="auto"/>
            <w:bottom w:val="none" w:sz="0" w:space="0" w:color="auto"/>
            <w:right w:val="none" w:sz="0" w:space="0" w:color="auto"/>
          </w:divBdr>
        </w:div>
        <w:div w:id="582569502">
          <w:marLeft w:val="0"/>
          <w:marRight w:val="0"/>
          <w:marTop w:val="0"/>
          <w:marBottom w:val="0"/>
          <w:divBdr>
            <w:top w:val="none" w:sz="0" w:space="0" w:color="auto"/>
            <w:left w:val="none" w:sz="0" w:space="0" w:color="auto"/>
            <w:bottom w:val="none" w:sz="0" w:space="0" w:color="auto"/>
            <w:right w:val="none" w:sz="0" w:space="0" w:color="auto"/>
          </w:divBdr>
        </w:div>
        <w:div w:id="2087997307">
          <w:marLeft w:val="0"/>
          <w:marRight w:val="0"/>
          <w:marTop w:val="0"/>
          <w:marBottom w:val="0"/>
          <w:divBdr>
            <w:top w:val="none" w:sz="0" w:space="0" w:color="auto"/>
            <w:left w:val="none" w:sz="0" w:space="0" w:color="auto"/>
            <w:bottom w:val="none" w:sz="0" w:space="0" w:color="auto"/>
            <w:right w:val="none" w:sz="0" w:space="0" w:color="auto"/>
          </w:divBdr>
        </w:div>
        <w:div w:id="1124740091">
          <w:marLeft w:val="0"/>
          <w:marRight w:val="0"/>
          <w:marTop w:val="0"/>
          <w:marBottom w:val="0"/>
          <w:divBdr>
            <w:top w:val="none" w:sz="0" w:space="0" w:color="auto"/>
            <w:left w:val="none" w:sz="0" w:space="0" w:color="auto"/>
            <w:bottom w:val="none" w:sz="0" w:space="0" w:color="auto"/>
            <w:right w:val="none" w:sz="0" w:space="0" w:color="auto"/>
          </w:divBdr>
        </w:div>
        <w:div w:id="1131241375">
          <w:marLeft w:val="0"/>
          <w:marRight w:val="0"/>
          <w:marTop w:val="0"/>
          <w:marBottom w:val="0"/>
          <w:divBdr>
            <w:top w:val="none" w:sz="0" w:space="0" w:color="auto"/>
            <w:left w:val="none" w:sz="0" w:space="0" w:color="auto"/>
            <w:bottom w:val="none" w:sz="0" w:space="0" w:color="auto"/>
            <w:right w:val="none" w:sz="0" w:space="0" w:color="auto"/>
          </w:divBdr>
        </w:div>
        <w:div w:id="1945770588">
          <w:marLeft w:val="0"/>
          <w:marRight w:val="0"/>
          <w:marTop w:val="0"/>
          <w:marBottom w:val="0"/>
          <w:divBdr>
            <w:top w:val="none" w:sz="0" w:space="0" w:color="auto"/>
            <w:left w:val="none" w:sz="0" w:space="0" w:color="auto"/>
            <w:bottom w:val="none" w:sz="0" w:space="0" w:color="auto"/>
            <w:right w:val="none" w:sz="0" w:space="0" w:color="auto"/>
          </w:divBdr>
        </w:div>
        <w:div w:id="945621603">
          <w:marLeft w:val="0"/>
          <w:marRight w:val="0"/>
          <w:marTop w:val="0"/>
          <w:marBottom w:val="0"/>
          <w:divBdr>
            <w:top w:val="none" w:sz="0" w:space="0" w:color="auto"/>
            <w:left w:val="none" w:sz="0" w:space="0" w:color="auto"/>
            <w:bottom w:val="none" w:sz="0" w:space="0" w:color="auto"/>
            <w:right w:val="none" w:sz="0" w:space="0" w:color="auto"/>
          </w:divBdr>
        </w:div>
        <w:div w:id="2019457162">
          <w:marLeft w:val="0"/>
          <w:marRight w:val="0"/>
          <w:marTop w:val="0"/>
          <w:marBottom w:val="0"/>
          <w:divBdr>
            <w:top w:val="none" w:sz="0" w:space="0" w:color="auto"/>
            <w:left w:val="none" w:sz="0" w:space="0" w:color="auto"/>
            <w:bottom w:val="none" w:sz="0" w:space="0" w:color="auto"/>
            <w:right w:val="none" w:sz="0" w:space="0" w:color="auto"/>
          </w:divBdr>
        </w:div>
        <w:div w:id="1934820708">
          <w:marLeft w:val="0"/>
          <w:marRight w:val="0"/>
          <w:marTop w:val="0"/>
          <w:marBottom w:val="0"/>
          <w:divBdr>
            <w:top w:val="none" w:sz="0" w:space="0" w:color="auto"/>
            <w:left w:val="none" w:sz="0" w:space="0" w:color="auto"/>
            <w:bottom w:val="none" w:sz="0" w:space="0" w:color="auto"/>
            <w:right w:val="none" w:sz="0" w:space="0" w:color="auto"/>
          </w:divBdr>
        </w:div>
        <w:div w:id="1614703958">
          <w:marLeft w:val="0"/>
          <w:marRight w:val="0"/>
          <w:marTop w:val="0"/>
          <w:marBottom w:val="0"/>
          <w:divBdr>
            <w:top w:val="none" w:sz="0" w:space="0" w:color="auto"/>
            <w:left w:val="none" w:sz="0" w:space="0" w:color="auto"/>
            <w:bottom w:val="none" w:sz="0" w:space="0" w:color="auto"/>
            <w:right w:val="none" w:sz="0" w:space="0" w:color="auto"/>
          </w:divBdr>
        </w:div>
        <w:div w:id="437287629">
          <w:marLeft w:val="0"/>
          <w:marRight w:val="0"/>
          <w:marTop w:val="0"/>
          <w:marBottom w:val="0"/>
          <w:divBdr>
            <w:top w:val="none" w:sz="0" w:space="0" w:color="auto"/>
            <w:left w:val="none" w:sz="0" w:space="0" w:color="auto"/>
            <w:bottom w:val="none" w:sz="0" w:space="0" w:color="auto"/>
            <w:right w:val="none" w:sz="0" w:space="0" w:color="auto"/>
          </w:divBdr>
        </w:div>
        <w:div w:id="806706529">
          <w:marLeft w:val="0"/>
          <w:marRight w:val="0"/>
          <w:marTop w:val="0"/>
          <w:marBottom w:val="0"/>
          <w:divBdr>
            <w:top w:val="none" w:sz="0" w:space="0" w:color="auto"/>
            <w:left w:val="none" w:sz="0" w:space="0" w:color="auto"/>
            <w:bottom w:val="none" w:sz="0" w:space="0" w:color="auto"/>
            <w:right w:val="none" w:sz="0" w:space="0" w:color="auto"/>
          </w:divBdr>
        </w:div>
        <w:div w:id="1905220916">
          <w:marLeft w:val="0"/>
          <w:marRight w:val="0"/>
          <w:marTop w:val="0"/>
          <w:marBottom w:val="0"/>
          <w:divBdr>
            <w:top w:val="none" w:sz="0" w:space="0" w:color="auto"/>
            <w:left w:val="none" w:sz="0" w:space="0" w:color="auto"/>
            <w:bottom w:val="none" w:sz="0" w:space="0" w:color="auto"/>
            <w:right w:val="none" w:sz="0" w:space="0" w:color="auto"/>
          </w:divBdr>
        </w:div>
        <w:div w:id="1123113409">
          <w:marLeft w:val="0"/>
          <w:marRight w:val="0"/>
          <w:marTop w:val="0"/>
          <w:marBottom w:val="0"/>
          <w:divBdr>
            <w:top w:val="none" w:sz="0" w:space="0" w:color="auto"/>
            <w:left w:val="none" w:sz="0" w:space="0" w:color="auto"/>
            <w:bottom w:val="none" w:sz="0" w:space="0" w:color="auto"/>
            <w:right w:val="none" w:sz="0" w:space="0" w:color="auto"/>
          </w:divBdr>
        </w:div>
        <w:div w:id="1549679858">
          <w:marLeft w:val="0"/>
          <w:marRight w:val="0"/>
          <w:marTop w:val="0"/>
          <w:marBottom w:val="0"/>
          <w:divBdr>
            <w:top w:val="none" w:sz="0" w:space="0" w:color="auto"/>
            <w:left w:val="none" w:sz="0" w:space="0" w:color="auto"/>
            <w:bottom w:val="none" w:sz="0" w:space="0" w:color="auto"/>
            <w:right w:val="none" w:sz="0" w:space="0" w:color="auto"/>
          </w:divBdr>
        </w:div>
        <w:div w:id="999313733">
          <w:marLeft w:val="0"/>
          <w:marRight w:val="0"/>
          <w:marTop w:val="0"/>
          <w:marBottom w:val="0"/>
          <w:divBdr>
            <w:top w:val="none" w:sz="0" w:space="0" w:color="auto"/>
            <w:left w:val="none" w:sz="0" w:space="0" w:color="auto"/>
            <w:bottom w:val="none" w:sz="0" w:space="0" w:color="auto"/>
            <w:right w:val="none" w:sz="0" w:space="0" w:color="auto"/>
          </w:divBdr>
        </w:div>
        <w:div w:id="1800683823">
          <w:marLeft w:val="0"/>
          <w:marRight w:val="0"/>
          <w:marTop w:val="0"/>
          <w:marBottom w:val="0"/>
          <w:divBdr>
            <w:top w:val="none" w:sz="0" w:space="0" w:color="auto"/>
            <w:left w:val="none" w:sz="0" w:space="0" w:color="auto"/>
            <w:bottom w:val="none" w:sz="0" w:space="0" w:color="auto"/>
            <w:right w:val="none" w:sz="0" w:space="0" w:color="auto"/>
          </w:divBdr>
        </w:div>
        <w:div w:id="1424838956">
          <w:marLeft w:val="0"/>
          <w:marRight w:val="0"/>
          <w:marTop w:val="0"/>
          <w:marBottom w:val="0"/>
          <w:divBdr>
            <w:top w:val="none" w:sz="0" w:space="0" w:color="auto"/>
            <w:left w:val="none" w:sz="0" w:space="0" w:color="auto"/>
            <w:bottom w:val="none" w:sz="0" w:space="0" w:color="auto"/>
            <w:right w:val="none" w:sz="0" w:space="0" w:color="auto"/>
          </w:divBdr>
        </w:div>
        <w:div w:id="654266253">
          <w:marLeft w:val="0"/>
          <w:marRight w:val="0"/>
          <w:marTop w:val="0"/>
          <w:marBottom w:val="0"/>
          <w:divBdr>
            <w:top w:val="none" w:sz="0" w:space="0" w:color="auto"/>
            <w:left w:val="none" w:sz="0" w:space="0" w:color="auto"/>
            <w:bottom w:val="none" w:sz="0" w:space="0" w:color="auto"/>
            <w:right w:val="none" w:sz="0" w:space="0" w:color="auto"/>
          </w:divBdr>
        </w:div>
        <w:div w:id="32002207">
          <w:marLeft w:val="0"/>
          <w:marRight w:val="0"/>
          <w:marTop w:val="0"/>
          <w:marBottom w:val="0"/>
          <w:divBdr>
            <w:top w:val="none" w:sz="0" w:space="0" w:color="auto"/>
            <w:left w:val="none" w:sz="0" w:space="0" w:color="auto"/>
            <w:bottom w:val="none" w:sz="0" w:space="0" w:color="auto"/>
            <w:right w:val="none" w:sz="0" w:space="0" w:color="auto"/>
          </w:divBdr>
        </w:div>
        <w:div w:id="110323271">
          <w:marLeft w:val="0"/>
          <w:marRight w:val="0"/>
          <w:marTop w:val="0"/>
          <w:marBottom w:val="0"/>
          <w:divBdr>
            <w:top w:val="none" w:sz="0" w:space="0" w:color="auto"/>
            <w:left w:val="none" w:sz="0" w:space="0" w:color="auto"/>
            <w:bottom w:val="none" w:sz="0" w:space="0" w:color="auto"/>
            <w:right w:val="none" w:sz="0" w:space="0" w:color="auto"/>
          </w:divBdr>
        </w:div>
        <w:div w:id="1558277875">
          <w:marLeft w:val="0"/>
          <w:marRight w:val="0"/>
          <w:marTop w:val="0"/>
          <w:marBottom w:val="0"/>
          <w:divBdr>
            <w:top w:val="none" w:sz="0" w:space="0" w:color="auto"/>
            <w:left w:val="none" w:sz="0" w:space="0" w:color="auto"/>
            <w:bottom w:val="none" w:sz="0" w:space="0" w:color="auto"/>
            <w:right w:val="none" w:sz="0" w:space="0" w:color="auto"/>
          </w:divBdr>
        </w:div>
        <w:div w:id="153494251">
          <w:marLeft w:val="0"/>
          <w:marRight w:val="0"/>
          <w:marTop w:val="0"/>
          <w:marBottom w:val="0"/>
          <w:divBdr>
            <w:top w:val="none" w:sz="0" w:space="0" w:color="auto"/>
            <w:left w:val="none" w:sz="0" w:space="0" w:color="auto"/>
            <w:bottom w:val="none" w:sz="0" w:space="0" w:color="auto"/>
            <w:right w:val="none" w:sz="0" w:space="0" w:color="auto"/>
          </w:divBdr>
        </w:div>
        <w:div w:id="840974090">
          <w:marLeft w:val="0"/>
          <w:marRight w:val="0"/>
          <w:marTop w:val="0"/>
          <w:marBottom w:val="0"/>
          <w:divBdr>
            <w:top w:val="none" w:sz="0" w:space="0" w:color="auto"/>
            <w:left w:val="none" w:sz="0" w:space="0" w:color="auto"/>
            <w:bottom w:val="none" w:sz="0" w:space="0" w:color="auto"/>
            <w:right w:val="none" w:sz="0" w:space="0" w:color="auto"/>
          </w:divBdr>
        </w:div>
        <w:div w:id="89082293">
          <w:marLeft w:val="0"/>
          <w:marRight w:val="0"/>
          <w:marTop w:val="0"/>
          <w:marBottom w:val="0"/>
          <w:divBdr>
            <w:top w:val="none" w:sz="0" w:space="0" w:color="auto"/>
            <w:left w:val="none" w:sz="0" w:space="0" w:color="auto"/>
            <w:bottom w:val="none" w:sz="0" w:space="0" w:color="auto"/>
            <w:right w:val="none" w:sz="0" w:space="0" w:color="auto"/>
          </w:divBdr>
        </w:div>
        <w:div w:id="1412775483">
          <w:marLeft w:val="0"/>
          <w:marRight w:val="0"/>
          <w:marTop w:val="0"/>
          <w:marBottom w:val="0"/>
          <w:divBdr>
            <w:top w:val="none" w:sz="0" w:space="0" w:color="auto"/>
            <w:left w:val="none" w:sz="0" w:space="0" w:color="auto"/>
            <w:bottom w:val="none" w:sz="0" w:space="0" w:color="auto"/>
            <w:right w:val="none" w:sz="0" w:space="0" w:color="auto"/>
          </w:divBdr>
        </w:div>
        <w:div w:id="1891383287">
          <w:marLeft w:val="0"/>
          <w:marRight w:val="0"/>
          <w:marTop w:val="0"/>
          <w:marBottom w:val="0"/>
          <w:divBdr>
            <w:top w:val="none" w:sz="0" w:space="0" w:color="auto"/>
            <w:left w:val="none" w:sz="0" w:space="0" w:color="auto"/>
            <w:bottom w:val="none" w:sz="0" w:space="0" w:color="auto"/>
            <w:right w:val="none" w:sz="0" w:space="0" w:color="auto"/>
          </w:divBdr>
        </w:div>
        <w:div w:id="403836970">
          <w:marLeft w:val="0"/>
          <w:marRight w:val="0"/>
          <w:marTop w:val="0"/>
          <w:marBottom w:val="0"/>
          <w:divBdr>
            <w:top w:val="none" w:sz="0" w:space="0" w:color="auto"/>
            <w:left w:val="none" w:sz="0" w:space="0" w:color="auto"/>
            <w:bottom w:val="none" w:sz="0" w:space="0" w:color="auto"/>
            <w:right w:val="none" w:sz="0" w:space="0" w:color="auto"/>
          </w:divBdr>
        </w:div>
        <w:div w:id="668562895">
          <w:marLeft w:val="0"/>
          <w:marRight w:val="0"/>
          <w:marTop w:val="0"/>
          <w:marBottom w:val="0"/>
          <w:divBdr>
            <w:top w:val="none" w:sz="0" w:space="0" w:color="auto"/>
            <w:left w:val="none" w:sz="0" w:space="0" w:color="auto"/>
            <w:bottom w:val="none" w:sz="0" w:space="0" w:color="auto"/>
            <w:right w:val="none" w:sz="0" w:space="0" w:color="auto"/>
          </w:divBdr>
        </w:div>
        <w:div w:id="922253356">
          <w:marLeft w:val="0"/>
          <w:marRight w:val="0"/>
          <w:marTop w:val="0"/>
          <w:marBottom w:val="0"/>
          <w:divBdr>
            <w:top w:val="none" w:sz="0" w:space="0" w:color="auto"/>
            <w:left w:val="none" w:sz="0" w:space="0" w:color="auto"/>
            <w:bottom w:val="none" w:sz="0" w:space="0" w:color="auto"/>
            <w:right w:val="none" w:sz="0" w:space="0" w:color="auto"/>
          </w:divBdr>
        </w:div>
        <w:div w:id="1344549056">
          <w:marLeft w:val="0"/>
          <w:marRight w:val="0"/>
          <w:marTop w:val="0"/>
          <w:marBottom w:val="0"/>
          <w:divBdr>
            <w:top w:val="none" w:sz="0" w:space="0" w:color="auto"/>
            <w:left w:val="none" w:sz="0" w:space="0" w:color="auto"/>
            <w:bottom w:val="none" w:sz="0" w:space="0" w:color="auto"/>
            <w:right w:val="none" w:sz="0" w:space="0" w:color="auto"/>
          </w:divBdr>
        </w:div>
        <w:div w:id="966201930">
          <w:marLeft w:val="0"/>
          <w:marRight w:val="0"/>
          <w:marTop w:val="0"/>
          <w:marBottom w:val="0"/>
          <w:divBdr>
            <w:top w:val="none" w:sz="0" w:space="0" w:color="auto"/>
            <w:left w:val="none" w:sz="0" w:space="0" w:color="auto"/>
            <w:bottom w:val="none" w:sz="0" w:space="0" w:color="auto"/>
            <w:right w:val="none" w:sz="0" w:space="0" w:color="auto"/>
          </w:divBdr>
        </w:div>
        <w:div w:id="748189953">
          <w:marLeft w:val="0"/>
          <w:marRight w:val="0"/>
          <w:marTop w:val="0"/>
          <w:marBottom w:val="0"/>
          <w:divBdr>
            <w:top w:val="none" w:sz="0" w:space="0" w:color="auto"/>
            <w:left w:val="none" w:sz="0" w:space="0" w:color="auto"/>
            <w:bottom w:val="none" w:sz="0" w:space="0" w:color="auto"/>
            <w:right w:val="none" w:sz="0" w:space="0" w:color="auto"/>
          </w:divBdr>
        </w:div>
        <w:div w:id="1407532150">
          <w:marLeft w:val="0"/>
          <w:marRight w:val="0"/>
          <w:marTop w:val="0"/>
          <w:marBottom w:val="0"/>
          <w:divBdr>
            <w:top w:val="none" w:sz="0" w:space="0" w:color="auto"/>
            <w:left w:val="none" w:sz="0" w:space="0" w:color="auto"/>
            <w:bottom w:val="none" w:sz="0" w:space="0" w:color="auto"/>
            <w:right w:val="none" w:sz="0" w:space="0" w:color="auto"/>
          </w:divBdr>
        </w:div>
        <w:div w:id="237323895">
          <w:marLeft w:val="0"/>
          <w:marRight w:val="0"/>
          <w:marTop w:val="0"/>
          <w:marBottom w:val="0"/>
          <w:divBdr>
            <w:top w:val="none" w:sz="0" w:space="0" w:color="auto"/>
            <w:left w:val="none" w:sz="0" w:space="0" w:color="auto"/>
            <w:bottom w:val="none" w:sz="0" w:space="0" w:color="auto"/>
            <w:right w:val="none" w:sz="0" w:space="0" w:color="auto"/>
          </w:divBdr>
        </w:div>
        <w:div w:id="1916276671">
          <w:marLeft w:val="0"/>
          <w:marRight w:val="0"/>
          <w:marTop w:val="0"/>
          <w:marBottom w:val="0"/>
          <w:divBdr>
            <w:top w:val="none" w:sz="0" w:space="0" w:color="auto"/>
            <w:left w:val="none" w:sz="0" w:space="0" w:color="auto"/>
            <w:bottom w:val="none" w:sz="0" w:space="0" w:color="auto"/>
            <w:right w:val="none" w:sz="0" w:space="0" w:color="auto"/>
          </w:divBdr>
        </w:div>
        <w:div w:id="622227871">
          <w:marLeft w:val="0"/>
          <w:marRight w:val="0"/>
          <w:marTop w:val="0"/>
          <w:marBottom w:val="0"/>
          <w:divBdr>
            <w:top w:val="none" w:sz="0" w:space="0" w:color="auto"/>
            <w:left w:val="none" w:sz="0" w:space="0" w:color="auto"/>
            <w:bottom w:val="none" w:sz="0" w:space="0" w:color="auto"/>
            <w:right w:val="none" w:sz="0" w:space="0" w:color="auto"/>
          </w:divBdr>
        </w:div>
        <w:div w:id="341662453">
          <w:marLeft w:val="0"/>
          <w:marRight w:val="0"/>
          <w:marTop w:val="0"/>
          <w:marBottom w:val="0"/>
          <w:divBdr>
            <w:top w:val="none" w:sz="0" w:space="0" w:color="auto"/>
            <w:left w:val="none" w:sz="0" w:space="0" w:color="auto"/>
            <w:bottom w:val="none" w:sz="0" w:space="0" w:color="auto"/>
            <w:right w:val="none" w:sz="0" w:space="0" w:color="auto"/>
          </w:divBdr>
        </w:div>
        <w:div w:id="27680850">
          <w:marLeft w:val="0"/>
          <w:marRight w:val="0"/>
          <w:marTop w:val="0"/>
          <w:marBottom w:val="0"/>
          <w:divBdr>
            <w:top w:val="none" w:sz="0" w:space="0" w:color="auto"/>
            <w:left w:val="none" w:sz="0" w:space="0" w:color="auto"/>
            <w:bottom w:val="none" w:sz="0" w:space="0" w:color="auto"/>
            <w:right w:val="none" w:sz="0" w:space="0" w:color="auto"/>
          </w:divBdr>
        </w:div>
        <w:div w:id="1375420607">
          <w:marLeft w:val="0"/>
          <w:marRight w:val="0"/>
          <w:marTop w:val="0"/>
          <w:marBottom w:val="0"/>
          <w:divBdr>
            <w:top w:val="none" w:sz="0" w:space="0" w:color="auto"/>
            <w:left w:val="none" w:sz="0" w:space="0" w:color="auto"/>
            <w:bottom w:val="none" w:sz="0" w:space="0" w:color="auto"/>
            <w:right w:val="none" w:sz="0" w:space="0" w:color="auto"/>
          </w:divBdr>
        </w:div>
        <w:div w:id="1923219906">
          <w:marLeft w:val="0"/>
          <w:marRight w:val="0"/>
          <w:marTop w:val="0"/>
          <w:marBottom w:val="0"/>
          <w:divBdr>
            <w:top w:val="none" w:sz="0" w:space="0" w:color="auto"/>
            <w:left w:val="none" w:sz="0" w:space="0" w:color="auto"/>
            <w:bottom w:val="none" w:sz="0" w:space="0" w:color="auto"/>
            <w:right w:val="none" w:sz="0" w:space="0" w:color="auto"/>
          </w:divBdr>
        </w:div>
        <w:div w:id="1988437089">
          <w:marLeft w:val="0"/>
          <w:marRight w:val="0"/>
          <w:marTop w:val="0"/>
          <w:marBottom w:val="0"/>
          <w:divBdr>
            <w:top w:val="none" w:sz="0" w:space="0" w:color="auto"/>
            <w:left w:val="none" w:sz="0" w:space="0" w:color="auto"/>
            <w:bottom w:val="none" w:sz="0" w:space="0" w:color="auto"/>
            <w:right w:val="none" w:sz="0" w:space="0" w:color="auto"/>
          </w:divBdr>
        </w:div>
        <w:div w:id="890264291">
          <w:marLeft w:val="0"/>
          <w:marRight w:val="0"/>
          <w:marTop w:val="0"/>
          <w:marBottom w:val="0"/>
          <w:divBdr>
            <w:top w:val="none" w:sz="0" w:space="0" w:color="auto"/>
            <w:left w:val="none" w:sz="0" w:space="0" w:color="auto"/>
            <w:bottom w:val="none" w:sz="0" w:space="0" w:color="auto"/>
            <w:right w:val="none" w:sz="0" w:space="0" w:color="auto"/>
          </w:divBdr>
        </w:div>
        <w:div w:id="1309094916">
          <w:marLeft w:val="0"/>
          <w:marRight w:val="0"/>
          <w:marTop w:val="0"/>
          <w:marBottom w:val="0"/>
          <w:divBdr>
            <w:top w:val="none" w:sz="0" w:space="0" w:color="auto"/>
            <w:left w:val="none" w:sz="0" w:space="0" w:color="auto"/>
            <w:bottom w:val="none" w:sz="0" w:space="0" w:color="auto"/>
            <w:right w:val="none" w:sz="0" w:space="0" w:color="auto"/>
          </w:divBdr>
        </w:div>
        <w:div w:id="397090350">
          <w:marLeft w:val="0"/>
          <w:marRight w:val="0"/>
          <w:marTop w:val="0"/>
          <w:marBottom w:val="0"/>
          <w:divBdr>
            <w:top w:val="none" w:sz="0" w:space="0" w:color="auto"/>
            <w:left w:val="none" w:sz="0" w:space="0" w:color="auto"/>
            <w:bottom w:val="none" w:sz="0" w:space="0" w:color="auto"/>
            <w:right w:val="none" w:sz="0" w:space="0" w:color="auto"/>
          </w:divBdr>
        </w:div>
        <w:div w:id="1620723157">
          <w:marLeft w:val="0"/>
          <w:marRight w:val="0"/>
          <w:marTop w:val="0"/>
          <w:marBottom w:val="0"/>
          <w:divBdr>
            <w:top w:val="none" w:sz="0" w:space="0" w:color="auto"/>
            <w:left w:val="none" w:sz="0" w:space="0" w:color="auto"/>
            <w:bottom w:val="none" w:sz="0" w:space="0" w:color="auto"/>
            <w:right w:val="none" w:sz="0" w:space="0" w:color="auto"/>
          </w:divBdr>
        </w:div>
        <w:div w:id="512494356">
          <w:marLeft w:val="0"/>
          <w:marRight w:val="0"/>
          <w:marTop w:val="0"/>
          <w:marBottom w:val="0"/>
          <w:divBdr>
            <w:top w:val="none" w:sz="0" w:space="0" w:color="auto"/>
            <w:left w:val="none" w:sz="0" w:space="0" w:color="auto"/>
            <w:bottom w:val="none" w:sz="0" w:space="0" w:color="auto"/>
            <w:right w:val="none" w:sz="0" w:space="0" w:color="auto"/>
          </w:divBdr>
        </w:div>
        <w:div w:id="371274984">
          <w:marLeft w:val="0"/>
          <w:marRight w:val="0"/>
          <w:marTop w:val="0"/>
          <w:marBottom w:val="0"/>
          <w:divBdr>
            <w:top w:val="none" w:sz="0" w:space="0" w:color="auto"/>
            <w:left w:val="none" w:sz="0" w:space="0" w:color="auto"/>
            <w:bottom w:val="none" w:sz="0" w:space="0" w:color="auto"/>
            <w:right w:val="none" w:sz="0" w:space="0" w:color="auto"/>
          </w:divBdr>
        </w:div>
        <w:div w:id="898830117">
          <w:marLeft w:val="0"/>
          <w:marRight w:val="0"/>
          <w:marTop w:val="0"/>
          <w:marBottom w:val="0"/>
          <w:divBdr>
            <w:top w:val="none" w:sz="0" w:space="0" w:color="auto"/>
            <w:left w:val="none" w:sz="0" w:space="0" w:color="auto"/>
            <w:bottom w:val="none" w:sz="0" w:space="0" w:color="auto"/>
            <w:right w:val="none" w:sz="0" w:space="0" w:color="auto"/>
          </w:divBdr>
        </w:div>
        <w:div w:id="332876990">
          <w:marLeft w:val="0"/>
          <w:marRight w:val="0"/>
          <w:marTop w:val="0"/>
          <w:marBottom w:val="0"/>
          <w:divBdr>
            <w:top w:val="none" w:sz="0" w:space="0" w:color="auto"/>
            <w:left w:val="none" w:sz="0" w:space="0" w:color="auto"/>
            <w:bottom w:val="none" w:sz="0" w:space="0" w:color="auto"/>
            <w:right w:val="none" w:sz="0" w:space="0" w:color="auto"/>
          </w:divBdr>
        </w:div>
        <w:div w:id="994341457">
          <w:marLeft w:val="0"/>
          <w:marRight w:val="0"/>
          <w:marTop w:val="0"/>
          <w:marBottom w:val="0"/>
          <w:divBdr>
            <w:top w:val="none" w:sz="0" w:space="0" w:color="auto"/>
            <w:left w:val="none" w:sz="0" w:space="0" w:color="auto"/>
            <w:bottom w:val="none" w:sz="0" w:space="0" w:color="auto"/>
            <w:right w:val="none" w:sz="0" w:space="0" w:color="auto"/>
          </w:divBdr>
        </w:div>
        <w:div w:id="1249535980">
          <w:marLeft w:val="0"/>
          <w:marRight w:val="0"/>
          <w:marTop w:val="0"/>
          <w:marBottom w:val="0"/>
          <w:divBdr>
            <w:top w:val="none" w:sz="0" w:space="0" w:color="auto"/>
            <w:left w:val="none" w:sz="0" w:space="0" w:color="auto"/>
            <w:bottom w:val="none" w:sz="0" w:space="0" w:color="auto"/>
            <w:right w:val="none" w:sz="0" w:space="0" w:color="auto"/>
          </w:divBdr>
        </w:div>
        <w:div w:id="1992903441">
          <w:marLeft w:val="0"/>
          <w:marRight w:val="0"/>
          <w:marTop w:val="0"/>
          <w:marBottom w:val="0"/>
          <w:divBdr>
            <w:top w:val="none" w:sz="0" w:space="0" w:color="auto"/>
            <w:left w:val="none" w:sz="0" w:space="0" w:color="auto"/>
            <w:bottom w:val="none" w:sz="0" w:space="0" w:color="auto"/>
            <w:right w:val="none" w:sz="0" w:space="0" w:color="auto"/>
          </w:divBdr>
        </w:div>
        <w:div w:id="1523470991">
          <w:marLeft w:val="0"/>
          <w:marRight w:val="0"/>
          <w:marTop w:val="0"/>
          <w:marBottom w:val="0"/>
          <w:divBdr>
            <w:top w:val="none" w:sz="0" w:space="0" w:color="auto"/>
            <w:left w:val="none" w:sz="0" w:space="0" w:color="auto"/>
            <w:bottom w:val="none" w:sz="0" w:space="0" w:color="auto"/>
            <w:right w:val="none" w:sz="0" w:space="0" w:color="auto"/>
          </w:divBdr>
        </w:div>
        <w:div w:id="1349526443">
          <w:marLeft w:val="0"/>
          <w:marRight w:val="0"/>
          <w:marTop w:val="0"/>
          <w:marBottom w:val="0"/>
          <w:divBdr>
            <w:top w:val="none" w:sz="0" w:space="0" w:color="auto"/>
            <w:left w:val="none" w:sz="0" w:space="0" w:color="auto"/>
            <w:bottom w:val="none" w:sz="0" w:space="0" w:color="auto"/>
            <w:right w:val="none" w:sz="0" w:space="0" w:color="auto"/>
          </w:divBdr>
        </w:div>
        <w:div w:id="1728383496">
          <w:marLeft w:val="0"/>
          <w:marRight w:val="0"/>
          <w:marTop w:val="0"/>
          <w:marBottom w:val="0"/>
          <w:divBdr>
            <w:top w:val="none" w:sz="0" w:space="0" w:color="auto"/>
            <w:left w:val="none" w:sz="0" w:space="0" w:color="auto"/>
            <w:bottom w:val="none" w:sz="0" w:space="0" w:color="auto"/>
            <w:right w:val="none" w:sz="0" w:space="0" w:color="auto"/>
          </w:divBdr>
        </w:div>
        <w:div w:id="1886481868">
          <w:marLeft w:val="0"/>
          <w:marRight w:val="0"/>
          <w:marTop w:val="0"/>
          <w:marBottom w:val="0"/>
          <w:divBdr>
            <w:top w:val="none" w:sz="0" w:space="0" w:color="auto"/>
            <w:left w:val="none" w:sz="0" w:space="0" w:color="auto"/>
            <w:bottom w:val="none" w:sz="0" w:space="0" w:color="auto"/>
            <w:right w:val="none" w:sz="0" w:space="0" w:color="auto"/>
          </w:divBdr>
        </w:div>
        <w:div w:id="1668441291">
          <w:marLeft w:val="0"/>
          <w:marRight w:val="0"/>
          <w:marTop w:val="0"/>
          <w:marBottom w:val="0"/>
          <w:divBdr>
            <w:top w:val="none" w:sz="0" w:space="0" w:color="auto"/>
            <w:left w:val="none" w:sz="0" w:space="0" w:color="auto"/>
            <w:bottom w:val="none" w:sz="0" w:space="0" w:color="auto"/>
            <w:right w:val="none" w:sz="0" w:space="0" w:color="auto"/>
          </w:divBdr>
        </w:div>
        <w:div w:id="1566448538">
          <w:marLeft w:val="0"/>
          <w:marRight w:val="0"/>
          <w:marTop w:val="0"/>
          <w:marBottom w:val="0"/>
          <w:divBdr>
            <w:top w:val="none" w:sz="0" w:space="0" w:color="auto"/>
            <w:left w:val="none" w:sz="0" w:space="0" w:color="auto"/>
            <w:bottom w:val="none" w:sz="0" w:space="0" w:color="auto"/>
            <w:right w:val="none" w:sz="0" w:space="0" w:color="auto"/>
          </w:divBdr>
        </w:div>
        <w:div w:id="1811440868">
          <w:marLeft w:val="0"/>
          <w:marRight w:val="0"/>
          <w:marTop w:val="0"/>
          <w:marBottom w:val="0"/>
          <w:divBdr>
            <w:top w:val="none" w:sz="0" w:space="0" w:color="auto"/>
            <w:left w:val="none" w:sz="0" w:space="0" w:color="auto"/>
            <w:bottom w:val="none" w:sz="0" w:space="0" w:color="auto"/>
            <w:right w:val="none" w:sz="0" w:space="0" w:color="auto"/>
          </w:divBdr>
        </w:div>
        <w:div w:id="461971087">
          <w:marLeft w:val="0"/>
          <w:marRight w:val="0"/>
          <w:marTop w:val="0"/>
          <w:marBottom w:val="0"/>
          <w:divBdr>
            <w:top w:val="none" w:sz="0" w:space="0" w:color="auto"/>
            <w:left w:val="none" w:sz="0" w:space="0" w:color="auto"/>
            <w:bottom w:val="none" w:sz="0" w:space="0" w:color="auto"/>
            <w:right w:val="none" w:sz="0" w:space="0" w:color="auto"/>
          </w:divBdr>
        </w:div>
        <w:div w:id="1397628637">
          <w:marLeft w:val="0"/>
          <w:marRight w:val="0"/>
          <w:marTop w:val="0"/>
          <w:marBottom w:val="0"/>
          <w:divBdr>
            <w:top w:val="none" w:sz="0" w:space="0" w:color="auto"/>
            <w:left w:val="none" w:sz="0" w:space="0" w:color="auto"/>
            <w:bottom w:val="none" w:sz="0" w:space="0" w:color="auto"/>
            <w:right w:val="none" w:sz="0" w:space="0" w:color="auto"/>
          </w:divBdr>
        </w:div>
        <w:div w:id="634219374">
          <w:marLeft w:val="0"/>
          <w:marRight w:val="0"/>
          <w:marTop w:val="0"/>
          <w:marBottom w:val="0"/>
          <w:divBdr>
            <w:top w:val="none" w:sz="0" w:space="0" w:color="auto"/>
            <w:left w:val="none" w:sz="0" w:space="0" w:color="auto"/>
            <w:bottom w:val="none" w:sz="0" w:space="0" w:color="auto"/>
            <w:right w:val="none" w:sz="0" w:space="0" w:color="auto"/>
          </w:divBdr>
        </w:div>
        <w:div w:id="51318219">
          <w:marLeft w:val="0"/>
          <w:marRight w:val="0"/>
          <w:marTop w:val="0"/>
          <w:marBottom w:val="0"/>
          <w:divBdr>
            <w:top w:val="none" w:sz="0" w:space="0" w:color="auto"/>
            <w:left w:val="none" w:sz="0" w:space="0" w:color="auto"/>
            <w:bottom w:val="none" w:sz="0" w:space="0" w:color="auto"/>
            <w:right w:val="none" w:sz="0" w:space="0" w:color="auto"/>
          </w:divBdr>
        </w:div>
        <w:div w:id="597908447">
          <w:marLeft w:val="0"/>
          <w:marRight w:val="0"/>
          <w:marTop w:val="0"/>
          <w:marBottom w:val="0"/>
          <w:divBdr>
            <w:top w:val="none" w:sz="0" w:space="0" w:color="auto"/>
            <w:left w:val="none" w:sz="0" w:space="0" w:color="auto"/>
            <w:bottom w:val="none" w:sz="0" w:space="0" w:color="auto"/>
            <w:right w:val="none" w:sz="0" w:space="0" w:color="auto"/>
          </w:divBdr>
        </w:div>
        <w:div w:id="347564499">
          <w:marLeft w:val="0"/>
          <w:marRight w:val="0"/>
          <w:marTop w:val="0"/>
          <w:marBottom w:val="0"/>
          <w:divBdr>
            <w:top w:val="none" w:sz="0" w:space="0" w:color="auto"/>
            <w:left w:val="none" w:sz="0" w:space="0" w:color="auto"/>
            <w:bottom w:val="none" w:sz="0" w:space="0" w:color="auto"/>
            <w:right w:val="none" w:sz="0" w:space="0" w:color="auto"/>
          </w:divBdr>
        </w:div>
        <w:div w:id="1983583974">
          <w:marLeft w:val="0"/>
          <w:marRight w:val="0"/>
          <w:marTop w:val="0"/>
          <w:marBottom w:val="0"/>
          <w:divBdr>
            <w:top w:val="none" w:sz="0" w:space="0" w:color="auto"/>
            <w:left w:val="none" w:sz="0" w:space="0" w:color="auto"/>
            <w:bottom w:val="none" w:sz="0" w:space="0" w:color="auto"/>
            <w:right w:val="none" w:sz="0" w:space="0" w:color="auto"/>
          </w:divBdr>
        </w:div>
        <w:div w:id="1959558940">
          <w:marLeft w:val="0"/>
          <w:marRight w:val="0"/>
          <w:marTop w:val="0"/>
          <w:marBottom w:val="0"/>
          <w:divBdr>
            <w:top w:val="none" w:sz="0" w:space="0" w:color="auto"/>
            <w:left w:val="none" w:sz="0" w:space="0" w:color="auto"/>
            <w:bottom w:val="none" w:sz="0" w:space="0" w:color="auto"/>
            <w:right w:val="none" w:sz="0" w:space="0" w:color="auto"/>
          </w:divBdr>
        </w:div>
        <w:div w:id="318464155">
          <w:marLeft w:val="0"/>
          <w:marRight w:val="0"/>
          <w:marTop w:val="0"/>
          <w:marBottom w:val="0"/>
          <w:divBdr>
            <w:top w:val="none" w:sz="0" w:space="0" w:color="auto"/>
            <w:left w:val="none" w:sz="0" w:space="0" w:color="auto"/>
            <w:bottom w:val="none" w:sz="0" w:space="0" w:color="auto"/>
            <w:right w:val="none" w:sz="0" w:space="0" w:color="auto"/>
          </w:divBdr>
        </w:div>
        <w:div w:id="792485055">
          <w:marLeft w:val="0"/>
          <w:marRight w:val="0"/>
          <w:marTop w:val="0"/>
          <w:marBottom w:val="0"/>
          <w:divBdr>
            <w:top w:val="none" w:sz="0" w:space="0" w:color="auto"/>
            <w:left w:val="none" w:sz="0" w:space="0" w:color="auto"/>
            <w:bottom w:val="none" w:sz="0" w:space="0" w:color="auto"/>
            <w:right w:val="none" w:sz="0" w:space="0" w:color="auto"/>
          </w:divBdr>
        </w:div>
        <w:div w:id="901328588">
          <w:marLeft w:val="0"/>
          <w:marRight w:val="0"/>
          <w:marTop w:val="0"/>
          <w:marBottom w:val="0"/>
          <w:divBdr>
            <w:top w:val="none" w:sz="0" w:space="0" w:color="auto"/>
            <w:left w:val="none" w:sz="0" w:space="0" w:color="auto"/>
            <w:bottom w:val="none" w:sz="0" w:space="0" w:color="auto"/>
            <w:right w:val="none" w:sz="0" w:space="0" w:color="auto"/>
          </w:divBdr>
        </w:div>
        <w:div w:id="1675917128">
          <w:marLeft w:val="0"/>
          <w:marRight w:val="0"/>
          <w:marTop w:val="0"/>
          <w:marBottom w:val="0"/>
          <w:divBdr>
            <w:top w:val="none" w:sz="0" w:space="0" w:color="auto"/>
            <w:left w:val="none" w:sz="0" w:space="0" w:color="auto"/>
            <w:bottom w:val="none" w:sz="0" w:space="0" w:color="auto"/>
            <w:right w:val="none" w:sz="0" w:space="0" w:color="auto"/>
          </w:divBdr>
        </w:div>
        <w:div w:id="765002836">
          <w:marLeft w:val="0"/>
          <w:marRight w:val="0"/>
          <w:marTop w:val="0"/>
          <w:marBottom w:val="0"/>
          <w:divBdr>
            <w:top w:val="none" w:sz="0" w:space="0" w:color="auto"/>
            <w:left w:val="none" w:sz="0" w:space="0" w:color="auto"/>
            <w:bottom w:val="none" w:sz="0" w:space="0" w:color="auto"/>
            <w:right w:val="none" w:sz="0" w:space="0" w:color="auto"/>
          </w:divBdr>
        </w:div>
        <w:div w:id="125051436">
          <w:marLeft w:val="0"/>
          <w:marRight w:val="0"/>
          <w:marTop w:val="0"/>
          <w:marBottom w:val="0"/>
          <w:divBdr>
            <w:top w:val="none" w:sz="0" w:space="0" w:color="auto"/>
            <w:left w:val="none" w:sz="0" w:space="0" w:color="auto"/>
            <w:bottom w:val="none" w:sz="0" w:space="0" w:color="auto"/>
            <w:right w:val="none" w:sz="0" w:space="0" w:color="auto"/>
          </w:divBdr>
        </w:div>
        <w:div w:id="68693582">
          <w:marLeft w:val="0"/>
          <w:marRight w:val="0"/>
          <w:marTop w:val="0"/>
          <w:marBottom w:val="0"/>
          <w:divBdr>
            <w:top w:val="none" w:sz="0" w:space="0" w:color="auto"/>
            <w:left w:val="none" w:sz="0" w:space="0" w:color="auto"/>
            <w:bottom w:val="none" w:sz="0" w:space="0" w:color="auto"/>
            <w:right w:val="none" w:sz="0" w:space="0" w:color="auto"/>
          </w:divBdr>
        </w:div>
        <w:div w:id="1847090973">
          <w:marLeft w:val="0"/>
          <w:marRight w:val="0"/>
          <w:marTop w:val="0"/>
          <w:marBottom w:val="0"/>
          <w:divBdr>
            <w:top w:val="none" w:sz="0" w:space="0" w:color="auto"/>
            <w:left w:val="none" w:sz="0" w:space="0" w:color="auto"/>
            <w:bottom w:val="none" w:sz="0" w:space="0" w:color="auto"/>
            <w:right w:val="none" w:sz="0" w:space="0" w:color="auto"/>
          </w:divBdr>
        </w:div>
        <w:div w:id="2007977428">
          <w:marLeft w:val="0"/>
          <w:marRight w:val="0"/>
          <w:marTop w:val="0"/>
          <w:marBottom w:val="0"/>
          <w:divBdr>
            <w:top w:val="none" w:sz="0" w:space="0" w:color="auto"/>
            <w:left w:val="none" w:sz="0" w:space="0" w:color="auto"/>
            <w:bottom w:val="none" w:sz="0" w:space="0" w:color="auto"/>
            <w:right w:val="none" w:sz="0" w:space="0" w:color="auto"/>
          </w:divBdr>
        </w:div>
        <w:div w:id="1854373099">
          <w:marLeft w:val="0"/>
          <w:marRight w:val="0"/>
          <w:marTop w:val="0"/>
          <w:marBottom w:val="0"/>
          <w:divBdr>
            <w:top w:val="none" w:sz="0" w:space="0" w:color="auto"/>
            <w:left w:val="none" w:sz="0" w:space="0" w:color="auto"/>
            <w:bottom w:val="none" w:sz="0" w:space="0" w:color="auto"/>
            <w:right w:val="none" w:sz="0" w:space="0" w:color="auto"/>
          </w:divBdr>
        </w:div>
        <w:div w:id="1775856533">
          <w:marLeft w:val="0"/>
          <w:marRight w:val="0"/>
          <w:marTop w:val="0"/>
          <w:marBottom w:val="0"/>
          <w:divBdr>
            <w:top w:val="none" w:sz="0" w:space="0" w:color="auto"/>
            <w:left w:val="none" w:sz="0" w:space="0" w:color="auto"/>
            <w:bottom w:val="none" w:sz="0" w:space="0" w:color="auto"/>
            <w:right w:val="none" w:sz="0" w:space="0" w:color="auto"/>
          </w:divBdr>
        </w:div>
        <w:div w:id="1527672129">
          <w:marLeft w:val="0"/>
          <w:marRight w:val="0"/>
          <w:marTop w:val="0"/>
          <w:marBottom w:val="0"/>
          <w:divBdr>
            <w:top w:val="none" w:sz="0" w:space="0" w:color="auto"/>
            <w:left w:val="none" w:sz="0" w:space="0" w:color="auto"/>
            <w:bottom w:val="none" w:sz="0" w:space="0" w:color="auto"/>
            <w:right w:val="none" w:sz="0" w:space="0" w:color="auto"/>
          </w:divBdr>
        </w:div>
        <w:div w:id="1883126721">
          <w:marLeft w:val="0"/>
          <w:marRight w:val="0"/>
          <w:marTop w:val="0"/>
          <w:marBottom w:val="0"/>
          <w:divBdr>
            <w:top w:val="none" w:sz="0" w:space="0" w:color="auto"/>
            <w:left w:val="none" w:sz="0" w:space="0" w:color="auto"/>
            <w:bottom w:val="none" w:sz="0" w:space="0" w:color="auto"/>
            <w:right w:val="none" w:sz="0" w:space="0" w:color="auto"/>
          </w:divBdr>
        </w:div>
        <w:div w:id="1842742153">
          <w:marLeft w:val="0"/>
          <w:marRight w:val="0"/>
          <w:marTop w:val="0"/>
          <w:marBottom w:val="0"/>
          <w:divBdr>
            <w:top w:val="none" w:sz="0" w:space="0" w:color="auto"/>
            <w:left w:val="none" w:sz="0" w:space="0" w:color="auto"/>
            <w:bottom w:val="none" w:sz="0" w:space="0" w:color="auto"/>
            <w:right w:val="none" w:sz="0" w:space="0" w:color="auto"/>
          </w:divBdr>
        </w:div>
        <w:div w:id="749350276">
          <w:marLeft w:val="0"/>
          <w:marRight w:val="0"/>
          <w:marTop w:val="0"/>
          <w:marBottom w:val="0"/>
          <w:divBdr>
            <w:top w:val="none" w:sz="0" w:space="0" w:color="auto"/>
            <w:left w:val="none" w:sz="0" w:space="0" w:color="auto"/>
            <w:bottom w:val="none" w:sz="0" w:space="0" w:color="auto"/>
            <w:right w:val="none" w:sz="0" w:space="0" w:color="auto"/>
          </w:divBdr>
        </w:div>
        <w:div w:id="989603838">
          <w:marLeft w:val="0"/>
          <w:marRight w:val="0"/>
          <w:marTop w:val="0"/>
          <w:marBottom w:val="0"/>
          <w:divBdr>
            <w:top w:val="none" w:sz="0" w:space="0" w:color="auto"/>
            <w:left w:val="none" w:sz="0" w:space="0" w:color="auto"/>
            <w:bottom w:val="none" w:sz="0" w:space="0" w:color="auto"/>
            <w:right w:val="none" w:sz="0" w:space="0" w:color="auto"/>
          </w:divBdr>
        </w:div>
        <w:div w:id="1355156635">
          <w:marLeft w:val="0"/>
          <w:marRight w:val="0"/>
          <w:marTop w:val="0"/>
          <w:marBottom w:val="0"/>
          <w:divBdr>
            <w:top w:val="none" w:sz="0" w:space="0" w:color="auto"/>
            <w:left w:val="none" w:sz="0" w:space="0" w:color="auto"/>
            <w:bottom w:val="none" w:sz="0" w:space="0" w:color="auto"/>
            <w:right w:val="none" w:sz="0" w:space="0" w:color="auto"/>
          </w:divBdr>
        </w:div>
        <w:div w:id="724839747">
          <w:marLeft w:val="0"/>
          <w:marRight w:val="0"/>
          <w:marTop w:val="0"/>
          <w:marBottom w:val="0"/>
          <w:divBdr>
            <w:top w:val="none" w:sz="0" w:space="0" w:color="auto"/>
            <w:left w:val="none" w:sz="0" w:space="0" w:color="auto"/>
            <w:bottom w:val="none" w:sz="0" w:space="0" w:color="auto"/>
            <w:right w:val="none" w:sz="0" w:space="0" w:color="auto"/>
          </w:divBdr>
        </w:div>
        <w:div w:id="1938563102">
          <w:marLeft w:val="0"/>
          <w:marRight w:val="0"/>
          <w:marTop w:val="0"/>
          <w:marBottom w:val="0"/>
          <w:divBdr>
            <w:top w:val="none" w:sz="0" w:space="0" w:color="auto"/>
            <w:left w:val="none" w:sz="0" w:space="0" w:color="auto"/>
            <w:bottom w:val="none" w:sz="0" w:space="0" w:color="auto"/>
            <w:right w:val="none" w:sz="0" w:space="0" w:color="auto"/>
          </w:divBdr>
        </w:div>
        <w:div w:id="619652025">
          <w:marLeft w:val="0"/>
          <w:marRight w:val="0"/>
          <w:marTop w:val="0"/>
          <w:marBottom w:val="0"/>
          <w:divBdr>
            <w:top w:val="none" w:sz="0" w:space="0" w:color="auto"/>
            <w:left w:val="none" w:sz="0" w:space="0" w:color="auto"/>
            <w:bottom w:val="none" w:sz="0" w:space="0" w:color="auto"/>
            <w:right w:val="none" w:sz="0" w:space="0" w:color="auto"/>
          </w:divBdr>
        </w:div>
        <w:div w:id="95449977">
          <w:marLeft w:val="0"/>
          <w:marRight w:val="0"/>
          <w:marTop w:val="0"/>
          <w:marBottom w:val="0"/>
          <w:divBdr>
            <w:top w:val="none" w:sz="0" w:space="0" w:color="auto"/>
            <w:left w:val="none" w:sz="0" w:space="0" w:color="auto"/>
            <w:bottom w:val="none" w:sz="0" w:space="0" w:color="auto"/>
            <w:right w:val="none" w:sz="0" w:space="0" w:color="auto"/>
          </w:divBdr>
        </w:div>
        <w:div w:id="617881652">
          <w:marLeft w:val="0"/>
          <w:marRight w:val="0"/>
          <w:marTop w:val="0"/>
          <w:marBottom w:val="0"/>
          <w:divBdr>
            <w:top w:val="none" w:sz="0" w:space="0" w:color="auto"/>
            <w:left w:val="none" w:sz="0" w:space="0" w:color="auto"/>
            <w:bottom w:val="none" w:sz="0" w:space="0" w:color="auto"/>
            <w:right w:val="none" w:sz="0" w:space="0" w:color="auto"/>
          </w:divBdr>
        </w:div>
        <w:div w:id="1806124233">
          <w:marLeft w:val="0"/>
          <w:marRight w:val="0"/>
          <w:marTop w:val="0"/>
          <w:marBottom w:val="0"/>
          <w:divBdr>
            <w:top w:val="none" w:sz="0" w:space="0" w:color="auto"/>
            <w:left w:val="none" w:sz="0" w:space="0" w:color="auto"/>
            <w:bottom w:val="none" w:sz="0" w:space="0" w:color="auto"/>
            <w:right w:val="none" w:sz="0" w:space="0" w:color="auto"/>
          </w:divBdr>
        </w:div>
        <w:div w:id="1926381010">
          <w:marLeft w:val="0"/>
          <w:marRight w:val="0"/>
          <w:marTop w:val="0"/>
          <w:marBottom w:val="0"/>
          <w:divBdr>
            <w:top w:val="none" w:sz="0" w:space="0" w:color="auto"/>
            <w:left w:val="none" w:sz="0" w:space="0" w:color="auto"/>
            <w:bottom w:val="none" w:sz="0" w:space="0" w:color="auto"/>
            <w:right w:val="none" w:sz="0" w:space="0" w:color="auto"/>
          </w:divBdr>
        </w:div>
        <w:div w:id="1109816761">
          <w:marLeft w:val="0"/>
          <w:marRight w:val="0"/>
          <w:marTop w:val="0"/>
          <w:marBottom w:val="0"/>
          <w:divBdr>
            <w:top w:val="none" w:sz="0" w:space="0" w:color="auto"/>
            <w:left w:val="none" w:sz="0" w:space="0" w:color="auto"/>
            <w:bottom w:val="none" w:sz="0" w:space="0" w:color="auto"/>
            <w:right w:val="none" w:sz="0" w:space="0" w:color="auto"/>
          </w:divBdr>
        </w:div>
        <w:div w:id="1397700795">
          <w:marLeft w:val="0"/>
          <w:marRight w:val="0"/>
          <w:marTop w:val="0"/>
          <w:marBottom w:val="0"/>
          <w:divBdr>
            <w:top w:val="none" w:sz="0" w:space="0" w:color="auto"/>
            <w:left w:val="none" w:sz="0" w:space="0" w:color="auto"/>
            <w:bottom w:val="none" w:sz="0" w:space="0" w:color="auto"/>
            <w:right w:val="none" w:sz="0" w:space="0" w:color="auto"/>
          </w:divBdr>
        </w:div>
        <w:div w:id="8415303">
          <w:marLeft w:val="0"/>
          <w:marRight w:val="0"/>
          <w:marTop w:val="0"/>
          <w:marBottom w:val="0"/>
          <w:divBdr>
            <w:top w:val="none" w:sz="0" w:space="0" w:color="auto"/>
            <w:left w:val="none" w:sz="0" w:space="0" w:color="auto"/>
            <w:bottom w:val="none" w:sz="0" w:space="0" w:color="auto"/>
            <w:right w:val="none" w:sz="0" w:space="0" w:color="auto"/>
          </w:divBdr>
        </w:div>
        <w:div w:id="301734960">
          <w:marLeft w:val="0"/>
          <w:marRight w:val="0"/>
          <w:marTop w:val="0"/>
          <w:marBottom w:val="0"/>
          <w:divBdr>
            <w:top w:val="none" w:sz="0" w:space="0" w:color="auto"/>
            <w:left w:val="none" w:sz="0" w:space="0" w:color="auto"/>
            <w:bottom w:val="none" w:sz="0" w:space="0" w:color="auto"/>
            <w:right w:val="none" w:sz="0" w:space="0" w:color="auto"/>
          </w:divBdr>
        </w:div>
        <w:div w:id="2019850700">
          <w:marLeft w:val="0"/>
          <w:marRight w:val="0"/>
          <w:marTop w:val="0"/>
          <w:marBottom w:val="0"/>
          <w:divBdr>
            <w:top w:val="none" w:sz="0" w:space="0" w:color="auto"/>
            <w:left w:val="none" w:sz="0" w:space="0" w:color="auto"/>
            <w:bottom w:val="none" w:sz="0" w:space="0" w:color="auto"/>
            <w:right w:val="none" w:sz="0" w:space="0" w:color="auto"/>
          </w:divBdr>
        </w:div>
        <w:div w:id="679043694">
          <w:marLeft w:val="0"/>
          <w:marRight w:val="0"/>
          <w:marTop w:val="0"/>
          <w:marBottom w:val="0"/>
          <w:divBdr>
            <w:top w:val="none" w:sz="0" w:space="0" w:color="auto"/>
            <w:left w:val="none" w:sz="0" w:space="0" w:color="auto"/>
            <w:bottom w:val="none" w:sz="0" w:space="0" w:color="auto"/>
            <w:right w:val="none" w:sz="0" w:space="0" w:color="auto"/>
          </w:divBdr>
        </w:div>
        <w:div w:id="1196120454">
          <w:marLeft w:val="0"/>
          <w:marRight w:val="0"/>
          <w:marTop w:val="0"/>
          <w:marBottom w:val="0"/>
          <w:divBdr>
            <w:top w:val="none" w:sz="0" w:space="0" w:color="auto"/>
            <w:left w:val="none" w:sz="0" w:space="0" w:color="auto"/>
            <w:bottom w:val="none" w:sz="0" w:space="0" w:color="auto"/>
            <w:right w:val="none" w:sz="0" w:space="0" w:color="auto"/>
          </w:divBdr>
        </w:div>
        <w:div w:id="2047175011">
          <w:marLeft w:val="0"/>
          <w:marRight w:val="0"/>
          <w:marTop w:val="0"/>
          <w:marBottom w:val="0"/>
          <w:divBdr>
            <w:top w:val="none" w:sz="0" w:space="0" w:color="auto"/>
            <w:left w:val="none" w:sz="0" w:space="0" w:color="auto"/>
            <w:bottom w:val="none" w:sz="0" w:space="0" w:color="auto"/>
            <w:right w:val="none" w:sz="0" w:space="0" w:color="auto"/>
          </w:divBdr>
        </w:div>
        <w:div w:id="333455716">
          <w:marLeft w:val="0"/>
          <w:marRight w:val="0"/>
          <w:marTop w:val="0"/>
          <w:marBottom w:val="0"/>
          <w:divBdr>
            <w:top w:val="none" w:sz="0" w:space="0" w:color="auto"/>
            <w:left w:val="none" w:sz="0" w:space="0" w:color="auto"/>
            <w:bottom w:val="none" w:sz="0" w:space="0" w:color="auto"/>
            <w:right w:val="none" w:sz="0" w:space="0" w:color="auto"/>
          </w:divBdr>
        </w:div>
        <w:div w:id="232476603">
          <w:marLeft w:val="0"/>
          <w:marRight w:val="0"/>
          <w:marTop w:val="0"/>
          <w:marBottom w:val="0"/>
          <w:divBdr>
            <w:top w:val="none" w:sz="0" w:space="0" w:color="auto"/>
            <w:left w:val="none" w:sz="0" w:space="0" w:color="auto"/>
            <w:bottom w:val="none" w:sz="0" w:space="0" w:color="auto"/>
            <w:right w:val="none" w:sz="0" w:space="0" w:color="auto"/>
          </w:divBdr>
        </w:div>
        <w:div w:id="1331787135">
          <w:marLeft w:val="0"/>
          <w:marRight w:val="0"/>
          <w:marTop w:val="0"/>
          <w:marBottom w:val="0"/>
          <w:divBdr>
            <w:top w:val="none" w:sz="0" w:space="0" w:color="auto"/>
            <w:left w:val="none" w:sz="0" w:space="0" w:color="auto"/>
            <w:bottom w:val="none" w:sz="0" w:space="0" w:color="auto"/>
            <w:right w:val="none" w:sz="0" w:space="0" w:color="auto"/>
          </w:divBdr>
        </w:div>
        <w:div w:id="1059019054">
          <w:marLeft w:val="0"/>
          <w:marRight w:val="0"/>
          <w:marTop w:val="0"/>
          <w:marBottom w:val="0"/>
          <w:divBdr>
            <w:top w:val="none" w:sz="0" w:space="0" w:color="auto"/>
            <w:left w:val="none" w:sz="0" w:space="0" w:color="auto"/>
            <w:bottom w:val="none" w:sz="0" w:space="0" w:color="auto"/>
            <w:right w:val="none" w:sz="0" w:space="0" w:color="auto"/>
          </w:divBdr>
        </w:div>
        <w:div w:id="1230194171">
          <w:marLeft w:val="0"/>
          <w:marRight w:val="0"/>
          <w:marTop w:val="0"/>
          <w:marBottom w:val="0"/>
          <w:divBdr>
            <w:top w:val="none" w:sz="0" w:space="0" w:color="auto"/>
            <w:left w:val="none" w:sz="0" w:space="0" w:color="auto"/>
            <w:bottom w:val="none" w:sz="0" w:space="0" w:color="auto"/>
            <w:right w:val="none" w:sz="0" w:space="0" w:color="auto"/>
          </w:divBdr>
        </w:div>
        <w:div w:id="1410537592">
          <w:marLeft w:val="0"/>
          <w:marRight w:val="0"/>
          <w:marTop w:val="0"/>
          <w:marBottom w:val="0"/>
          <w:divBdr>
            <w:top w:val="none" w:sz="0" w:space="0" w:color="auto"/>
            <w:left w:val="none" w:sz="0" w:space="0" w:color="auto"/>
            <w:bottom w:val="none" w:sz="0" w:space="0" w:color="auto"/>
            <w:right w:val="none" w:sz="0" w:space="0" w:color="auto"/>
          </w:divBdr>
        </w:div>
        <w:div w:id="1086421282">
          <w:marLeft w:val="0"/>
          <w:marRight w:val="0"/>
          <w:marTop w:val="0"/>
          <w:marBottom w:val="0"/>
          <w:divBdr>
            <w:top w:val="none" w:sz="0" w:space="0" w:color="auto"/>
            <w:left w:val="none" w:sz="0" w:space="0" w:color="auto"/>
            <w:bottom w:val="none" w:sz="0" w:space="0" w:color="auto"/>
            <w:right w:val="none" w:sz="0" w:space="0" w:color="auto"/>
          </w:divBdr>
        </w:div>
        <w:div w:id="1243490456">
          <w:marLeft w:val="0"/>
          <w:marRight w:val="0"/>
          <w:marTop w:val="0"/>
          <w:marBottom w:val="0"/>
          <w:divBdr>
            <w:top w:val="none" w:sz="0" w:space="0" w:color="auto"/>
            <w:left w:val="none" w:sz="0" w:space="0" w:color="auto"/>
            <w:bottom w:val="none" w:sz="0" w:space="0" w:color="auto"/>
            <w:right w:val="none" w:sz="0" w:space="0" w:color="auto"/>
          </w:divBdr>
        </w:div>
        <w:div w:id="1888566411">
          <w:marLeft w:val="0"/>
          <w:marRight w:val="0"/>
          <w:marTop w:val="0"/>
          <w:marBottom w:val="0"/>
          <w:divBdr>
            <w:top w:val="none" w:sz="0" w:space="0" w:color="auto"/>
            <w:left w:val="none" w:sz="0" w:space="0" w:color="auto"/>
            <w:bottom w:val="none" w:sz="0" w:space="0" w:color="auto"/>
            <w:right w:val="none" w:sz="0" w:space="0" w:color="auto"/>
          </w:divBdr>
        </w:div>
        <w:div w:id="977880317">
          <w:marLeft w:val="0"/>
          <w:marRight w:val="0"/>
          <w:marTop w:val="0"/>
          <w:marBottom w:val="0"/>
          <w:divBdr>
            <w:top w:val="none" w:sz="0" w:space="0" w:color="auto"/>
            <w:left w:val="none" w:sz="0" w:space="0" w:color="auto"/>
            <w:bottom w:val="none" w:sz="0" w:space="0" w:color="auto"/>
            <w:right w:val="none" w:sz="0" w:space="0" w:color="auto"/>
          </w:divBdr>
        </w:div>
        <w:div w:id="1010910248">
          <w:marLeft w:val="0"/>
          <w:marRight w:val="0"/>
          <w:marTop w:val="0"/>
          <w:marBottom w:val="0"/>
          <w:divBdr>
            <w:top w:val="none" w:sz="0" w:space="0" w:color="auto"/>
            <w:left w:val="none" w:sz="0" w:space="0" w:color="auto"/>
            <w:bottom w:val="none" w:sz="0" w:space="0" w:color="auto"/>
            <w:right w:val="none" w:sz="0" w:space="0" w:color="auto"/>
          </w:divBdr>
        </w:div>
        <w:div w:id="1096905635">
          <w:marLeft w:val="0"/>
          <w:marRight w:val="0"/>
          <w:marTop w:val="0"/>
          <w:marBottom w:val="0"/>
          <w:divBdr>
            <w:top w:val="none" w:sz="0" w:space="0" w:color="auto"/>
            <w:left w:val="none" w:sz="0" w:space="0" w:color="auto"/>
            <w:bottom w:val="none" w:sz="0" w:space="0" w:color="auto"/>
            <w:right w:val="none" w:sz="0" w:space="0" w:color="auto"/>
          </w:divBdr>
        </w:div>
        <w:div w:id="1720470937">
          <w:marLeft w:val="0"/>
          <w:marRight w:val="0"/>
          <w:marTop w:val="0"/>
          <w:marBottom w:val="0"/>
          <w:divBdr>
            <w:top w:val="none" w:sz="0" w:space="0" w:color="auto"/>
            <w:left w:val="none" w:sz="0" w:space="0" w:color="auto"/>
            <w:bottom w:val="none" w:sz="0" w:space="0" w:color="auto"/>
            <w:right w:val="none" w:sz="0" w:space="0" w:color="auto"/>
          </w:divBdr>
        </w:div>
        <w:div w:id="2049645842">
          <w:marLeft w:val="0"/>
          <w:marRight w:val="0"/>
          <w:marTop w:val="0"/>
          <w:marBottom w:val="0"/>
          <w:divBdr>
            <w:top w:val="none" w:sz="0" w:space="0" w:color="auto"/>
            <w:left w:val="none" w:sz="0" w:space="0" w:color="auto"/>
            <w:bottom w:val="none" w:sz="0" w:space="0" w:color="auto"/>
            <w:right w:val="none" w:sz="0" w:space="0" w:color="auto"/>
          </w:divBdr>
        </w:div>
        <w:div w:id="1007098445">
          <w:marLeft w:val="0"/>
          <w:marRight w:val="0"/>
          <w:marTop w:val="0"/>
          <w:marBottom w:val="0"/>
          <w:divBdr>
            <w:top w:val="none" w:sz="0" w:space="0" w:color="auto"/>
            <w:left w:val="none" w:sz="0" w:space="0" w:color="auto"/>
            <w:bottom w:val="none" w:sz="0" w:space="0" w:color="auto"/>
            <w:right w:val="none" w:sz="0" w:space="0" w:color="auto"/>
          </w:divBdr>
        </w:div>
        <w:div w:id="2140873887">
          <w:marLeft w:val="0"/>
          <w:marRight w:val="0"/>
          <w:marTop w:val="0"/>
          <w:marBottom w:val="0"/>
          <w:divBdr>
            <w:top w:val="none" w:sz="0" w:space="0" w:color="auto"/>
            <w:left w:val="none" w:sz="0" w:space="0" w:color="auto"/>
            <w:bottom w:val="none" w:sz="0" w:space="0" w:color="auto"/>
            <w:right w:val="none" w:sz="0" w:space="0" w:color="auto"/>
          </w:divBdr>
        </w:div>
        <w:div w:id="1849325637">
          <w:marLeft w:val="0"/>
          <w:marRight w:val="0"/>
          <w:marTop w:val="0"/>
          <w:marBottom w:val="0"/>
          <w:divBdr>
            <w:top w:val="none" w:sz="0" w:space="0" w:color="auto"/>
            <w:left w:val="none" w:sz="0" w:space="0" w:color="auto"/>
            <w:bottom w:val="none" w:sz="0" w:space="0" w:color="auto"/>
            <w:right w:val="none" w:sz="0" w:space="0" w:color="auto"/>
          </w:divBdr>
        </w:div>
        <w:div w:id="280452862">
          <w:marLeft w:val="0"/>
          <w:marRight w:val="0"/>
          <w:marTop w:val="0"/>
          <w:marBottom w:val="0"/>
          <w:divBdr>
            <w:top w:val="none" w:sz="0" w:space="0" w:color="auto"/>
            <w:left w:val="none" w:sz="0" w:space="0" w:color="auto"/>
            <w:bottom w:val="none" w:sz="0" w:space="0" w:color="auto"/>
            <w:right w:val="none" w:sz="0" w:space="0" w:color="auto"/>
          </w:divBdr>
        </w:div>
        <w:div w:id="1732071333">
          <w:marLeft w:val="0"/>
          <w:marRight w:val="0"/>
          <w:marTop w:val="0"/>
          <w:marBottom w:val="0"/>
          <w:divBdr>
            <w:top w:val="none" w:sz="0" w:space="0" w:color="auto"/>
            <w:left w:val="none" w:sz="0" w:space="0" w:color="auto"/>
            <w:bottom w:val="none" w:sz="0" w:space="0" w:color="auto"/>
            <w:right w:val="none" w:sz="0" w:space="0" w:color="auto"/>
          </w:divBdr>
        </w:div>
        <w:div w:id="2101293973">
          <w:marLeft w:val="0"/>
          <w:marRight w:val="0"/>
          <w:marTop w:val="0"/>
          <w:marBottom w:val="0"/>
          <w:divBdr>
            <w:top w:val="none" w:sz="0" w:space="0" w:color="auto"/>
            <w:left w:val="none" w:sz="0" w:space="0" w:color="auto"/>
            <w:bottom w:val="none" w:sz="0" w:space="0" w:color="auto"/>
            <w:right w:val="none" w:sz="0" w:space="0" w:color="auto"/>
          </w:divBdr>
        </w:div>
        <w:div w:id="81417164">
          <w:marLeft w:val="0"/>
          <w:marRight w:val="0"/>
          <w:marTop w:val="0"/>
          <w:marBottom w:val="0"/>
          <w:divBdr>
            <w:top w:val="none" w:sz="0" w:space="0" w:color="auto"/>
            <w:left w:val="none" w:sz="0" w:space="0" w:color="auto"/>
            <w:bottom w:val="none" w:sz="0" w:space="0" w:color="auto"/>
            <w:right w:val="none" w:sz="0" w:space="0" w:color="auto"/>
          </w:divBdr>
        </w:div>
        <w:div w:id="1814059343">
          <w:marLeft w:val="0"/>
          <w:marRight w:val="0"/>
          <w:marTop w:val="0"/>
          <w:marBottom w:val="0"/>
          <w:divBdr>
            <w:top w:val="none" w:sz="0" w:space="0" w:color="auto"/>
            <w:left w:val="none" w:sz="0" w:space="0" w:color="auto"/>
            <w:bottom w:val="none" w:sz="0" w:space="0" w:color="auto"/>
            <w:right w:val="none" w:sz="0" w:space="0" w:color="auto"/>
          </w:divBdr>
        </w:div>
        <w:div w:id="1137801148">
          <w:marLeft w:val="0"/>
          <w:marRight w:val="0"/>
          <w:marTop w:val="0"/>
          <w:marBottom w:val="0"/>
          <w:divBdr>
            <w:top w:val="none" w:sz="0" w:space="0" w:color="auto"/>
            <w:left w:val="none" w:sz="0" w:space="0" w:color="auto"/>
            <w:bottom w:val="none" w:sz="0" w:space="0" w:color="auto"/>
            <w:right w:val="none" w:sz="0" w:space="0" w:color="auto"/>
          </w:divBdr>
        </w:div>
        <w:div w:id="43719276">
          <w:marLeft w:val="0"/>
          <w:marRight w:val="0"/>
          <w:marTop w:val="0"/>
          <w:marBottom w:val="0"/>
          <w:divBdr>
            <w:top w:val="none" w:sz="0" w:space="0" w:color="auto"/>
            <w:left w:val="none" w:sz="0" w:space="0" w:color="auto"/>
            <w:bottom w:val="none" w:sz="0" w:space="0" w:color="auto"/>
            <w:right w:val="none" w:sz="0" w:space="0" w:color="auto"/>
          </w:divBdr>
        </w:div>
        <w:div w:id="657274375">
          <w:marLeft w:val="0"/>
          <w:marRight w:val="0"/>
          <w:marTop w:val="0"/>
          <w:marBottom w:val="0"/>
          <w:divBdr>
            <w:top w:val="none" w:sz="0" w:space="0" w:color="auto"/>
            <w:left w:val="none" w:sz="0" w:space="0" w:color="auto"/>
            <w:bottom w:val="none" w:sz="0" w:space="0" w:color="auto"/>
            <w:right w:val="none" w:sz="0" w:space="0" w:color="auto"/>
          </w:divBdr>
        </w:div>
        <w:div w:id="1247106780">
          <w:marLeft w:val="0"/>
          <w:marRight w:val="0"/>
          <w:marTop w:val="0"/>
          <w:marBottom w:val="0"/>
          <w:divBdr>
            <w:top w:val="none" w:sz="0" w:space="0" w:color="auto"/>
            <w:left w:val="none" w:sz="0" w:space="0" w:color="auto"/>
            <w:bottom w:val="none" w:sz="0" w:space="0" w:color="auto"/>
            <w:right w:val="none" w:sz="0" w:space="0" w:color="auto"/>
          </w:divBdr>
        </w:div>
        <w:div w:id="1312752652">
          <w:marLeft w:val="0"/>
          <w:marRight w:val="0"/>
          <w:marTop w:val="0"/>
          <w:marBottom w:val="0"/>
          <w:divBdr>
            <w:top w:val="none" w:sz="0" w:space="0" w:color="auto"/>
            <w:left w:val="none" w:sz="0" w:space="0" w:color="auto"/>
            <w:bottom w:val="none" w:sz="0" w:space="0" w:color="auto"/>
            <w:right w:val="none" w:sz="0" w:space="0" w:color="auto"/>
          </w:divBdr>
        </w:div>
        <w:div w:id="1419671718">
          <w:marLeft w:val="0"/>
          <w:marRight w:val="0"/>
          <w:marTop w:val="0"/>
          <w:marBottom w:val="0"/>
          <w:divBdr>
            <w:top w:val="none" w:sz="0" w:space="0" w:color="auto"/>
            <w:left w:val="none" w:sz="0" w:space="0" w:color="auto"/>
            <w:bottom w:val="none" w:sz="0" w:space="0" w:color="auto"/>
            <w:right w:val="none" w:sz="0" w:space="0" w:color="auto"/>
          </w:divBdr>
        </w:div>
      </w:divsChild>
    </w:div>
    <w:div w:id="1253513061">
      <w:bodyDiv w:val="1"/>
      <w:marLeft w:val="0"/>
      <w:marRight w:val="0"/>
      <w:marTop w:val="0"/>
      <w:marBottom w:val="0"/>
      <w:divBdr>
        <w:top w:val="none" w:sz="0" w:space="0" w:color="auto"/>
        <w:left w:val="none" w:sz="0" w:space="0" w:color="auto"/>
        <w:bottom w:val="none" w:sz="0" w:space="0" w:color="auto"/>
        <w:right w:val="none" w:sz="0" w:space="0" w:color="auto"/>
      </w:divBdr>
      <w:divsChild>
        <w:div w:id="258368077">
          <w:marLeft w:val="0"/>
          <w:marRight w:val="0"/>
          <w:marTop w:val="0"/>
          <w:marBottom w:val="0"/>
          <w:divBdr>
            <w:top w:val="none" w:sz="0" w:space="0" w:color="auto"/>
            <w:left w:val="none" w:sz="0" w:space="0" w:color="auto"/>
            <w:bottom w:val="none" w:sz="0" w:space="0" w:color="auto"/>
            <w:right w:val="none" w:sz="0" w:space="0" w:color="auto"/>
          </w:divBdr>
        </w:div>
        <w:div w:id="1360621879">
          <w:marLeft w:val="0"/>
          <w:marRight w:val="0"/>
          <w:marTop w:val="0"/>
          <w:marBottom w:val="0"/>
          <w:divBdr>
            <w:top w:val="none" w:sz="0" w:space="0" w:color="auto"/>
            <w:left w:val="none" w:sz="0" w:space="0" w:color="auto"/>
            <w:bottom w:val="none" w:sz="0" w:space="0" w:color="auto"/>
            <w:right w:val="none" w:sz="0" w:space="0" w:color="auto"/>
          </w:divBdr>
        </w:div>
        <w:div w:id="1817448785">
          <w:marLeft w:val="0"/>
          <w:marRight w:val="0"/>
          <w:marTop w:val="0"/>
          <w:marBottom w:val="0"/>
          <w:divBdr>
            <w:top w:val="none" w:sz="0" w:space="0" w:color="auto"/>
            <w:left w:val="none" w:sz="0" w:space="0" w:color="auto"/>
            <w:bottom w:val="none" w:sz="0" w:space="0" w:color="auto"/>
            <w:right w:val="none" w:sz="0" w:space="0" w:color="auto"/>
          </w:divBdr>
        </w:div>
        <w:div w:id="1851336608">
          <w:marLeft w:val="0"/>
          <w:marRight w:val="0"/>
          <w:marTop w:val="0"/>
          <w:marBottom w:val="0"/>
          <w:divBdr>
            <w:top w:val="none" w:sz="0" w:space="0" w:color="auto"/>
            <w:left w:val="none" w:sz="0" w:space="0" w:color="auto"/>
            <w:bottom w:val="none" w:sz="0" w:space="0" w:color="auto"/>
            <w:right w:val="none" w:sz="0" w:space="0" w:color="auto"/>
          </w:divBdr>
        </w:div>
        <w:div w:id="1151292780">
          <w:marLeft w:val="0"/>
          <w:marRight w:val="0"/>
          <w:marTop w:val="0"/>
          <w:marBottom w:val="0"/>
          <w:divBdr>
            <w:top w:val="none" w:sz="0" w:space="0" w:color="auto"/>
            <w:left w:val="none" w:sz="0" w:space="0" w:color="auto"/>
            <w:bottom w:val="none" w:sz="0" w:space="0" w:color="auto"/>
            <w:right w:val="none" w:sz="0" w:space="0" w:color="auto"/>
          </w:divBdr>
        </w:div>
        <w:div w:id="1146581058">
          <w:marLeft w:val="0"/>
          <w:marRight w:val="0"/>
          <w:marTop w:val="0"/>
          <w:marBottom w:val="0"/>
          <w:divBdr>
            <w:top w:val="none" w:sz="0" w:space="0" w:color="auto"/>
            <w:left w:val="none" w:sz="0" w:space="0" w:color="auto"/>
            <w:bottom w:val="none" w:sz="0" w:space="0" w:color="auto"/>
            <w:right w:val="none" w:sz="0" w:space="0" w:color="auto"/>
          </w:divBdr>
        </w:div>
        <w:div w:id="960838842">
          <w:marLeft w:val="0"/>
          <w:marRight w:val="0"/>
          <w:marTop w:val="0"/>
          <w:marBottom w:val="0"/>
          <w:divBdr>
            <w:top w:val="none" w:sz="0" w:space="0" w:color="auto"/>
            <w:left w:val="none" w:sz="0" w:space="0" w:color="auto"/>
            <w:bottom w:val="none" w:sz="0" w:space="0" w:color="auto"/>
            <w:right w:val="none" w:sz="0" w:space="0" w:color="auto"/>
          </w:divBdr>
        </w:div>
        <w:div w:id="1237084609">
          <w:marLeft w:val="0"/>
          <w:marRight w:val="0"/>
          <w:marTop w:val="0"/>
          <w:marBottom w:val="0"/>
          <w:divBdr>
            <w:top w:val="none" w:sz="0" w:space="0" w:color="auto"/>
            <w:left w:val="none" w:sz="0" w:space="0" w:color="auto"/>
            <w:bottom w:val="none" w:sz="0" w:space="0" w:color="auto"/>
            <w:right w:val="none" w:sz="0" w:space="0" w:color="auto"/>
          </w:divBdr>
        </w:div>
      </w:divsChild>
    </w:div>
    <w:div w:id="1314599245">
      <w:bodyDiv w:val="1"/>
      <w:marLeft w:val="0"/>
      <w:marRight w:val="0"/>
      <w:marTop w:val="0"/>
      <w:marBottom w:val="0"/>
      <w:divBdr>
        <w:top w:val="none" w:sz="0" w:space="0" w:color="auto"/>
        <w:left w:val="none" w:sz="0" w:space="0" w:color="auto"/>
        <w:bottom w:val="none" w:sz="0" w:space="0" w:color="auto"/>
        <w:right w:val="none" w:sz="0" w:space="0" w:color="auto"/>
      </w:divBdr>
      <w:divsChild>
        <w:div w:id="505903573">
          <w:marLeft w:val="0"/>
          <w:marRight w:val="0"/>
          <w:marTop w:val="0"/>
          <w:marBottom w:val="0"/>
          <w:divBdr>
            <w:top w:val="none" w:sz="0" w:space="0" w:color="auto"/>
            <w:left w:val="none" w:sz="0" w:space="0" w:color="auto"/>
            <w:bottom w:val="none" w:sz="0" w:space="0" w:color="auto"/>
            <w:right w:val="none" w:sz="0" w:space="0" w:color="auto"/>
          </w:divBdr>
        </w:div>
        <w:div w:id="290744779">
          <w:marLeft w:val="0"/>
          <w:marRight w:val="0"/>
          <w:marTop w:val="0"/>
          <w:marBottom w:val="0"/>
          <w:divBdr>
            <w:top w:val="none" w:sz="0" w:space="0" w:color="auto"/>
            <w:left w:val="none" w:sz="0" w:space="0" w:color="auto"/>
            <w:bottom w:val="none" w:sz="0" w:space="0" w:color="auto"/>
            <w:right w:val="none" w:sz="0" w:space="0" w:color="auto"/>
          </w:divBdr>
        </w:div>
        <w:div w:id="1251891476">
          <w:marLeft w:val="0"/>
          <w:marRight w:val="0"/>
          <w:marTop w:val="0"/>
          <w:marBottom w:val="0"/>
          <w:divBdr>
            <w:top w:val="none" w:sz="0" w:space="0" w:color="auto"/>
            <w:left w:val="none" w:sz="0" w:space="0" w:color="auto"/>
            <w:bottom w:val="none" w:sz="0" w:space="0" w:color="auto"/>
            <w:right w:val="none" w:sz="0" w:space="0" w:color="auto"/>
          </w:divBdr>
        </w:div>
        <w:div w:id="65616053">
          <w:marLeft w:val="0"/>
          <w:marRight w:val="0"/>
          <w:marTop w:val="0"/>
          <w:marBottom w:val="0"/>
          <w:divBdr>
            <w:top w:val="none" w:sz="0" w:space="0" w:color="auto"/>
            <w:left w:val="none" w:sz="0" w:space="0" w:color="auto"/>
            <w:bottom w:val="none" w:sz="0" w:space="0" w:color="auto"/>
            <w:right w:val="none" w:sz="0" w:space="0" w:color="auto"/>
          </w:divBdr>
        </w:div>
        <w:div w:id="174080427">
          <w:marLeft w:val="0"/>
          <w:marRight w:val="0"/>
          <w:marTop w:val="0"/>
          <w:marBottom w:val="0"/>
          <w:divBdr>
            <w:top w:val="none" w:sz="0" w:space="0" w:color="auto"/>
            <w:left w:val="none" w:sz="0" w:space="0" w:color="auto"/>
            <w:bottom w:val="none" w:sz="0" w:space="0" w:color="auto"/>
            <w:right w:val="none" w:sz="0" w:space="0" w:color="auto"/>
          </w:divBdr>
        </w:div>
        <w:div w:id="1747996115">
          <w:marLeft w:val="0"/>
          <w:marRight w:val="0"/>
          <w:marTop w:val="0"/>
          <w:marBottom w:val="0"/>
          <w:divBdr>
            <w:top w:val="none" w:sz="0" w:space="0" w:color="auto"/>
            <w:left w:val="none" w:sz="0" w:space="0" w:color="auto"/>
            <w:bottom w:val="none" w:sz="0" w:space="0" w:color="auto"/>
            <w:right w:val="none" w:sz="0" w:space="0" w:color="auto"/>
          </w:divBdr>
        </w:div>
        <w:div w:id="739601583">
          <w:marLeft w:val="0"/>
          <w:marRight w:val="0"/>
          <w:marTop w:val="0"/>
          <w:marBottom w:val="0"/>
          <w:divBdr>
            <w:top w:val="none" w:sz="0" w:space="0" w:color="auto"/>
            <w:left w:val="none" w:sz="0" w:space="0" w:color="auto"/>
            <w:bottom w:val="none" w:sz="0" w:space="0" w:color="auto"/>
            <w:right w:val="none" w:sz="0" w:space="0" w:color="auto"/>
          </w:divBdr>
        </w:div>
        <w:div w:id="369113655">
          <w:marLeft w:val="0"/>
          <w:marRight w:val="0"/>
          <w:marTop w:val="0"/>
          <w:marBottom w:val="0"/>
          <w:divBdr>
            <w:top w:val="none" w:sz="0" w:space="0" w:color="auto"/>
            <w:left w:val="none" w:sz="0" w:space="0" w:color="auto"/>
            <w:bottom w:val="none" w:sz="0" w:space="0" w:color="auto"/>
            <w:right w:val="none" w:sz="0" w:space="0" w:color="auto"/>
          </w:divBdr>
        </w:div>
        <w:div w:id="1812550040">
          <w:marLeft w:val="0"/>
          <w:marRight w:val="0"/>
          <w:marTop w:val="0"/>
          <w:marBottom w:val="0"/>
          <w:divBdr>
            <w:top w:val="none" w:sz="0" w:space="0" w:color="auto"/>
            <w:left w:val="none" w:sz="0" w:space="0" w:color="auto"/>
            <w:bottom w:val="none" w:sz="0" w:space="0" w:color="auto"/>
            <w:right w:val="none" w:sz="0" w:space="0" w:color="auto"/>
          </w:divBdr>
        </w:div>
        <w:div w:id="1432894068">
          <w:marLeft w:val="0"/>
          <w:marRight w:val="0"/>
          <w:marTop w:val="0"/>
          <w:marBottom w:val="0"/>
          <w:divBdr>
            <w:top w:val="none" w:sz="0" w:space="0" w:color="auto"/>
            <w:left w:val="none" w:sz="0" w:space="0" w:color="auto"/>
            <w:bottom w:val="none" w:sz="0" w:space="0" w:color="auto"/>
            <w:right w:val="none" w:sz="0" w:space="0" w:color="auto"/>
          </w:divBdr>
        </w:div>
        <w:div w:id="2078360628">
          <w:marLeft w:val="0"/>
          <w:marRight w:val="0"/>
          <w:marTop w:val="0"/>
          <w:marBottom w:val="0"/>
          <w:divBdr>
            <w:top w:val="none" w:sz="0" w:space="0" w:color="auto"/>
            <w:left w:val="none" w:sz="0" w:space="0" w:color="auto"/>
            <w:bottom w:val="none" w:sz="0" w:space="0" w:color="auto"/>
            <w:right w:val="none" w:sz="0" w:space="0" w:color="auto"/>
          </w:divBdr>
        </w:div>
        <w:div w:id="400256110">
          <w:marLeft w:val="0"/>
          <w:marRight w:val="0"/>
          <w:marTop w:val="0"/>
          <w:marBottom w:val="0"/>
          <w:divBdr>
            <w:top w:val="none" w:sz="0" w:space="0" w:color="auto"/>
            <w:left w:val="none" w:sz="0" w:space="0" w:color="auto"/>
            <w:bottom w:val="none" w:sz="0" w:space="0" w:color="auto"/>
            <w:right w:val="none" w:sz="0" w:space="0" w:color="auto"/>
          </w:divBdr>
        </w:div>
        <w:div w:id="1481310452">
          <w:marLeft w:val="0"/>
          <w:marRight w:val="0"/>
          <w:marTop w:val="0"/>
          <w:marBottom w:val="0"/>
          <w:divBdr>
            <w:top w:val="none" w:sz="0" w:space="0" w:color="auto"/>
            <w:left w:val="none" w:sz="0" w:space="0" w:color="auto"/>
            <w:bottom w:val="none" w:sz="0" w:space="0" w:color="auto"/>
            <w:right w:val="none" w:sz="0" w:space="0" w:color="auto"/>
          </w:divBdr>
        </w:div>
        <w:div w:id="172114528">
          <w:marLeft w:val="0"/>
          <w:marRight w:val="0"/>
          <w:marTop w:val="0"/>
          <w:marBottom w:val="0"/>
          <w:divBdr>
            <w:top w:val="none" w:sz="0" w:space="0" w:color="auto"/>
            <w:left w:val="none" w:sz="0" w:space="0" w:color="auto"/>
            <w:bottom w:val="none" w:sz="0" w:space="0" w:color="auto"/>
            <w:right w:val="none" w:sz="0" w:space="0" w:color="auto"/>
          </w:divBdr>
        </w:div>
        <w:div w:id="45615234">
          <w:marLeft w:val="0"/>
          <w:marRight w:val="0"/>
          <w:marTop w:val="0"/>
          <w:marBottom w:val="0"/>
          <w:divBdr>
            <w:top w:val="none" w:sz="0" w:space="0" w:color="auto"/>
            <w:left w:val="none" w:sz="0" w:space="0" w:color="auto"/>
            <w:bottom w:val="none" w:sz="0" w:space="0" w:color="auto"/>
            <w:right w:val="none" w:sz="0" w:space="0" w:color="auto"/>
          </w:divBdr>
        </w:div>
        <w:div w:id="1898323133">
          <w:marLeft w:val="0"/>
          <w:marRight w:val="0"/>
          <w:marTop w:val="0"/>
          <w:marBottom w:val="0"/>
          <w:divBdr>
            <w:top w:val="none" w:sz="0" w:space="0" w:color="auto"/>
            <w:left w:val="none" w:sz="0" w:space="0" w:color="auto"/>
            <w:bottom w:val="none" w:sz="0" w:space="0" w:color="auto"/>
            <w:right w:val="none" w:sz="0" w:space="0" w:color="auto"/>
          </w:divBdr>
        </w:div>
        <w:div w:id="279380431">
          <w:marLeft w:val="0"/>
          <w:marRight w:val="0"/>
          <w:marTop w:val="0"/>
          <w:marBottom w:val="0"/>
          <w:divBdr>
            <w:top w:val="none" w:sz="0" w:space="0" w:color="auto"/>
            <w:left w:val="none" w:sz="0" w:space="0" w:color="auto"/>
            <w:bottom w:val="none" w:sz="0" w:space="0" w:color="auto"/>
            <w:right w:val="none" w:sz="0" w:space="0" w:color="auto"/>
          </w:divBdr>
        </w:div>
        <w:div w:id="1922448549">
          <w:marLeft w:val="0"/>
          <w:marRight w:val="0"/>
          <w:marTop w:val="0"/>
          <w:marBottom w:val="0"/>
          <w:divBdr>
            <w:top w:val="none" w:sz="0" w:space="0" w:color="auto"/>
            <w:left w:val="none" w:sz="0" w:space="0" w:color="auto"/>
            <w:bottom w:val="none" w:sz="0" w:space="0" w:color="auto"/>
            <w:right w:val="none" w:sz="0" w:space="0" w:color="auto"/>
          </w:divBdr>
        </w:div>
        <w:div w:id="444810672">
          <w:marLeft w:val="0"/>
          <w:marRight w:val="0"/>
          <w:marTop w:val="0"/>
          <w:marBottom w:val="0"/>
          <w:divBdr>
            <w:top w:val="none" w:sz="0" w:space="0" w:color="auto"/>
            <w:left w:val="none" w:sz="0" w:space="0" w:color="auto"/>
            <w:bottom w:val="none" w:sz="0" w:space="0" w:color="auto"/>
            <w:right w:val="none" w:sz="0" w:space="0" w:color="auto"/>
          </w:divBdr>
        </w:div>
        <w:div w:id="363407755">
          <w:marLeft w:val="0"/>
          <w:marRight w:val="0"/>
          <w:marTop w:val="0"/>
          <w:marBottom w:val="0"/>
          <w:divBdr>
            <w:top w:val="none" w:sz="0" w:space="0" w:color="auto"/>
            <w:left w:val="none" w:sz="0" w:space="0" w:color="auto"/>
            <w:bottom w:val="none" w:sz="0" w:space="0" w:color="auto"/>
            <w:right w:val="none" w:sz="0" w:space="0" w:color="auto"/>
          </w:divBdr>
        </w:div>
        <w:div w:id="1337536689">
          <w:marLeft w:val="0"/>
          <w:marRight w:val="0"/>
          <w:marTop w:val="0"/>
          <w:marBottom w:val="0"/>
          <w:divBdr>
            <w:top w:val="none" w:sz="0" w:space="0" w:color="auto"/>
            <w:left w:val="none" w:sz="0" w:space="0" w:color="auto"/>
            <w:bottom w:val="none" w:sz="0" w:space="0" w:color="auto"/>
            <w:right w:val="none" w:sz="0" w:space="0" w:color="auto"/>
          </w:divBdr>
        </w:div>
        <w:div w:id="357387481">
          <w:marLeft w:val="0"/>
          <w:marRight w:val="0"/>
          <w:marTop w:val="0"/>
          <w:marBottom w:val="0"/>
          <w:divBdr>
            <w:top w:val="none" w:sz="0" w:space="0" w:color="auto"/>
            <w:left w:val="none" w:sz="0" w:space="0" w:color="auto"/>
            <w:bottom w:val="none" w:sz="0" w:space="0" w:color="auto"/>
            <w:right w:val="none" w:sz="0" w:space="0" w:color="auto"/>
          </w:divBdr>
        </w:div>
        <w:div w:id="891768857">
          <w:marLeft w:val="0"/>
          <w:marRight w:val="0"/>
          <w:marTop w:val="0"/>
          <w:marBottom w:val="0"/>
          <w:divBdr>
            <w:top w:val="none" w:sz="0" w:space="0" w:color="auto"/>
            <w:left w:val="none" w:sz="0" w:space="0" w:color="auto"/>
            <w:bottom w:val="none" w:sz="0" w:space="0" w:color="auto"/>
            <w:right w:val="none" w:sz="0" w:space="0" w:color="auto"/>
          </w:divBdr>
        </w:div>
        <w:div w:id="2101365068">
          <w:marLeft w:val="0"/>
          <w:marRight w:val="0"/>
          <w:marTop w:val="0"/>
          <w:marBottom w:val="0"/>
          <w:divBdr>
            <w:top w:val="none" w:sz="0" w:space="0" w:color="auto"/>
            <w:left w:val="none" w:sz="0" w:space="0" w:color="auto"/>
            <w:bottom w:val="none" w:sz="0" w:space="0" w:color="auto"/>
            <w:right w:val="none" w:sz="0" w:space="0" w:color="auto"/>
          </w:divBdr>
        </w:div>
        <w:div w:id="397557551">
          <w:marLeft w:val="0"/>
          <w:marRight w:val="0"/>
          <w:marTop w:val="0"/>
          <w:marBottom w:val="0"/>
          <w:divBdr>
            <w:top w:val="none" w:sz="0" w:space="0" w:color="auto"/>
            <w:left w:val="none" w:sz="0" w:space="0" w:color="auto"/>
            <w:bottom w:val="none" w:sz="0" w:space="0" w:color="auto"/>
            <w:right w:val="none" w:sz="0" w:space="0" w:color="auto"/>
          </w:divBdr>
        </w:div>
        <w:div w:id="283117898">
          <w:marLeft w:val="0"/>
          <w:marRight w:val="0"/>
          <w:marTop w:val="0"/>
          <w:marBottom w:val="0"/>
          <w:divBdr>
            <w:top w:val="none" w:sz="0" w:space="0" w:color="auto"/>
            <w:left w:val="none" w:sz="0" w:space="0" w:color="auto"/>
            <w:bottom w:val="none" w:sz="0" w:space="0" w:color="auto"/>
            <w:right w:val="none" w:sz="0" w:space="0" w:color="auto"/>
          </w:divBdr>
        </w:div>
        <w:div w:id="1937051310">
          <w:marLeft w:val="0"/>
          <w:marRight w:val="0"/>
          <w:marTop w:val="0"/>
          <w:marBottom w:val="0"/>
          <w:divBdr>
            <w:top w:val="none" w:sz="0" w:space="0" w:color="auto"/>
            <w:left w:val="none" w:sz="0" w:space="0" w:color="auto"/>
            <w:bottom w:val="none" w:sz="0" w:space="0" w:color="auto"/>
            <w:right w:val="none" w:sz="0" w:space="0" w:color="auto"/>
          </w:divBdr>
        </w:div>
        <w:div w:id="581140199">
          <w:marLeft w:val="0"/>
          <w:marRight w:val="0"/>
          <w:marTop w:val="0"/>
          <w:marBottom w:val="0"/>
          <w:divBdr>
            <w:top w:val="none" w:sz="0" w:space="0" w:color="auto"/>
            <w:left w:val="none" w:sz="0" w:space="0" w:color="auto"/>
            <w:bottom w:val="none" w:sz="0" w:space="0" w:color="auto"/>
            <w:right w:val="none" w:sz="0" w:space="0" w:color="auto"/>
          </w:divBdr>
        </w:div>
        <w:div w:id="106387409">
          <w:marLeft w:val="0"/>
          <w:marRight w:val="0"/>
          <w:marTop w:val="0"/>
          <w:marBottom w:val="0"/>
          <w:divBdr>
            <w:top w:val="none" w:sz="0" w:space="0" w:color="auto"/>
            <w:left w:val="none" w:sz="0" w:space="0" w:color="auto"/>
            <w:bottom w:val="none" w:sz="0" w:space="0" w:color="auto"/>
            <w:right w:val="none" w:sz="0" w:space="0" w:color="auto"/>
          </w:divBdr>
        </w:div>
        <w:div w:id="569971905">
          <w:marLeft w:val="0"/>
          <w:marRight w:val="0"/>
          <w:marTop w:val="0"/>
          <w:marBottom w:val="0"/>
          <w:divBdr>
            <w:top w:val="none" w:sz="0" w:space="0" w:color="auto"/>
            <w:left w:val="none" w:sz="0" w:space="0" w:color="auto"/>
            <w:bottom w:val="none" w:sz="0" w:space="0" w:color="auto"/>
            <w:right w:val="none" w:sz="0" w:space="0" w:color="auto"/>
          </w:divBdr>
        </w:div>
        <w:div w:id="938216432">
          <w:marLeft w:val="0"/>
          <w:marRight w:val="0"/>
          <w:marTop w:val="0"/>
          <w:marBottom w:val="0"/>
          <w:divBdr>
            <w:top w:val="none" w:sz="0" w:space="0" w:color="auto"/>
            <w:left w:val="none" w:sz="0" w:space="0" w:color="auto"/>
            <w:bottom w:val="none" w:sz="0" w:space="0" w:color="auto"/>
            <w:right w:val="none" w:sz="0" w:space="0" w:color="auto"/>
          </w:divBdr>
        </w:div>
        <w:div w:id="227569665">
          <w:marLeft w:val="0"/>
          <w:marRight w:val="0"/>
          <w:marTop w:val="0"/>
          <w:marBottom w:val="0"/>
          <w:divBdr>
            <w:top w:val="none" w:sz="0" w:space="0" w:color="auto"/>
            <w:left w:val="none" w:sz="0" w:space="0" w:color="auto"/>
            <w:bottom w:val="none" w:sz="0" w:space="0" w:color="auto"/>
            <w:right w:val="none" w:sz="0" w:space="0" w:color="auto"/>
          </w:divBdr>
        </w:div>
        <w:div w:id="2099473050">
          <w:marLeft w:val="0"/>
          <w:marRight w:val="0"/>
          <w:marTop w:val="0"/>
          <w:marBottom w:val="0"/>
          <w:divBdr>
            <w:top w:val="none" w:sz="0" w:space="0" w:color="auto"/>
            <w:left w:val="none" w:sz="0" w:space="0" w:color="auto"/>
            <w:bottom w:val="none" w:sz="0" w:space="0" w:color="auto"/>
            <w:right w:val="none" w:sz="0" w:space="0" w:color="auto"/>
          </w:divBdr>
        </w:div>
        <w:div w:id="1294483082">
          <w:marLeft w:val="0"/>
          <w:marRight w:val="0"/>
          <w:marTop w:val="0"/>
          <w:marBottom w:val="0"/>
          <w:divBdr>
            <w:top w:val="none" w:sz="0" w:space="0" w:color="auto"/>
            <w:left w:val="none" w:sz="0" w:space="0" w:color="auto"/>
            <w:bottom w:val="none" w:sz="0" w:space="0" w:color="auto"/>
            <w:right w:val="none" w:sz="0" w:space="0" w:color="auto"/>
          </w:divBdr>
        </w:div>
        <w:div w:id="1286615755">
          <w:marLeft w:val="0"/>
          <w:marRight w:val="0"/>
          <w:marTop w:val="0"/>
          <w:marBottom w:val="0"/>
          <w:divBdr>
            <w:top w:val="none" w:sz="0" w:space="0" w:color="auto"/>
            <w:left w:val="none" w:sz="0" w:space="0" w:color="auto"/>
            <w:bottom w:val="none" w:sz="0" w:space="0" w:color="auto"/>
            <w:right w:val="none" w:sz="0" w:space="0" w:color="auto"/>
          </w:divBdr>
        </w:div>
        <w:div w:id="833380590">
          <w:marLeft w:val="0"/>
          <w:marRight w:val="0"/>
          <w:marTop w:val="0"/>
          <w:marBottom w:val="0"/>
          <w:divBdr>
            <w:top w:val="none" w:sz="0" w:space="0" w:color="auto"/>
            <w:left w:val="none" w:sz="0" w:space="0" w:color="auto"/>
            <w:bottom w:val="none" w:sz="0" w:space="0" w:color="auto"/>
            <w:right w:val="none" w:sz="0" w:space="0" w:color="auto"/>
          </w:divBdr>
        </w:div>
        <w:div w:id="772558547">
          <w:marLeft w:val="0"/>
          <w:marRight w:val="0"/>
          <w:marTop w:val="0"/>
          <w:marBottom w:val="0"/>
          <w:divBdr>
            <w:top w:val="none" w:sz="0" w:space="0" w:color="auto"/>
            <w:left w:val="none" w:sz="0" w:space="0" w:color="auto"/>
            <w:bottom w:val="none" w:sz="0" w:space="0" w:color="auto"/>
            <w:right w:val="none" w:sz="0" w:space="0" w:color="auto"/>
          </w:divBdr>
        </w:div>
        <w:div w:id="482165349">
          <w:marLeft w:val="0"/>
          <w:marRight w:val="0"/>
          <w:marTop w:val="0"/>
          <w:marBottom w:val="0"/>
          <w:divBdr>
            <w:top w:val="none" w:sz="0" w:space="0" w:color="auto"/>
            <w:left w:val="none" w:sz="0" w:space="0" w:color="auto"/>
            <w:bottom w:val="none" w:sz="0" w:space="0" w:color="auto"/>
            <w:right w:val="none" w:sz="0" w:space="0" w:color="auto"/>
          </w:divBdr>
        </w:div>
        <w:div w:id="1022779812">
          <w:marLeft w:val="0"/>
          <w:marRight w:val="0"/>
          <w:marTop w:val="0"/>
          <w:marBottom w:val="0"/>
          <w:divBdr>
            <w:top w:val="none" w:sz="0" w:space="0" w:color="auto"/>
            <w:left w:val="none" w:sz="0" w:space="0" w:color="auto"/>
            <w:bottom w:val="none" w:sz="0" w:space="0" w:color="auto"/>
            <w:right w:val="none" w:sz="0" w:space="0" w:color="auto"/>
          </w:divBdr>
        </w:div>
        <w:div w:id="1881822252">
          <w:marLeft w:val="0"/>
          <w:marRight w:val="0"/>
          <w:marTop w:val="0"/>
          <w:marBottom w:val="0"/>
          <w:divBdr>
            <w:top w:val="none" w:sz="0" w:space="0" w:color="auto"/>
            <w:left w:val="none" w:sz="0" w:space="0" w:color="auto"/>
            <w:bottom w:val="none" w:sz="0" w:space="0" w:color="auto"/>
            <w:right w:val="none" w:sz="0" w:space="0" w:color="auto"/>
          </w:divBdr>
        </w:div>
        <w:div w:id="1212233073">
          <w:marLeft w:val="0"/>
          <w:marRight w:val="0"/>
          <w:marTop w:val="0"/>
          <w:marBottom w:val="0"/>
          <w:divBdr>
            <w:top w:val="none" w:sz="0" w:space="0" w:color="auto"/>
            <w:left w:val="none" w:sz="0" w:space="0" w:color="auto"/>
            <w:bottom w:val="none" w:sz="0" w:space="0" w:color="auto"/>
            <w:right w:val="none" w:sz="0" w:space="0" w:color="auto"/>
          </w:divBdr>
        </w:div>
        <w:div w:id="1292786742">
          <w:marLeft w:val="0"/>
          <w:marRight w:val="0"/>
          <w:marTop w:val="0"/>
          <w:marBottom w:val="0"/>
          <w:divBdr>
            <w:top w:val="none" w:sz="0" w:space="0" w:color="auto"/>
            <w:left w:val="none" w:sz="0" w:space="0" w:color="auto"/>
            <w:bottom w:val="none" w:sz="0" w:space="0" w:color="auto"/>
            <w:right w:val="none" w:sz="0" w:space="0" w:color="auto"/>
          </w:divBdr>
        </w:div>
        <w:div w:id="673649130">
          <w:marLeft w:val="0"/>
          <w:marRight w:val="0"/>
          <w:marTop w:val="0"/>
          <w:marBottom w:val="0"/>
          <w:divBdr>
            <w:top w:val="none" w:sz="0" w:space="0" w:color="auto"/>
            <w:left w:val="none" w:sz="0" w:space="0" w:color="auto"/>
            <w:bottom w:val="none" w:sz="0" w:space="0" w:color="auto"/>
            <w:right w:val="none" w:sz="0" w:space="0" w:color="auto"/>
          </w:divBdr>
        </w:div>
        <w:div w:id="1092044917">
          <w:marLeft w:val="0"/>
          <w:marRight w:val="0"/>
          <w:marTop w:val="0"/>
          <w:marBottom w:val="0"/>
          <w:divBdr>
            <w:top w:val="none" w:sz="0" w:space="0" w:color="auto"/>
            <w:left w:val="none" w:sz="0" w:space="0" w:color="auto"/>
            <w:bottom w:val="none" w:sz="0" w:space="0" w:color="auto"/>
            <w:right w:val="none" w:sz="0" w:space="0" w:color="auto"/>
          </w:divBdr>
        </w:div>
        <w:div w:id="1407918315">
          <w:marLeft w:val="0"/>
          <w:marRight w:val="0"/>
          <w:marTop w:val="0"/>
          <w:marBottom w:val="0"/>
          <w:divBdr>
            <w:top w:val="none" w:sz="0" w:space="0" w:color="auto"/>
            <w:left w:val="none" w:sz="0" w:space="0" w:color="auto"/>
            <w:bottom w:val="none" w:sz="0" w:space="0" w:color="auto"/>
            <w:right w:val="none" w:sz="0" w:space="0" w:color="auto"/>
          </w:divBdr>
        </w:div>
        <w:div w:id="1584953830">
          <w:marLeft w:val="0"/>
          <w:marRight w:val="0"/>
          <w:marTop w:val="0"/>
          <w:marBottom w:val="0"/>
          <w:divBdr>
            <w:top w:val="none" w:sz="0" w:space="0" w:color="auto"/>
            <w:left w:val="none" w:sz="0" w:space="0" w:color="auto"/>
            <w:bottom w:val="none" w:sz="0" w:space="0" w:color="auto"/>
            <w:right w:val="none" w:sz="0" w:space="0" w:color="auto"/>
          </w:divBdr>
        </w:div>
        <w:div w:id="121850399">
          <w:marLeft w:val="0"/>
          <w:marRight w:val="0"/>
          <w:marTop w:val="0"/>
          <w:marBottom w:val="0"/>
          <w:divBdr>
            <w:top w:val="none" w:sz="0" w:space="0" w:color="auto"/>
            <w:left w:val="none" w:sz="0" w:space="0" w:color="auto"/>
            <w:bottom w:val="none" w:sz="0" w:space="0" w:color="auto"/>
            <w:right w:val="none" w:sz="0" w:space="0" w:color="auto"/>
          </w:divBdr>
        </w:div>
        <w:div w:id="474685738">
          <w:marLeft w:val="0"/>
          <w:marRight w:val="0"/>
          <w:marTop w:val="0"/>
          <w:marBottom w:val="0"/>
          <w:divBdr>
            <w:top w:val="none" w:sz="0" w:space="0" w:color="auto"/>
            <w:left w:val="none" w:sz="0" w:space="0" w:color="auto"/>
            <w:bottom w:val="none" w:sz="0" w:space="0" w:color="auto"/>
            <w:right w:val="none" w:sz="0" w:space="0" w:color="auto"/>
          </w:divBdr>
        </w:div>
        <w:div w:id="1471702725">
          <w:marLeft w:val="0"/>
          <w:marRight w:val="0"/>
          <w:marTop w:val="0"/>
          <w:marBottom w:val="0"/>
          <w:divBdr>
            <w:top w:val="none" w:sz="0" w:space="0" w:color="auto"/>
            <w:left w:val="none" w:sz="0" w:space="0" w:color="auto"/>
            <w:bottom w:val="none" w:sz="0" w:space="0" w:color="auto"/>
            <w:right w:val="none" w:sz="0" w:space="0" w:color="auto"/>
          </w:divBdr>
        </w:div>
        <w:div w:id="1214393800">
          <w:marLeft w:val="0"/>
          <w:marRight w:val="0"/>
          <w:marTop w:val="0"/>
          <w:marBottom w:val="0"/>
          <w:divBdr>
            <w:top w:val="none" w:sz="0" w:space="0" w:color="auto"/>
            <w:left w:val="none" w:sz="0" w:space="0" w:color="auto"/>
            <w:bottom w:val="none" w:sz="0" w:space="0" w:color="auto"/>
            <w:right w:val="none" w:sz="0" w:space="0" w:color="auto"/>
          </w:divBdr>
        </w:div>
        <w:div w:id="1445659562">
          <w:marLeft w:val="0"/>
          <w:marRight w:val="0"/>
          <w:marTop w:val="0"/>
          <w:marBottom w:val="0"/>
          <w:divBdr>
            <w:top w:val="none" w:sz="0" w:space="0" w:color="auto"/>
            <w:left w:val="none" w:sz="0" w:space="0" w:color="auto"/>
            <w:bottom w:val="none" w:sz="0" w:space="0" w:color="auto"/>
            <w:right w:val="none" w:sz="0" w:space="0" w:color="auto"/>
          </w:divBdr>
        </w:div>
        <w:div w:id="681393328">
          <w:marLeft w:val="0"/>
          <w:marRight w:val="0"/>
          <w:marTop w:val="0"/>
          <w:marBottom w:val="0"/>
          <w:divBdr>
            <w:top w:val="none" w:sz="0" w:space="0" w:color="auto"/>
            <w:left w:val="none" w:sz="0" w:space="0" w:color="auto"/>
            <w:bottom w:val="none" w:sz="0" w:space="0" w:color="auto"/>
            <w:right w:val="none" w:sz="0" w:space="0" w:color="auto"/>
          </w:divBdr>
        </w:div>
        <w:div w:id="1361584649">
          <w:marLeft w:val="0"/>
          <w:marRight w:val="0"/>
          <w:marTop w:val="0"/>
          <w:marBottom w:val="0"/>
          <w:divBdr>
            <w:top w:val="none" w:sz="0" w:space="0" w:color="auto"/>
            <w:left w:val="none" w:sz="0" w:space="0" w:color="auto"/>
            <w:bottom w:val="none" w:sz="0" w:space="0" w:color="auto"/>
            <w:right w:val="none" w:sz="0" w:space="0" w:color="auto"/>
          </w:divBdr>
        </w:div>
        <w:div w:id="1305544247">
          <w:marLeft w:val="0"/>
          <w:marRight w:val="0"/>
          <w:marTop w:val="0"/>
          <w:marBottom w:val="0"/>
          <w:divBdr>
            <w:top w:val="none" w:sz="0" w:space="0" w:color="auto"/>
            <w:left w:val="none" w:sz="0" w:space="0" w:color="auto"/>
            <w:bottom w:val="none" w:sz="0" w:space="0" w:color="auto"/>
            <w:right w:val="none" w:sz="0" w:space="0" w:color="auto"/>
          </w:divBdr>
        </w:div>
        <w:div w:id="79909986">
          <w:marLeft w:val="0"/>
          <w:marRight w:val="0"/>
          <w:marTop w:val="0"/>
          <w:marBottom w:val="0"/>
          <w:divBdr>
            <w:top w:val="none" w:sz="0" w:space="0" w:color="auto"/>
            <w:left w:val="none" w:sz="0" w:space="0" w:color="auto"/>
            <w:bottom w:val="none" w:sz="0" w:space="0" w:color="auto"/>
            <w:right w:val="none" w:sz="0" w:space="0" w:color="auto"/>
          </w:divBdr>
        </w:div>
        <w:div w:id="1145202358">
          <w:marLeft w:val="0"/>
          <w:marRight w:val="0"/>
          <w:marTop w:val="0"/>
          <w:marBottom w:val="0"/>
          <w:divBdr>
            <w:top w:val="none" w:sz="0" w:space="0" w:color="auto"/>
            <w:left w:val="none" w:sz="0" w:space="0" w:color="auto"/>
            <w:bottom w:val="none" w:sz="0" w:space="0" w:color="auto"/>
            <w:right w:val="none" w:sz="0" w:space="0" w:color="auto"/>
          </w:divBdr>
        </w:div>
        <w:div w:id="223488957">
          <w:marLeft w:val="0"/>
          <w:marRight w:val="0"/>
          <w:marTop w:val="0"/>
          <w:marBottom w:val="0"/>
          <w:divBdr>
            <w:top w:val="none" w:sz="0" w:space="0" w:color="auto"/>
            <w:left w:val="none" w:sz="0" w:space="0" w:color="auto"/>
            <w:bottom w:val="none" w:sz="0" w:space="0" w:color="auto"/>
            <w:right w:val="none" w:sz="0" w:space="0" w:color="auto"/>
          </w:divBdr>
        </w:div>
        <w:div w:id="1977636265">
          <w:marLeft w:val="0"/>
          <w:marRight w:val="0"/>
          <w:marTop w:val="0"/>
          <w:marBottom w:val="0"/>
          <w:divBdr>
            <w:top w:val="none" w:sz="0" w:space="0" w:color="auto"/>
            <w:left w:val="none" w:sz="0" w:space="0" w:color="auto"/>
            <w:bottom w:val="none" w:sz="0" w:space="0" w:color="auto"/>
            <w:right w:val="none" w:sz="0" w:space="0" w:color="auto"/>
          </w:divBdr>
        </w:div>
        <w:div w:id="1394812167">
          <w:marLeft w:val="0"/>
          <w:marRight w:val="0"/>
          <w:marTop w:val="0"/>
          <w:marBottom w:val="0"/>
          <w:divBdr>
            <w:top w:val="none" w:sz="0" w:space="0" w:color="auto"/>
            <w:left w:val="none" w:sz="0" w:space="0" w:color="auto"/>
            <w:bottom w:val="none" w:sz="0" w:space="0" w:color="auto"/>
            <w:right w:val="none" w:sz="0" w:space="0" w:color="auto"/>
          </w:divBdr>
        </w:div>
        <w:div w:id="197620248">
          <w:marLeft w:val="0"/>
          <w:marRight w:val="0"/>
          <w:marTop w:val="0"/>
          <w:marBottom w:val="0"/>
          <w:divBdr>
            <w:top w:val="none" w:sz="0" w:space="0" w:color="auto"/>
            <w:left w:val="none" w:sz="0" w:space="0" w:color="auto"/>
            <w:bottom w:val="none" w:sz="0" w:space="0" w:color="auto"/>
            <w:right w:val="none" w:sz="0" w:space="0" w:color="auto"/>
          </w:divBdr>
        </w:div>
        <w:div w:id="1043091616">
          <w:marLeft w:val="0"/>
          <w:marRight w:val="0"/>
          <w:marTop w:val="0"/>
          <w:marBottom w:val="0"/>
          <w:divBdr>
            <w:top w:val="none" w:sz="0" w:space="0" w:color="auto"/>
            <w:left w:val="none" w:sz="0" w:space="0" w:color="auto"/>
            <w:bottom w:val="none" w:sz="0" w:space="0" w:color="auto"/>
            <w:right w:val="none" w:sz="0" w:space="0" w:color="auto"/>
          </w:divBdr>
        </w:div>
        <w:div w:id="411779151">
          <w:marLeft w:val="0"/>
          <w:marRight w:val="0"/>
          <w:marTop w:val="0"/>
          <w:marBottom w:val="0"/>
          <w:divBdr>
            <w:top w:val="none" w:sz="0" w:space="0" w:color="auto"/>
            <w:left w:val="none" w:sz="0" w:space="0" w:color="auto"/>
            <w:bottom w:val="none" w:sz="0" w:space="0" w:color="auto"/>
            <w:right w:val="none" w:sz="0" w:space="0" w:color="auto"/>
          </w:divBdr>
        </w:div>
        <w:div w:id="669061100">
          <w:marLeft w:val="0"/>
          <w:marRight w:val="0"/>
          <w:marTop w:val="0"/>
          <w:marBottom w:val="0"/>
          <w:divBdr>
            <w:top w:val="none" w:sz="0" w:space="0" w:color="auto"/>
            <w:left w:val="none" w:sz="0" w:space="0" w:color="auto"/>
            <w:bottom w:val="none" w:sz="0" w:space="0" w:color="auto"/>
            <w:right w:val="none" w:sz="0" w:space="0" w:color="auto"/>
          </w:divBdr>
        </w:div>
        <w:div w:id="1494376778">
          <w:marLeft w:val="0"/>
          <w:marRight w:val="0"/>
          <w:marTop w:val="0"/>
          <w:marBottom w:val="0"/>
          <w:divBdr>
            <w:top w:val="none" w:sz="0" w:space="0" w:color="auto"/>
            <w:left w:val="none" w:sz="0" w:space="0" w:color="auto"/>
            <w:bottom w:val="none" w:sz="0" w:space="0" w:color="auto"/>
            <w:right w:val="none" w:sz="0" w:space="0" w:color="auto"/>
          </w:divBdr>
        </w:div>
        <w:div w:id="1803503583">
          <w:marLeft w:val="0"/>
          <w:marRight w:val="0"/>
          <w:marTop w:val="0"/>
          <w:marBottom w:val="0"/>
          <w:divBdr>
            <w:top w:val="none" w:sz="0" w:space="0" w:color="auto"/>
            <w:left w:val="none" w:sz="0" w:space="0" w:color="auto"/>
            <w:bottom w:val="none" w:sz="0" w:space="0" w:color="auto"/>
            <w:right w:val="none" w:sz="0" w:space="0" w:color="auto"/>
          </w:divBdr>
        </w:div>
        <w:div w:id="1346175937">
          <w:marLeft w:val="0"/>
          <w:marRight w:val="0"/>
          <w:marTop w:val="0"/>
          <w:marBottom w:val="0"/>
          <w:divBdr>
            <w:top w:val="none" w:sz="0" w:space="0" w:color="auto"/>
            <w:left w:val="none" w:sz="0" w:space="0" w:color="auto"/>
            <w:bottom w:val="none" w:sz="0" w:space="0" w:color="auto"/>
            <w:right w:val="none" w:sz="0" w:space="0" w:color="auto"/>
          </w:divBdr>
        </w:div>
        <w:div w:id="302661222">
          <w:marLeft w:val="0"/>
          <w:marRight w:val="0"/>
          <w:marTop w:val="0"/>
          <w:marBottom w:val="0"/>
          <w:divBdr>
            <w:top w:val="none" w:sz="0" w:space="0" w:color="auto"/>
            <w:left w:val="none" w:sz="0" w:space="0" w:color="auto"/>
            <w:bottom w:val="none" w:sz="0" w:space="0" w:color="auto"/>
            <w:right w:val="none" w:sz="0" w:space="0" w:color="auto"/>
          </w:divBdr>
        </w:div>
        <w:div w:id="1744984618">
          <w:marLeft w:val="0"/>
          <w:marRight w:val="0"/>
          <w:marTop w:val="0"/>
          <w:marBottom w:val="0"/>
          <w:divBdr>
            <w:top w:val="none" w:sz="0" w:space="0" w:color="auto"/>
            <w:left w:val="none" w:sz="0" w:space="0" w:color="auto"/>
            <w:bottom w:val="none" w:sz="0" w:space="0" w:color="auto"/>
            <w:right w:val="none" w:sz="0" w:space="0" w:color="auto"/>
          </w:divBdr>
        </w:div>
        <w:div w:id="610744349">
          <w:marLeft w:val="0"/>
          <w:marRight w:val="0"/>
          <w:marTop w:val="0"/>
          <w:marBottom w:val="0"/>
          <w:divBdr>
            <w:top w:val="none" w:sz="0" w:space="0" w:color="auto"/>
            <w:left w:val="none" w:sz="0" w:space="0" w:color="auto"/>
            <w:bottom w:val="none" w:sz="0" w:space="0" w:color="auto"/>
            <w:right w:val="none" w:sz="0" w:space="0" w:color="auto"/>
          </w:divBdr>
        </w:div>
        <w:div w:id="1446730410">
          <w:marLeft w:val="0"/>
          <w:marRight w:val="0"/>
          <w:marTop w:val="0"/>
          <w:marBottom w:val="0"/>
          <w:divBdr>
            <w:top w:val="none" w:sz="0" w:space="0" w:color="auto"/>
            <w:left w:val="none" w:sz="0" w:space="0" w:color="auto"/>
            <w:bottom w:val="none" w:sz="0" w:space="0" w:color="auto"/>
            <w:right w:val="none" w:sz="0" w:space="0" w:color="auto"/>
          </w:divBdr>
        </w:div>
        <w:div w:id="1592006231">
          <w:marLeft w:val="0"/>
          <w:marRight w:val="0"/>
          <w:marTop w:val="0"/>
          <w:marBottom w:val="0"/>
          <w:divBdr>
            <w:top w:val="none" w:sz="0" w:space="0" w:color="auto"/>
            <w:left w:val="none" w:sz="0" w:space="0" w:color="auto"/>
            <w:bottom w:val="none" w:sz="0" w:space="0" w:color="auto"/>
            <w:right w:val="none" w:sz="0" w:space="0" w:color="auto"/>
          </w:divBdr>
        </w:div>
        <w:div w:id="543714910">
          <w:marLeft w:val="0"/>
          <w:marRight w:val="0"/>
          <w:marTop w:val="0"/>
          <w:marBottom w:val="0"/>
          <w:divBdr>
            <w:top w:val="none" w:sz="0" w:space="0" w:color="auto"/>
            <w:left w:val="none" w:sz="0" w:space="0" w:color="auto"/>
            <w:bottom w:val="none" w:sz="0" w:space="0" w:color="auto"/>
            <w:right w:val="none" w:sz="0" w:space="0" w:color="auto"/>
          </w:divBdr>
        </w:div>
        <w:div w:id="791090375">
          <w:marLeft w:val="0"/>
          <w:marRight w:val="0"/>
          <w:marTop w:val="0"/>
          <w:marBottom w:val="0"/>
          <w:divBdr>
            <w:top w:val="none" w:sz="0" w:space="0" w:color="auto"/>
            <w:left w:val="none" w:sz="0" w:space="0" w:color="auto"/>
            <w:bottom w:val="none" w:sz="0" w:space="0" w:color="auto"/>
            <w:right w:val="none" w:sz="0" w:space="0" w:color="auto"/>
          </w:divBdr>
        </w:div>
        <w:div w:id="397753206">
          <w:marLeft w:val="0"/>
          <w:marRight w:val="0"/>
          <w:marTop w:val="0"/>
          <w:marBottom w:val="0"/>
          <w:divBdr>
            <w:top w:val="none" w:sz="0" w:space="0" w:color="auto"/>
            <w:left w:val="none" w:sz="0" w:space="0" w:color="auto"/>
            <w:bottom w:val="none" w:sz="0" w:space="0" w:color="auto"/>
            <w:right w:val="none" w:sz="0" w:space="0" w:color="auto"/>
          </w:divBdr>
        </w:div>
        <w:div w:id="1116370533">
          <w:marLeft w:val="0"/>
          <w:marRight w:val="0"/>
          <w:marTop w:val="0"/>
          <w:marBottom w:val="0"/>
          <w:divBdr>
            <w:top w:val="none" w:sz="0" w:space="0" w:color="auto"/>
            <w:left w:val="none" w:sz="0" w:space="0" w:color="auto"/>
            <w:bottom w:val="none" w:sz="0" w:space="0" w:color="auto"/>
            <w:right w:val="none" w:sz="0" w:space="0" w:color="auto"/>
          </w:divBdr>
        </w:div>
        <w:div w:id="824056533">
          <w:marLeft w:val="0"/>
          <w:marRight w:val="0"/>
          <w:marTop w:val="0"/>
          <w:marBottom w:val="0"/>
          <w:divBdr>
            <w:top w:val="none" w:sz="0" w:space="0" w:color="auto"/>
            <w:left w:val="none" w:sz="0" w:space="0" w:color="auto"/>
            <w:bottom w:val="none" w:sz="0" w:space="0" w:color="auto"/>
            <w:right w:val="none" w:sz="0" w:space="0" w:color="auto"/>
          </w:divBdr>
        </w:div>
        <w:div w:id="1864589562">
          <w:marLeft w:val="0"/>
          <w:marRight w:val="0"/>
          <w:marTop w:val="0"/>
          <w:marBottom w:val="0"/>
          <w:divBdr>
            <w:top w:val="none" w:sz="0" w:space="0" w:color="auto"/>
            <w:left w:val="none" w:sz="0" w:space="0" w:color="auto"/>
            <w:bottom w:val="none" w:sz="0" w:space="0" w:color="auto"/>
            <w:right w:val="none" w:sz="0" w:space="0" w:color="auto"/>
          </w:divBdr>
        </w:div>
        <w:div w:id="1930774316">
          <w:marLeft w:val="0"/>
          <w:marRight w:val="0"/>
          <w:marTop w:val="0"/>
          <w:marBottom w:val="0"/>
          <w:divBdr>
            <w:top w:val="none" w:sz="0" w:space="0" w:color="auto"/>
            <w:left w:val="none" w:sz="0" w:space="0" w:color="auto"/>
            <w:bottom w:val="none" w:sz="0" w:space="0" w:color="auto"/>
            <w:right w:val="none" w:sz="0" w:space="0" w:color="auto"/>
          </w:divBdr>
        </w:div>
        <w:div w:id="2080859021">
          <w:marLeft w:val="0"/>
          <w:marRight w:val="0"/>
          <w:marTop w:val="0"/>
          <w:marBottom w:val="0"/>
          <w:divBdr>
            <w:top w:val="none" w:sz="0" w:space="0" w:color="auto"/>
            <w:left w:val="none" w:sz="0" w:space="0" w:color="auto"/>
            <w:bottom w:val="none" w:sz="0" w:space="0" w:color="auto"/>
            <w:right w:val="none" w:sz="0" w:space="0" w:color="auto"/>
          </w:divBdr>
        </w:div>
        <w:div w:id="1257132759">
          <w:marLeft w:val="0"/>
          <w:marRight w:val="0"/>
          <w:marTop w:val="0"/>
          <w:marBottom w:val="0"/>
          <w:divBdr>
            <w:top w:val="none" w:sz="0" w:space="0" w:color="auto"/>
            <w:left w:val="none" w:sz="0" w:space="0" w:color="auto"/>
            <w:bottom w:val="none" w:sz="0" w:space="0" w:color="auto"/>
            <w:right w:val="none" w:sz="0" w:space="0" w:color="auto"/>
          </w:divBdr>
        </w:div>
        <w:div w:id="833958137">
          <w:marLeft w:val="0"/>
          <w:marRight w:val="0"/>
          <w:marTop w:val="0"/>
          <w:marBottom w:val="0"/>
          <w:divBdr>
            <w:top w:val="none" w:sz="0" w:space="0" w:color="auto"/>
            <w:left w:val="none" w:sz="0" w:space="0" w:color="auto"/>
            <w:bottom w:val="none" w:sz="0" w:space="0" w:color="auto"/>
            <w:right w:val="none" w:sz="0" w:space="0" w:color="auto"/>
          </w:divBdr>
        </w:div>
        <w:div w:id="1245185996">
          <w:marLeft w:val="0"/>
          <w:marRight w:val="0"/>
          <w:marTop w:val="0"/>
          <w:marBottom w:val="0"/>
          <w:divBdr>
            <w:top w:val="none" w:sz="0" w:space="0" w:color="auto"/>
            <w:left w:val="none" w:sz="0" w:space="0" w:color="auto"/>
            <w:bottom w:val="none" w:sz="0" w:space="0" w:color="auto"/>
            <w:right w:val="none" w:sz="0" w:space="0" w:color="auto"/>
          </w:divBdr>
        </w:div>
        <w:div w:id="389036336">
          <w:marLeft w:val="0"/>
          <w:marRight w:val="0"/>
          <w:marTop w:val="0"/>
          <w:marBottom w:val="0"/>
          <w:divBdr>
            <w:top w:val="none" w:sz="0" w:space="0" w:color="auto"/>
            <w:left w:val="none" w:sz="0" w:space="0" w:color="auto"/>
            <w:bottom w:val="none" w:sz="0" w:space="0" w:color="auto"/>
            <w:right w:val="none" w:sz="0" w:space="0" w:color="auto"/>
          </w:divBdr>
        </w:div>
        <w:div w:id="1974864331">
          <w:marLeft w:val="0"/>
          <w:marRight w:val="0"/>
          <w:marTop w:val="0"/>
          <w:marBottom w:val="0"/>
          <w:divBdr>
            <w:top w:val="none" w:sz="0" w:space="0" w:color="auto"/>
            <w:left w:val="none" w:sz="0" w:space="0" w:color="auto"/>
            <w:bottom w:val="none" w:sz="0" w:space="0" w:color="auto"/>
            <w:right w:val="none" w:sz="0" w:space="0" w:color="auto"/>
          </w:divBdr>
        </w:div>
        <w:div w:id="760681764">
          <w:marLeft w:val="0"/>
          <w:marRight w:val="0"/>
          <w:marTop w:val="0"/>
          <w:marBottom w:val="0"/>
          <w:divBdr>
            <w:top w:val="none" w:sz="0" w:space="0" w:color="auto"/>
            <w:left w:val="none" w:sz="0" w:space="0" w:color="auto"/>
            <w:bottom w:val="none" w:sz="0" w:space="0" w:color="auto"/>
            <w:right w:val="none" w:sz="0" w:space="0" w:color="auto"/>
          </w:divBdr>
        </w:div>
        <w:div w:id="647049112">
          <w:marLeft w:val="0"/>
          <w:marRight w:val="0"/>
          <w:marTop w:val="0"/>
          <w:marBottom w:val="0"/>
          <w:divBdr>
            <w:top w:val="none" w:sz="0" w:space="0" w:color="auto"/>
            <w:left w:val="none" w:sz="0" w:space="0" w:color="auto"/>
            <w:bottom w:val="none" w:sz="0" w:space="0" w:color="auto"/>
            <w:right w:val="none" w:sz="0" w:space="0" w:color="auto"/>
          </w:divBdr>
        </w:div>
        <w:div w:id="2124104061">
          <w:marLeft w:val="0"/>
          <w:marRight w:val="0"/>
          <w:marTop w:val="0"/>
          <w:marBottom w:val="0"/>
          <w:divBdr>
            <w:top w:val="none" w:sz="0" w:space="0" w:color="auto"/>
            <w:left w:val="none" w:sz="0" w:space="0" w:color="auto"/>
            <w:bottom w:val="none" w:sz="0" w:space="0" w:color="auto"/>
            <w:right w:val="none" w:sz="0" w:space="0" w:color="auto"/>
          </w:divBdr>
        </w:div>
        <w:div w:id="2109889768">
          <w:marLeft w:val="0"/>
          <w:marRight w:val="0"/>
          <w:marTop w:val="0"/>
          <w:marBottom w:val="0"/>
          <w:divBdr>
            <w:top w:val="none" w:sz="0" w:space="0" w:color="auto"/>
            <w:left w:val="none" w:sz="0" w:space="0" w:color="auto"/>
            <w:bottom w:val="none" w:sz="0" w:space="0" w:color="auto"/>
            <w:right w:val="none" w:sz="0" w:space="0" w:color="auto"/>
          </w:divBdr>
        </w:div>
        <w:div w:id="1728920390">
          <w:marLeft w:val="0"/>
          <w:marRight w:val="0"/>
          <w:marTop w:val="0"/>
          <w:marBottom w:val="0"/>
          <w:divBdr>
            <w:top w:val="none" w:sz="0" w:space="0" w:color="auto"/>
            <w:left w:val="none" w:sz="0" w:space="0" w:color="auto"/>
            <w:bottom w:val="none" w:sz="0" w:space="0" w:color="auto"/>
            <w:right w:val="none" w:sz="0" w:space="0" w:color="auto"/>
          </w:divBdr>
        </w:div>
        <w:div w:id="420372547">
          <w:marLeft w:val="0"/>
          <w:marRight w:val="0"/>
          <w:marTop w:val="0"/>
          <w:marBottom w:val="0"/>
          <w:divBdr>
            <w:top w:val="none" w:sz="0" w:space="0" w:color="auto"/>
            <w:left w:val="none" w:sz="0" w:space="0" w:color="auto"/>
            <w:bottom w:val="none" w:sz="0" w:space="0" w:color="auto"/>
            <w:right w:val="none" w:sz="0" w:space="0" w:color="auto"/>
          </w:divBdr>
        </w:div>
        <w:div w:id="456949594">
          <w:marLeft w:val="0"/>
          <w:marRight w:val="0"/>
          <w:marTop w:val="0"/>
          <w:marBottom w:val="0"/>
          <w:divBdr>
            <w:top w:val="none" w:sz="0" w:space="0" w:color="auto"/>
            <w:left w:val="none" w:sz="0" w:space="0" w:color="auto"/>
            <w:bottom w:val="none" w:sz="0" w:space="0" w:color="auto"/>
            <w:right w:val="none" w:sz="0" w:space="0" w:color="auto"/>
          </w:divBdr>
        </w:div>
        <w:div w:id="1493645439">
          <w:marLeft w:val="0"/>
          <w:marRight w:val="0"/>
          <w:marTop w:val="0"/>
          <w:marBottom w:val="0"/>
          <w:divBdr>
            <w:top w:val="none" w:sz="0" w:space="0" w:color="auto"/>
            <w:left w:val="none" w:sz="0" w:space="0" w:color="auto"/>
            <w:bottom w:val="none" w:sz="0" w:space="0" w:color="auto"/>
            <w:right w:val="none" w:sz="0" w:space="0" w:color="auto"/>
          </w:divBdr>
        </w:div>
        <w:div w:id="1907373102">
          <w:marLeft w:val="0"/>
          <w:marRight w:val="0"/>
          <w:marTop w:val="0"/>
          <w:marBottom w:val="0"/>
          <w:divBdr>
            <w:top w:val="none" w:sz="0" w:space="0" w:color="auto"/>
            <w:left w:val="none" w:sz="0" w:space="0" w:color="auto"/>
            <w:bottom w:val="none" w:sz="0" w:space="0" w:color="auto"/>
            <w:right w:val="none" w:sz="0" w:space="0" w:color="auto"/>
          </w:divBdr>
        </w:div>
        <w:div w:id="1751076451">
          <w:marLeft w:val="0"/>
          <w:marRight w:val="0"/>
          <w:marTop w:val="0"/>
          <w:marBottom w:val="0"/>
          <w:divBdr>
            <w:top w:val="none" w:sz="0" w:space="0" w:color="auto"/>
            <w:left w:val="none" w:sz="0" w:space="0" w:color="auto"/>
            <w:bottom w:val="none" w:sz="0" w:space="0" w:color="auto"/>
            <w:right w:val="none" w:sz="0" w:space="0" w:color="auto"/>
          </w:divBdr>
        </w:div>
        <w:div w:id="1404907011">
          <w:marLeft w:val="0"/>
          <w:marRight w:val="0"/>
          <w:marTop w:val="0"/>
          <w:marBottom w:val="0"/>
          <w:divBdr>
            <w:top w:val="none" w:sz="0" w:space="0" w:color="auto"/>
            <w:left w:val="none" w:sz="0" w:space="0" w:color="auto"/>
            <w:bottom w:val="none" w:sz="0" w:space="0" w:color="auto"/>
            <w:right w:val="none" w:sz="0" w:space="0" w:color="auto"/>
          </w:divBdr>
        </w:div>
        <w:div w:id="1244756239">
          <w:marLeft w:val="0"/>
          <w:marRight w:val="0"/>
          <w:marTop w:val="0"/>
          <w:marBottom w:val="0"/>
          <w:divBdr>
            <w:top w:val="none" w:sz="0" w:space="0" w:color="auto"/>
            <w:left w:val="none" w:sz="0" w:space="0" w:color="auto"/>
            <w:bottom w:val="none" w:sz="0" w:space="0" w:color="auto"/>
            <w:right w:val="none" w:sz="0" w:space="0" w:color="auto"/>
          </w:divBdr>
        </w:div>
        <w:div w:id="1602180815">
          <w:marLeft w:val="0"/>
          <w:marRight w:val="0"/>
          <w:marTop w:val="0"/>
          <w:marBottom w:val="0"/>
          <w:divBdr>
            <w:top w:val="none" w:sz="0" w:space="0" w:color="auto"/>
            <w:left w:val="none" w:sz="0" w:space="0" w:color="auto"/>
            <w:bottom w:val="none" w:sz="0" w:space="0" w:color="auto"/>
            <w:right w:val="none" w:sz="0" w:space="0" w:color="auto"/>
          </w:divBdr>
        </w:div>
        <w:div w:id="1725905627">
          <w:marLeft w:val="0"/>
          <w:marRight w:val="0"/>
          <w:marTop w:val="0"/>
          <w:marBottom w:val="0"/>
          <w:divBdr>
            <w:top w:val="none" w:sz="0" w:space="0" w:color="auto"/>
            <w:left w:val="none" w:sz="0" w:space="0" w:color="auto"/>
            <w:bottom w:val="none" w:sz="0" w:space="0" w:color="auto"/>
            <w:right w:val="none" w:sz="0" w:space="0" w:color="auto"/>
          </w:divBdr>
        </w:div>
        <w:div w:id="1783575470">
          <w:marLeft w:val="0"/>
          <w:marRight w:val="0"/>
          <w:marTop w:val="0"/>
          <w:marBottom w:val="0"/>
          <w:divBdr>
            <w:top w:val="none" w:sz="0" w:space="0" w:color="auto"/>
            <w:left w:val="none" w:sz="0" w:space="0" w:color="auto"/>
            <w:bottom w:val="none" w:sz="0" w:space="0" w:color="auto"/>
            <w:right w:val="none" w:sz="0" w:space="0" w:color="auto"/>
          </w:divBdr>
        </w:div>
        <w:div w:id="1124736005">
          <w:marLeft w:val="0"/>
          <w:marRight w:val="0"/>
          <w:marTop w:val="0"/>
          <w:marBottom w:val="0"/>
          <w:divBdr>
            <w:top w:val="none" w:sz="0" w:space="0" w:color="auto"/>
            <w:left w:val="none" w:sz="0" w:space="0" w:color="auto"/>
            <w:bottom w:val="none" w:sz="0" w:space="0" w:color="auto"/>
            <w:right w:val="none" w:sz="0" w:space="0" w:color="auto"/>
          </w:divBdr>
        </w:div>
        <w:div w:id="1939368008">
          <w:marLeft w:val="0"/>
          <w:marRight w:val="0"/>
          <w:marTop w:val="0"/>
          <w:marBottom w:val="0"/>
          <w:divBdr>
            <w:top w:val="none" w:sz="0" w:space="0" w:color="auto"/>
            <w:left w:val="none" w:sz="0" w:space="0" w:color="auto"/>
            <w:bottom w:val="none" w:sz="0" w:space="0" w:color="auto"/>
            <w:right w:val="none" w:sz="0" w:space="0" w:color="auto"/>
          </w:divBdr>
        </w:div>
        <w:div w:id="735129169">
          <w:marLeft w:val="0"/>
          <w:marRight w:val="0"/>
          <w:marTop w:val="0"/>
          <w:marBottom w:val="0"/>
          <w:divBdr>
            <w:top w:val="none" w:sz="0" w:space="0" w:color="auto"/>
            <w:left w:val="none" w:sz="0" w:space="0" w:color="auto"/>
            <w:bottom w:val="none" w:sz="0" w:space="0" w:color="auto"/>
            <w:right w:val="none" w:sz="0" w:space="0" w:color="auto"/>
          </w:divBdr>
        </w:div>
        <w:div w:id="2129273772">
          <w:marLeft w:val="0"/>
          <w:marRight w:val="0"/>
          <w:marTop w:val="0"/>
          <w:marBottom w:val="0"/>
          <w:divBdr>
            <w:top w:val="none" w:sz="0" w:space="0" w:color="auto"/>
            <w:left w:val="none" w:sz="0" w:space="0" w:color="auto"/>
            <w:bottom w:val="none" w:sz="0" w:space="0" w:color="auto"/>
            <w:right w:val="none" w:sz="0" w:space="0" w:color="auto"/>
          </w:divBdr>
        </w:div>
        <w:div w:id="425272941">
          <w:marLeft w:val="0"/>
          <w:marRight w:val="0"/>
          <w:marTop w:val="0"/>
          <w:marBottom w:val="0"/>
          <w:divBdr>
            <w:top w:val="none" w:sz="0" w:space="0" w:color="auto"/>
            <w:left w:val="none" w:sz="0" w:space="0" w:color="auto"/>
            <w:bottom w:val="none" w:sz="0" w:space="0" w:color="auto"/>
            <w:right w:val="none" w:sz="0" w:space="0" w:color="auto"/>
          </w:divBdr>
        </w:div>
        <w:div w:id="1156721294">
          <w:marLeft w:val="0"/>
          <w:marRight w:val="0"/>
          <w:marTop w:val="0"/>
          <w:marBottom w:val="0"/>
          <w:divBdr>
            <w:top w:val="none" w:sz="0" w:space="0" w:color="auto"/>
            <w:left w:val="none" w:sz="0" w:space="0" w:color="auto"/>
            <w:bottom w:val="none" w:sz="0" w:space="0" w:color="auto"/>
            <w:right w:val="none" w:sz="0" w:space="0" w:color="auto"/>
          </w:divBdr>
        </w:div>
        <w:div w:id="612785884">
          <w:marLeft w:val="0"/>
          <w:marRight w:val="0"/>
          <w:marTop w:val="0"/>
          <w:marBottom w:val="0"/>
          <w:divBdr>
            <w:top w:val="none" w:sz="0" w:space="0" w:color="auto"/>
            <w:left w:val="none" w:sz="0" w:space="0" w:color="auto"/>
            <w:bottom w:val="none" w:sz="0" w:space="0" w:color="auto"/>
            <w:right w:val="none" w:sz="0" w:space="0" w:color="auto"/>
          </w:divBdr>
        </w:div>
        <w:div w:id="921181124">
          <w:marLeft w:val="0"/>
          <w:marRight w:val="0"/>
          <w:marTop w:val="0"/>
          <w:marBottom w:val="0"/>
          <w:divBdr>
            <w:top w:val="none" w:sz="0" w:space="0" w:color="auto"/>
            <w:left w:val="none" w:sz="0" w:space="0" w:color="auto"/>
            <w:bottom w:val="none" w:sz="0" w:space="0" w:color="auto"/>
            <w:right w:val="none" w:sz="0" w:space="0" w:color="auto"/>
          </w:divBdr>
        </w:div>
        <w:div w:id="936254697">
          <w:marLeft w:val="0"/>
          <w:marRight w:val="0"/>
          <w:marTop w:val="0"/>
          <w:marBottom w:val="0"/>
          <w:divBdr>
            <w:top w:val="none" w:sz="0" w:space="0" w:color="auto"/>
            <w:left w:val="none" w:sz="0" w:space="0" w:color="auto"/>
            <w:bottom w:val="none" w:sz="0" w:space="0" w:color="auto"/>
            <w:right w:val="none" w:sz="0" w:space="0" w:color="auto"/>
          </w:divBdr>
        </w:div>
        <w:div w:id="726418218">
          <w:marLeft w:val="0"/>
          <w:marRight w:val="0"/>
          <w:marTop w:val="0"/>
          <w:marBottom w:val="0"/>
          <w:divBdr>
            <w:top w:val="none" w:sz="0" w:space="0" w:color="auto"/>
            <w:left w:val="none" w:sz="0" w:space="0" w:color="auto"/>
            <w:bottom w:val="none" w:sz="0" w:space="0" w:color="auto"/>
            <w:right w:val="none" w:sz="0" w:space="0" w:color="auto"/>
          </w:divBdr>
        </w:div>
        <w:div w:id="935791873">
          <w:marLeft w:val="0"/>
          <w:marRight w:val="0"/>
          <w:marTop w:val="0"/>
          <w:marBottom w:val="0"/>
          <w:divBdr>
            <w:top w:val="none" w:sz="0" w:space="0" w:color="auto"/>
            <w:left w:val="none" w:sz="0" w:space="0" w:color="auto"/>
            <w:bottom w:val="none" w:sz="0" w:space="0" w:color="auto"/>
            <w:right w:val="none" w:sz="0" w:space="0" w:color="auto"/>
          </w:divBdr>
        </w:div>
        <w:div w:id="1714499117">
          <w:marLeft w:val="0"/>
          <w:marRight w:val="0"/>
          <w:marTop w:val="0"/>
          <w:marBottom w:val="0"/>
          <w:divBdr>
            <w:top w:val="none" w:sz="0" w:space="0" w:color="auto"/>
            <w:left w:val="none" w:sz="0" w:space="0" w:color="auto"/>
            <w:bottom w:val="none" w:sz="0" w:space="0" w:color="auto"/>
            <w:right w:val="none" w:sz="0" w:space="0" w:color="auto"/>
          </w:divBdr>
        </w:div>
        <w:div w:id="452359111">
          <w:marLeft w:val="0"/>
          <w:marRight w:val="0"/>
          <w:marTop w:val="0"/>
          <w:marBottom w:val="0"/>
          <w:divBdr>
            <w:top w:val="none" w:sz="0" w:space="0" w:color="auto"/>
            <w:left w:val="none" w:sz="0" w:space="0" w:color="auto"/>
            <w:bottom w:val="none" w:sz="0" w:space="0" w:color="auto"/>
            <w:right w:val="none" w:sz="0" w:space="0" w:color="auto"/>
          </w:divBdr>
        </w:div>
        <w:div w:id="1036201954">
          <w:marLeft w:val="0"/>
          <w:marRight w:val="0"/>
          <w:marTop w:val="0"/>
          <w:marBottom w:val="0"/>
          <w:divBdr>
            <w:top w:val="none" w:sz="0" w:space="0" w:color="auto"/>
            <w:left w:val="none" w:sz="0" w:space="0" w:color="auto"/>
            <w:bottom w:val="none" w:sz="0" w:space="0" w:color="auto"/>
            <w:right w:val="none" w:sz="0" w:space="0" w:color="auto"/>
          </w:divBdr>
        </w:div>
        <w:div w:id="7174693">
          <w:marLeft w:val="0"/>
          <w:marRight w:val="0"/>
          <w:marTop w:val="0"/>
          <w:marBottom w:val="0"/>
          <w:divBdr>
            <w:top w:val="none" w:sz="0" w:space="0" w:color="auto"/>
            <w:left w:val="none" w:sz="0" w:space="0" w:color="auto"/>
            <w:bottom w:val="none" w:sz="0" w:space="0" w:color="auto"/>
            <w:right w:val="none" w:sz="0" w:space="0" w:color="auto"/>
          </w:divBdr>
        </w:div>
        <w:div w:id="194855423">
          <w:marLeft w:val="0"/>
          <w:marRight w:val="0"/>
          <w:marTop w:val="0"/>
          <w:marBottom w:val="0"/>
          <w:divBdr>
            <w:top w:val="none" w:sz="0" w:space="0" w:color="auto"/>
            <w:left w:val="none" w:sz="0" w:space="0" w:color="auto"/>
            <w:bottom w:val="none" w:sz="0" w:space="0" w:color="auto"/>
            <w:right w:val="none" w:sz="0" w:space="0" w:color="auto"/>
          </w:divBdr>
        </w:div>
        <w:div w:id="1892498774">
          <w:marLeft w:val="0"/>
          <w:marRight w:val="0"/>
          <w:marTop w:val="0"/>
          <w:marBottom w:val="0"/>
          <w:divBdr>
            <w:top w:val="none" w:sz="0" w:space="0" w:color="auto"/>
            <w:left w:val="none" w:sz="0" w:space="0" w:color="auto"/>
            <w:bottom w:val="none" w:sz="0" w:space="0" w:color="auto"/>
            <w:right w:val="none" w:sz="0" w:space="0" w:color="auto"/>
          </w:divBdr>
        </w:div>
        <w:div w:id="899511760">
          <w:marLeft w:val="0"/>
          <w:marRight w:val="0"/>
          <w:marTop w:val="0"/>
          <w:marBottom w:val="0"/>
          <w:divBdr>
            <w:top w:val="none" w:sz="0" w:space="0" w:color="auto"/>
            <w:left w:val="none" w:sz="0" w:space="0" w:color="auto"/>
            <w:bottom w:val="none" w:sz="0" w:space="0" w:color="auto"/>
            <w:right w:val="none" w:sz="0" w:space="0" w:color="auto"/>
          </w:divBdr>
        </w:div>
        <w:div w:id="1215242250">
          <w:marLeft w:val="0"/>
          <w:marRight w:val="0"/>
          <w:marTop w:val="0"/>
          <w:marBottom w:val="0"/>
          <w:divBdr>
            <w:top w:val="none" w:sz="0" w:space="0" w:color="auto"/>
            <w:left w:val="none" w:sz="0" w:space="0" w:color="auto"/>
            <w:bottom w:val="none" w:sz="0" w:space="0" w:color="auto"/>
            <w:right w:val="none" w:sz="0" w:space="0" w:color="auto"/>
          </w:divBdr>
        </w:div>
        <w:div w:id="994064364">
          <w:marLeft w:val="0"/>
          <w:marRight w:val="0"/>
          <w:marTop w:val="0"/>
          <w:marBottom w:val="0"/>
          <w:divBdr>
            <w:top w:val="none" w:sz="0" w:space="0" w:color="auto"/>
            <w:left w:val="none" w:sz="0" w:space="0" w:color="auto"/>
            <w:bottom w:val="none" w:sz="0" w:space="0" w:color="auto"/>
            <w:right w:val="none" w:sz="0" w:space="0" w:color="auto"/>
          </w:divBdr>
        </w:div>
        <w:div w:id="1910843294">
          <w:marLeft w:val="0"/>
          <w:marRight w:val="0"/>
          <w:marTop w:val="0"/>
          <w:marBottom w:val="0"/>
          <w:divBdr>
            <w:top w:val="none" w:sz="0" w:space="0" w:color="auto"/>
            <w:left w:val="none" w:sz="0" w:space="0" w:color="auto"/>
            <w:bottom w:val="none" w:sz="0" w:space="0" w:color="auto"/>
            <w:right w:val="none" w:sz="0" w:space="0" w:color="auto"/>
          </w:divBdr>
        </w:div>
        <w:div w:id="2119061268">
          <w:marLeft w:val="0"/>
          <w:marRight w:val="0"/>
          <w:marTop w:val="0"/>
          <w:marBottom w:val="0"/>
          <w:divBdr>
            <w:top w:val="none" w:sz="0" w:space="0" w:color="auto"/>
            <w:left w:val="none" w:sz="0" w:space="0" w:color="auto"/>
            <w:bottom w:val="none" w:sz="0" w:space="0" w:color="auto"/>
            <w:right w:val="none" w:sz="0" w:space="0" w:color="auto"/>
          </w:divBdr>
        </w:div>
        <w:div w:id="1487818703">
          <w:marLeft w:val="0"/>
          <w:marRight w:val="0"/>
          <w:marTop w:val="0"/>
          <w:marBottom w:val="0"/>
          <w:divBdr>
            <w:top w:val="none" w:sz="0" w:space="0" w:color="auto"/>
            <w:left w:val="none" w:sz="0" w:space="0" w:color="auto"/>
            <w:bottom w:val="none" w:sz="0" w:space="0" w:color="auto"/>
            <w:right w:val="none" w:sz="0" w:space="0" w:color="auto"/>
          </w:divBdr>
        </w:div>
        <w:div w:id="1604653389">
          <w:marLeft w:val="0"/>
          <w:marRight w:val="0"/>
          <w:marTop w:val="0"/>
          <w:marBottom w:val="0"/>
          <w:divBdr>
            <w:top w:val="none" w:sz="0" w:space="0" w:color="auto"/>
            <w:left w:val="none" w:sz="0" w:space="0" w:color="auto"/>
            <w:bottom w:val="none" w:sz="0" w:space="0" w:color="auto"/>
            <w:right w:val="none" w:sz="0" w:space="0" w:color="auto"/>
          </w:divBdr>
        </w:div>
        <w:div w:id="1183934271">
          <w:marLeft w:val="0"/>
          <w:marRight w:val="0"/>
          <w:marTop w:val="0"/>
          <w:marBottom w:val="0"/>
          <w:divBdr>
            <w:top w:val="none" w:sz="0" w:space="0" w:color="auto"/>
            <w:left w:val="none" w:sz="0" w:space="0" w:color="auto"/>
            <w:bottom w:val="none" w:sz="0" w:space="0" w:color="auto"/>
            <w:right w:val="none" w:sz="0" w:space="0" w:color="auto"/>
          </w:divBdr>
        </w:div>
        <w:div w:id="79059621">
          <w:marLeft w:val="0"/>
          <w:marRight w:val="0"/>
          <w:marTop w:val="0"/>
          <w:marBottom w:val="0"/>
          <w:divBdr>
            <w:top w:val="none" w:sz="0" w:space="0" w:color="auto"/>
            <w:left w:val="none" w:sz="0" w:space="0" w:color="auto"/>
            <w:bottom w:val="none" w:sz="0" w:space="0" w:color="auto"/>
            <w:right w:val="none" w:sz="0" w:space="0" w:color="auto"/>
          </w:divBdr>
        </w:div>
        <w:div w:id="282659507">
          <w:marLeft w:val="0"/>
          <w:marRight w:val="0"/>
          <w:marTop w:val="0"/>
          <w:marBottom w:val="0"/>
          <w:divBdr>
            <w:top w:val="none" w:sz="0" w:space="0" w:color="auto"/>
            <w:left w:val="none" w:sz="0" w:space="0" w:color="auto"/>
            <w:bottom w:val="none" w:sz="0" w:space="0" w:color="auto"/>
            <w:right w:val="none" w:sz="0" w:space="0" w:color="auto"/>
          </w:divBdr>
        </w:div>
        <w:div w:id="1915386750">
          <w:marLeft w:val="0"/>
          <w:marRight w:val="0"/>
          <w:marTop w:val="0"/>
          <w:marBottom w:val="0"/>
          <w:divBdr>
            <w:top w:val="none" w:sz="0" w:space="0" w:color="auto"/>
            <w:left w:val="none" w:sz="0" w:space="0" w:color="auto"/>
            <w:bottom w:val="none" w:sz="0" w:space="0" w:color="auto"/>
            <w:right w:val="none" w:sz="0" w:space="0" w:color="auto"/>
          </w:divBdr>
        </w:div>
        <w:div w:id="1116287839">
          <w:marLeft w:val="0"/>
          <w:marRight w:val="0"/>
          <w:marTop w:val="0"/>
          <w:marBottom w:val="0"/>
          <w:divBdr>
            <w:top w:val="none" w:sz="0" w:space="0" w:color="auto"/>
            <w:left w:val="none" w:sz="0" w:space="0" w:color="auto"/>
            <w:bottom w:val="none" w:sz="0" w:space="0" w:color="auto"/>
            <w:right w:val="none" w:sz="0" w:space="0" w:color="auto"/>
          </w:divBdr>
        </w:div>
        <w:div w:id="1368800529">
          <w:marLeft w:val="0"/>
          <w:marRight w:val="0"/>
          <w:marTop w:val="0"/>
          <w:marBottom w:val="0"/>
          <w:divBdr>
            <w:top w:val="none" w:sz="0" w:space="0" w:color="auto"/>
            <w:left w:val="none" w:sz="0" w:space="0" w:color="auto"/>
            <w:bottom w:val="none" w:sz="0" w:space="0" w:color="auto"/>
            <w:right w:val="none" w:sz="0" w:space="0" w:color="auto"/>
          </w:divBdr>
        </w:div>
        <w:div w:id="1256671886">
          <w:marLeft w:val="0"/>
          <w:marRight w:val="0"/>
          <w:marTop w:val="0"/>
          <w:marBottom w:val="0"/>
          <w:divBdr>
            <w:top w:val="none" w:sz="0" w:space="0" w:color="auto"/>
            <w:left w:val="none" w:sz="0" w:space="0" w:color="auto"/>
            <w:bottom w:val="none" w:sz="0" w:space="0" w:color="auto"/>
            <w:right w:val="none" w:sz="0" w:space="0" w:color="auto"/>
          </w:divBdr>
        </w:div>
        <w:div w:id="1073353100">
          <w:marLeft w:val="0"/>
          <w:marRight w:val="0"/>
          <w:marTop w:val="0"/>
          <w:marBottom w:val="0"/>
          <w:divBdr>
            <w:top w:val="none" w:sz="0" w:space="0" w:color="auto"/>
            <w:left w:val="none" w:sz="0" w:space="0" w:color="auto"/>
            <w:bottom w:val="none" w:sz="0" w:space="0" w:color="auto"/>
            <w:right w:val="none" w:sz="0" w:space="0" w:color="auto"/>
          </w:divBdr>
        </w:div>
        <w:div w:id="1161233905">
          <w:marLeft w:val="0"/>
          <w:marRight w:val="0"/>
          <w:marTop w:val="0"/>
          <w:marBottom w:val="0"/>
          <w:divBdr>
            <w:top w:val="none" w:sz="0" w:space="0" w:color="auto"/>
            <w:left w:val="none" w:sz="0" w:space="0" w:color="auto"/>
            <w:bottom w:val="none" w:sz="0" w:space="0" w:color="auto"/>
            <w:right w:val="none" w:sz="0" w:space="0" w:color="auto"/>
          </w:divBdr>
        </w:div>
        <w:div w:id="1919165617">
          <w:marLeft w:val="0"/>
          <w:marRight w:val="0"/>
          <w:marTop w:val="0"/>
          <w:marBottom w:val="0"/>
          <w:divBdr>
            <w:top w:val="none" w:sz="0" w:space="0" w:color="auto"/>
            <w:left w:val="none" w:sz="0" w:space="0" w:color="auto"/>
            <w:bottom w:val="none" w:sz="0" w:space="0" w:color="auto"/>
            <w:right w:val="none" w:sz="0" w:space="0" w:color="auto"/>
          </w:divBdr>
        </w:div>
        <w:div w:id="903640139">
          <w:marLeft w:val="0"/>
          <w:marRight w:val="0"/>
          <w:marTop w:val="0"/>
          <w:marBottom w:val="0"/>
          <w:divBdr>
            <w:top w:val="none" w:sz="0" w:space="0" w:color="auto"/>
            <w:left w:val="none" w:sz="0" w:space="0" w:color="auto"/>
            <w:bottom w:val="none" w:sz="0" w:space="0" w:color="auto"/>
            <w:right w:val="none" w:sz="0" w:space="0" w:color="auto"/>
          </w:divBdr>
        </w:div>
        <w:div w:id="278529601">
          <w:marLeft w:val="0"/>
          <w:marRight w:val="0"/>
          <w:marTop w:val="0"/>
          <w:marBottom w:val="0"/>
          <w:divBdr>
            <w:top w:val="none" w:sz="0" w:space="0" w:color="auto"/>
            <w:left w:val="none" w:sz="0" w:space="0" w:color="auto"/>
            <w:bottom w:val="none" w:sz="0" w:space="0" w:color="auto"/>
            <w:right w:val="none" w:sz="0" w:space="0" w:color="auto"/>
          </w:divBdr>
        </w:div>
        <w:div w:id="1656257264">
          <w:marLeft w:val="0"/>
          <w:marRight w:val="0"/>
          <w:marTop w:val="0"/>
          <w:marBottom w:val="0"/>
          <w:divBdr>
            <w:top w:val="none" w:sz="0" w:space="0" w:color="auto"/>
            <w:left w:val="none" w:sz="0" w:space="0" w:color="auto"/>
            <w:bottom w:val="none" w:sz="0" w:space="0" w:color="auto"/>
            <w:right w:val="none" w:sz="0" w:space="0" w:color="auto"/>
          </w:divBdr>
        </w:div>
        <w:div w:id="2035769332">
          <w:marLeft w:val="0"/>
          <w:marRight w:val="0"/>
          <w:marTop w:val="0"/>
          <w:marBottom w:val="0"/>
          <w:divBdr>
            <w:top w:val="none" w:sz="0" w:space="0" w:color="auto"/>
            <w:left w:val="none" w:sz="0" w:space="0" w:color="auto"/>
            <w:bottom w:val="none" w:sz="0" w:space="0" w:color="auto"/>
            <w:right w:val="none" w:sz="0" w:space="0" w:color="auto"/>
          </w:divBdr>
        </w:div>
        <w:div w:id="782310374">
          <w:marLeft w:val="0"/>
          <w:marRight w:val="0"/>
          <w:marTop w:val="0"/>
          <w:marBottom w:val="0"/>
          <w:divBdr>
            <w:top w:val="none" w:sz="0" w:space="0" w:color="auto"/>
            <w:left w:val="none" w:sz="0" w:space="0" w:color="auto"/>
            <w:bottom w:val="none" w:sz="0" w:space="0" w:color="auto"/>
            <w:right w:val="none" w:sz="0" w:space="0" w:color="auto"/>
          </w:divBdr>
        </w:div>
        <w:div w:id="1201893021">
          <w:marLeft w:val="0"/>
          <w:marRight w:val="0"/>
          <w:marTop w:val="0"/>
          <w:marBottom w:val="0"/>
          <w:divBdr>
            <w:top w:val="none" w:sz="0" w:space="0" w:color="auto"/>
            <w:left w:val="none" w:sz="0" w:space="0" w:color="auto"/>
            <w:bottom w:val="none" w:sz="0" w:space="0" w:color="auto"/>
            <w:right w:val="none" w:sz="0" w:space="0" w:color="auto"/>
          </w:divBdr>
        </w:div>
        <w:div w:id="757563361">
          <w:marLeft w:val="0"/>
          <w:marRight w:val="0"/>
          <w:marTop w:val="0"/>
          <w:marBottom w:val="0"/>
          <w:divBdr>
            <w:top w:val="none" w:sz="0" w:space="0" w:color="auto"/>
            <w:left w:val="none" w:sz="0" w:space="0" w:color="auto"/>
            <w:bottom w:val="none" w:sz="0" w:space="0" w:color="auto"/>
            <w:right w:val="none" w:sz="0" w:space="0" w:color="auto"/>
          </w:divBdr>
        </w:div>
        <w:div w:id="147983697">
          <w:marLeft w:val="0"/>
          <w:marRight w:val="0"/>
          <w:marTop w:val="0"/>
          <w:marBottom w:val="0"/>
          <w:divBdr>
            <w:top w:val="none" w:sz="0" w:space="0" w:color="auto"/>
            <w:left w:val="none" w:sz="0" w:space="0" w:color="auto"/>
            <w:bottom w:val="none" w:sz="0" w:space="0" w:color="auto"/>
            <w:right w:val="none" w:sz="0" w:space="0" w:color="auto"/>
          </w:divBdr>
        </w:div>
        <w:div w:id="1605767256">
          <w:marLeft w:val="0"/>
          <w:marRight w:val="0"/>
          <w:marTop w:val="0"/>
          <w:marBottom w:val="0"/>
          <w:divBdr>
            <w:top w:val="none" w:sz="0" w:space="0" w:color="auto"/>
            <w:left w:val="none" w:sz="0" w:space="0" w:color="auto"/>
            <w:bottom w:val="none" w:sz="0" w:space="0" w:color="auto"/>
            <w:right w:val="none" w:sz="0" w:space="0" w:color="auto"/>
          </w:divBdr>
        </w:div>
        <w:div w:id="264004644">
          <w:marLeft w:val="0"/>
          <w:marRight w:val="0"/>
          <w:marTop w:val="0"/>
          <w:marBottom w:val="0"/>
          <w:divBdr>
            <w:top w:val="none" w:sz="0" w:space="0" w:color="auto"/>
            <w:left w:val="none" w:sz="0" w:space="0" w:color="auto"/>
            <w:bottom w:val="none" w:sz="0" w:space="0" w:color="auto"/>
            <w:right w:val="none" w:sz="0" w:space="0" w:color="auto"/>
          </w:divBdr>
        </w:div>
        <w:div w:id="1416588916">
          <w:marLeft w:val="0"/>
          <w:marRight w:val="0"/>
          <w:marTop w:val="0"/>
          <w:marBottom w:val="0"/>
          <w:divBdr>
            <w:top w:val="none" w:sz="0" w:space="0" w:color="auto"/>
            <w:left w:val="none" w:sz="0" w:space="0" w:color="auto"/>
            <w:bottom w:val="none" w:sz="0" w:space="0" w:color="auto"/>
            <w:right w:val="none" w:sz="0" w:space="0" w:color="auto"/>
          </w:divBdr>
        </w:div>
        <w:div w:id="159734950">
          <w:marLeft w:val="0"/>
          <w:marRight w:val="0"/>
          <w:marTop w:val="0"/>
          <w:marBottom w:val="0"/>
          <w:divBdr>
            <w:top w:val="none" w:sz="0" w:space="0" w:color="auto"/>
            <w:left w:val="none" w:sz="0" w:space="0" w:color="auto"/>
            <w:bottom w:val="none" w:sz="0" w:space="0" w:color="auto"/>
            <w:right w:val="none" w:sz="0" w:space="0" w:color="auto"/>
          </w:divBdr>
        </w:div>
        <w:div w:id="2091778996">
          <w:marLeft w:val="0"/>
          <w:marRight w:val="0"/>
          <w:marTop w:val="0"/>
          <w:marBottom w:val="0"/>
          <w:divBdr>
            <w:top w:val="none" w:sz="0" w:space="0" w:color="auto"/>
            <w:left w:val="none" w:sz="0" w:space="0" w:color="auto"/>
            <w:bottom w:val="none" w:sz="0" w:space="0" w:color="auto"/>
            <w:right w:val="none" w:sz="0" w:space="0" w:color="auto"/>
          </w:divBdr>
        </w:div>
        <w:div w:id="230238848">
          <w:marLeft w:val="0"/>
          <w:marRight w:val="0"/>
          <w:marTop w:val="0"/>
          <w:marBottom w:val="0"/>
          <w:divBdr>
            <w:top w:val="none" w:sz="0" w:space="0" w:color="auto"/>
            <w:left w:val="none" w:sz="0" w:space="0" w:color="auto"/>
            <w:bottom w:val="none" w:sz="0" w:space="0" w:color="auto"/>
            <w:right w:val="none" w:sz="0" w:space="0" w:color="auto"/>
          </w:divBdr>
        </w:div>
        <w:div w:id="1967733290">
          <w:marLeft w:val="0"/>
          <w:marRight w:val="0"/>
          <w:marTop w:val="0"/>
          <w:marBottom w:val="0"/>
          <w:divBdr>
            <w:top w:val="none" w:sz="0" w:space="0" w:color="auto"/>
            <w:left w:val="none" w:sz="0" w:space="0" w:color="auto"/>
            <w:bottom w:val="none" w:sz="0" w:space="0" w:color="auto"/>
            <w:right w:val="none" w:sz="0" w:space="0" w:color="auto"/>
          </w:divBdr>
        </w:div>
        <w:div w:id="22097732">
          <w:marLeft w:val="0"/>
          <w:marRight w:val="0"/>
          <w:marTop w:val="0"/>
          <w:marBottom w:val="0"/>
          <w:divBdr>
            <w:top w:val="none" w:sz="0" w:space="0" w:color="auto"/>
            <w:left w:val="none" w:sz="0" w:space="0" w:color="auto"/>
            <w:bottom w:val="none" w:sz="0" w:space="0" w:color="auto"/>
            <w:right w:val="none" w:sz="0" w:space="0" w:color="auto"/>
          </w:divBdr>
        </w:div>
        <w:div w:id="1317685356">
          <w:marLeft w:val="0"/>
          <w:marRight w:val="0"/>
          <w:marTop w:val="0"/>
          <w:marBottom w:val="0"/>
          <w:divBdr>
            <w:top w:val="none" w:sz="0" w:space="0" w:color="auto"/>
            <w:left w:val="none" w:sz="0" w:space="0" w:color="auto"/>
            <w:bottom w:val="none" w:sz="0" w:space="0" w:color="auto"/>
            <w:right w:val="none" w:sz="0" w:space="0" w:color="auto"/>
          </w:divBdr>
        </w:div>
        <w:div w:id="2019654975">
          <w:marLeft w:val="0"/>
          <w:marRight w:val="0"/>
          <w:marTop w:val="0"/>
          <w:marBottom w:val="0"/>
          <w:divBdr>
            <w:top w:val="none" w:sz="0" w:space="0" w:color="auto"/>
            <w:left w:val="none" w:sz="0" w:space="0" w:color="auto"/>
            <w:bottom w:val="none" w:sz="0" w:space="0" w:color="auto"/>
            <w:right w:val="none" w:sz="0" w:space="0" w:color="auto"/>
          </w:divBdr>
        </w:div>
        <w:div w:id="2130858271">
          <w:marLeft w:val="0"/>
          <w:marRight w:val="0"/>
          <w:marTop w:val="0"/>
          <w:marBottom w:val="0"/>
          <w:divBdr>
            <w:top w:val="none" w:sz="0" w:space="0" w:color="auto"/>
            <w:left w:val="none" w:sz="0" w:space="0" w:color="auto"/>
            <w:bottom w:val="none" w:sz="0" w:space="0" w:color="auto"/>
            <w:right w:val="none" w:sz="0" w:space="0" w:color="auto"/>
          </w:divBdr>
        </w:div>
        <w:div w:id="1134984672">
          <w:marLeft w:val="0"/>
          <w:marRight w:val="0"/>
          <w:marTop w:val="0"/>
          <w:marBottom w:val="0"/>
          <w:divBdr>
            <w:top w:val="none" w:sz="0" w:space="0" w:color="auto"/>
            <w:left w:val="none" w:sz="0" w:space="0" w:color="auto"/>
            <w:bottom w:val="none" w:sz="0" w:space="0" w:color="auto"/>
            <w:right w:val="none" w:sz="0" w:space="0" w:color="auto"/>
          </w:divBdr>
        </w:div>
        <w:div w:id="464810614">
          <w:marLeft w:val="0"/>
          <w:marRight w:val="0"/>
          <w:marTop w:val="0"/>
          <w:marBottom w:val="0"/>
          <w:divBdr>
            <w:top w:val="none" w:sz="0" w:space="0" w:color="auto"/>
            <w:left w:val="none" w:sz="0" w:space="0" w:color="auto"/>
            <w:bottom w:val="none" w:sz="0" w:space="0" w:color="auto"/>
            <w:right w:val="none" w:sz="0" w:space="0" w:color="auto"/>
          </w:divBdr>
        </w:div>
        <w:div w:id="1361972519">
          <w:marLeft w:val="0"/>
          <w:marRight w:val="0"/>
          <w:marTop w:val="0"/>
          <w:marBottom w:val="0"/>
          <w:divBdr>
            <w:top w:val="none" w:sz="0" w:space="0" w:color="auto"/>
            <w:left w:val="none" w:sz="0" w:space="0" w:color="auto"/>
            <w:bottom w:val="none" w:sz="0" w:space="0" w:color="auto"/>
            <w:right w:val="none" w:sz="0" w:space="0" w:color="auto"/>
          </w:divBdr>
        </w:div>
        <w:div w:id="323776624">
          <w:marLeft w:val="0"/>
          <w:marRight w:val="0"/>
          <w:marTop w:val="0"/>
          <w:marBottom w:val="0"/>
          <w:divBdr>
            <w:top w:val="none" w:sz="0" w:space="0" w:color="auto"/>
            <w:left w:val="none" w:sz="0" w:space="0" w:color="auto"/>
            <w:bottom w:val="none" w:sz="0" w:space="0" w:color="auto"/>
            <w:right w:val="none" w:sz="0" w:space="0" w:color="auto"/>
          </w:divBdr>
        </w:div>
        <w:div w:id="397481426">
          <w:marLeft w:val="0"/>
          <w:marRight w:val="0"/>
          <w:marTop w:val="0"/>
          <w:marBottom w:val="0"/>
          <w:divBdr>
            <w:top w:val="none" w:sz="0" w:space="0" w:color="auto"/>
            <w:left w:val="none" w:sz="0" w:space="0" w:color="auto"/>
            <w:bottom w:val="none" w:sz="0" w:space="0" w:color="auto"/>
            <w:right w:val="none" w:sz="0" w:space="0" w:color="auto"/>
          </w:divBdr>
        </w:div>
        <w:div w:id="643046523">
          <w:marLeft w:val="0"/>
          <w:marRight w:val="0"/>
          <w:marTop w:val="0"/>
          <w:marBottom w:val="0"/>
          <w:divBdr>
            <w:top w:val="none" w:sz="0" w:space="0" w:color="auto"/>
            <w:left w:val="none" w:sz="0" w:space="0" w:color="auto"/>
            <w:bottom w:val="none" w:sz="0" w:space="0" w:color="auto"/>
            <w:right w:val="none" w:sz="0" w:space="0" w:color="auto"/>
          </w:divBdr>
        </w:div>
        <w:div w:id="954337025">
          <w:marLeft w:val="0"/>
          <w:marRight w:val="0"/>
          <w:marTop w:val="0"/>
          <w:marBottom w:val="0"/>
          <w:divBdr>
            <w:top w:val="none" w:sz="0" w:space="0" w:color="auto"/>
            <w:left w:val="none" w:sz="0" w:space="0" w:color="auto"/>
            <w:bottom w:val="none" w:sz="0" w:space="0" w:color="auto"/>
            <w:right w:val="none" w:sz="0" w:space="0" w:color="auto"/>
          </w:divBdr>
        </w:div>
        <w:div w:id="904141865">
          <w:marLeft w:val="0"/>
          <w:marRight w:val="0"/>
          <w:marTop w:val="0"/>
          <w:marBottom w:val="0"/>
          <w:divBdr>
            <w:top w:val="none" w:sz="0" w:space="0" w:color="auto"/>
            <w:left w:val="none" w:sz="0" w:space="0" w:color="auto"/>
            <w:bottom w:val="none" w:sz="0" w:space="0" w:color="auto"/>
            <w:right w:val="none" w:sz="0" w:space="0" w:color="auto"/>
          </w:divBdr>
        </w:div>
        <w:div w:id="1726946071">
          <w:marLeft w:val="0"/>
          <w:marRight w:val="0"/>
          <w:marTop w:val="0"/>
          <w:marBottom w:val="0"/>
          <w:divBdr>
            <w:top w:val="none" w:sz="0" w:space="0" w:color="auto"/>
            <w:left w:val="none" w:sz="0" w:space="0" w:color="auto"/>
            <w:bottom w:val="none" w:sz="0" w:space="0" w:color="auto"/>
            <w:right w:val="none" w:sz="0" w:space="0" w:color="auto"/>
          </w:divBdr>
        </w:div>
        <w:div w:id="1193424211">
          <w:marLeft w:val="0"/>
          <w:marRight w:val="0"/>
          <w:marTop w:val="0"/>
          <w:marBottom w:val="0"/>
          <w:divBdr>
            <w:top w:val="none" w:sz="0" w:space="0" w:color="auto"/>
            <w:left w:val="none" w:sz="0" w:space="0" w:color="auto"/>
            <w:bottom w:val="none" w:sz="0" w:space="0" w:color="auto"/>
            <w:right w:val="none" w:sz="0" w:space="0" w:color="auto"/>
          </w:divBdr>
        </w:div>
        <w:div w:id="980766501">
          <w:marLeft w:val="0"/>
          <w:marRight w:val="0"/>
          <w:marTop w:val="0"/>
          <w:marBottom w:val="0"/>
          <w:divBdr>
            <w:top w:val="none" w:sz="0" w:space="0" w:color="auto"/>
            <w:left w:val="none" w:sz="0" w:space="0" w:color="auto"/>
            <w:bottom w:val="none" w:sz="0" w:space="0" w:color="auto"/>
            <w:right w:val="none" w:sz="0" w:space="0" w:color="auto"/>
          </w:divBdr>
        </w:div>
        <w:div w:id="1522816236">
          <w:marLeft w:val="0"/>
          <w:marRight w:val="0"/>
          <w:marTop w:val="0"/>
          <w:marBottom w:val="0"/>
          <w:divBdr>
            <w:top w:val="none" w:sz="0" w:space="0" w:color="auto"/>
            <w:left w:val="none" w:sz="0" w:space="0" w:color="auto"/>
            <w:bottom w:val="none" w:sz="0" w:space="0" w:color="auto"/>
            <w:right w:val="none" w:sz="0" w:space="0" w:color="auto"/>
          </w:divBdr>
        </w:div>
        <w:div w:id="96482942">
          <w:marLeft w:val="0"/>
          <w:marRight w:val="0"/>
          <w:marTop w:val="0"/>
          <w:marBottom w:val="0"/>
          <w:divBdr>
            <w:top w:val="none" w:sz="0" w:space="0" w:color="auto"/>
            <w:left w:val="none" w:sz="0" w:space="0" w:color="auto"/>
            <w:bottom w:val="none" w:sz="0" w:space="0" w:color="auto"/>
            <w:right w:val="none" w:sz="0" w:space="0" w:color="auto"/>
          </w:divBdr>
        </w:div>
        <w:div w:id="525675959">
          <w:marLeft w:val="0"/>
          <w:marRight w:val="0"/>
          <w:marTop w:val="0"/>
          <w:marBottom w:val="0"/>
          <w:divBdr>
            <w:top w:val="none" w:sz="0" w:space="0" w:color="auto"/>
            <w:left w:val="none" w:sz="0" w:space="0" w:color="auto"/>
            <w:bottom w:val="none" w:sz="0" w:space="0" w:color="auto"/>
            <w:right w:val="none" w:sz="0" w:space="0" w:color="auto"/>
          </w:divBdr>
        </w:div>
        <w:div w:id="1358308675">
          <w:marLeft w:val="0"/>
          <w:marRight w:val="0"/>
          <w:marTop w:val="0"/>
          <w:marBottom w:val="0"/>
          <w:divBdr>
            <w:top w:val="none" w:sz="0" w:space="0" w:color="auto"/>
            <w:left w:val="none" w:sz="0" w:space="0" w:color="auto"/>
            <w:bottom w:val="none" w:sz="0" w:space="0" w:color="auto"/>
            <w:right w:val="none" w:sz="0" w:space="0" w:color="auto"/>
          </w:divBdr>
        </w:div>
        <w:div w:id="58747068">
          <w:marLeft w:val="0"/>
          <w:marRight w:val="0"/>
          <w:marTop w:val="0"/>
          <w:marBottom w:val="0"/>
          <w:divBdr>
            <w:top w:val="none" w:sz="0" w:space="0" w:color="auto"/>
            <w:left w:val="none" w:sz="0" w:space="0" w:color="auto"/>
            <w:bottom w:val="none" w:sz="0" w:space="0" w:color="auto"/>
            <w:right w:val="none" w:sz="0" w:space="0" w:color="auto"/>
          </w:divBdr>
        </w:div>
        <w:div w:id="439642069">
          <w:marLeft w:val="0"/>
          <w:marRight w:val="0"/>
          <w:marTop w:val="0"/>
          <w:marBottom w:val="0"/>
          <w:divBdr>
            <w:top w:val="none" w:sz="0" w:space="0" w:color="auto"/>
            <w:left w:val="none" w:sz="0" w:space="0" w:color="auto"/>
            <w:bottom w:val="none" w:sz="0" w:space="0" w:color="auto"/>
            <w:right w:val="none" w:sz="0" w:space="0" w:color="auto"/>
          </w:divBdr>
        </w:div>
        <w:div w:id="2052226645">
          <w:marLeft w:val="0"/>
          <w:marRight w:val="0"/>
          <w:marTop w:val="0"/>
          <w:marBottom w:val="0"/>
          <w:divBdr>
            <w:top w:val="none" w:sz="0" w:space="0" w:color="auto"/>
            <w:left w:val="none" w:sz="0" w:space="0" w:color="auto"/>
            <w:bottom w:val="none" w:sz="0" w:space="0" w:color="auto"/>
            <w:right w:val="none" w:sz="0" w:space="0" w:color="auto"/>
          </w:divBdr>
        </w:div>
        <w:div w:id="924266817">
          <w:marLeft w:val="0"/>
          <w:marRight w:val="0"/>
          <w:marTop w:val="0"/>
          <w:marBottom w:val="0"/>
          <w:divBdr>
            <w:top w:val="none" w:sz="0" w:space="0" w:color="auto"/>
            <w:left w:val="none" w:sz="0" w:space="0" w:color="auto"/>
            <w:bottom w:val="none" w:sz="0" w:space="0" w:color="auto"/>
            <w:right w:val="none" w:sz="0" w:space="0" w:color="auto"/>
          </w:divBdr>
        </w:div>
        <w:div w:id="560794912">
          <w:marLeft w:val="0"/>
          <w:marRight w:val="0"/>
          <w:marTop w:val="0"/>
          <w:marBottom w:val="0"/>
          <w:divBdr>
            <w:top w:val="none" w:sz="0" w:space="0" w:color="auto"/>
            <w:left w:val="none" w:sz="0" w:space="0" w:color="auto"/>
            <w:bottom w:val="none" w:sz="0" w:space="0" w:color="auto"/>
            <w:right w:val="none" w:sz="0" w:space="0" w:color="auto"/>
          </w:divBdr>
        </w:div>
        <w:div w:id="65955756">
          <w:marLeft w:val="0"/>
          <w:marRight w:val="0"/>
          <w:marTop w:val="0"/>
          <w:marBottom w:val="0"/>
          <w:divBdr>
            <w:top w:val="none" w:sz="0" w:space="0" w:color="auto"/>
            <w:left w:val="none" w:sz="0" w:space="0" w:color="auto"/>
            <w:bottom w:val="none" w:sz="0" w:space="0" w:color="auto"/>
            <w:right w:val="none" w:sz="0" w:space="0" w:color="auto"/>
          </w:divBdr>
        </w:div>
        <w:div w:id="1271469311">
          <w:marLeft w:val="0"/>
          <w:marRight w:val="0"/>
          <w:marTop w:val="0"/>
          <w:marBottom w:val="0"/>
          <w:divBdr>
            <w:top w:val="none" w:sz="0" w:space="0" w:color="auto"/>
            <w:left w:val="none" w:sz="0" w:space="0" w:color="auto"/>
            <w:bottom w:val="none" w:sz="0" w:space="0" w:color="auto"/>
            <w:right w:val="none" w:sz="0" w:space="0" w:color="auto"/>
          </w:divBdr>
        </w:div>
        <w:div w:id="120996458">
          <w:marLeft w:val="0"/>
          <w:marRight w:val="0"/>
          <w:marTop w:val="0"/>
          <w:marBottom w:val="0"/>
          <w:divBdr>
            <w:top w:val="none" w:sz="0" w:space="0" w:color="auto"/>
            <w:left w:val="none" w:sz="0" w:space="0" w:color="auto"/>
            <w:bottom w:val="none" w:sz="0" w:space="0" w:color="auto"/>
            <w:right w:val="none" w:sz="0" w:space="0" w:color="auto"/>
          </w:divBdr>
        </w:div>
        <w:div w:id="1724595306">
          <w:marLeft w:val="0"/>
          <w:marRight w:val="0"/>
          <w:marTop w:val="0"/>
          <w:marBottom w:val="0"/>
          <w:divBdr>
            <w:top w:val="none" w:sz="0" w:space="0" w:color="auto"/>
            <w:left w:val="none" w:sz="0" w:space="0" w:color="auto"/>
            <w:bottom w:val="none" w:sz="0" w:space="0" w:color="auto"/>
            <w:right w:val="none" w:sz="0" w:space="0" w:color="auto"/>
          </w:divBdr>
        </w:div>
        <w:div w:id="1348211128">
          <w:marLeft w:val="0"/>
          <w:marRight w:val="0"/>
          <w:marTop w:val="0"/>
          <w:marBottom w:val="0"/>
          <w:divBdr>
            <w:top w:val="none" w:sz="0" w:space="0" w:color="auto"/>
            <w:left w:val="none" w:sz="0" w:space="0" w:color="auto"/>
            <w:bottom w:val="none" w:sz="0" w:space="0" w:color="auto"/>
            <w:right w:val="none" w:sz="0" w:space="0" w:color="auto"/>
          </w:divBdr>
        </w:div>
        <w:div w:id="1180123907">
          <w:marLeft w:val="0"/>
          <w:marRight w:val="0"/>
          <w:marTop w:val="0"/>
          <w:marBottom w:val="0"/>
          <w:divBdr>
            <w:top w:val="none" w:sz="0" w:space="0" w:color="auto"/>
            <w:left w:val="none" w:sz="0" w:space="0" w:color="auto"/>
            <w:bottom w:val="none" w:sz="0" w:space="0" w:color="auto"/>
            <w:right w:val="none" w:sz="0" w:space="0" w:color="auto"/>
          </w:divBdr>
        </w:div>
        <w:div w:id="2018344063">
          <w:marLeft w:val="0"/>
          <w:marRight w:val="0"/>
          <w:marTop w:val="0"/>
          <w:marBottom w:val="0"/>
          <w:divBdr>
            <w:top w:val="none" w:sz="0" w:space="0" w:color="auto"/>
            <w:left w:val="none" w:sz="0" w:space="0" w:color="auto"/>
            <w:bottom w:val="none" w:sz="0" w:space="0" w:color="auto"/>
            <w:right w:val="none" w:sz="0" w:space="0" w:color="auto"/>
          </w:divBdr>
        </w:div>
        <w:div w:id="1033073280">
          <w:marLeft w:val="0"/>
          <w:marRight w:val="0"/>
          <w:marTop w:val="0"/>
          <w:marBottom w:val="0"/>
          <w:divBdr>
            <w:top w:val="none" w:sz="0" w:space="0" w:color="auto"/>
            <w:left w:val="none" w:sz="0" w:space="0" w:color="auto"/>
            <w:bottom w:val="none" w:sz="0" w:space="0" w:color="auto"/>
            <w:right w:val="none" w:sz="0" w:space="0" w:color="auto"/>
          </w:divBdr>
        </w:div>
        <w:div w:id="1035810693">
          <w:marLeft w:val="0"/>
          <w:marRight w:val="0"/>
          <w:marTop w:val="0"/>
          <w:marBottom w:val="0"/>
          <w:divBdr>
            <w:top w:val="none" w:sz="0" w:space="0" w:color="auto"/>
            <w:left w:val="none" w:sz="0" w:space="0" w:color="auto"/>
            <w:bottom w:val="none" w:sz="0" w:space="0" w:color="auto"/>
            <w:right w:val="none" w:sz="0" w:space="0" w:color="auto"/>
          </w:divBdr>
        </w:div>
        <w:div w:id="147939236">
          <w:marLeft w:val="0"/>
          <w:marRight w:val="0"/>
          <w:marTop w:val="0"/>
          <w:marBottom w:val="0"/>
          <w:divBdr>
            <w:top w:val="none" w:sz="0" w:space="0" w:color="auto"/>
            <w:left w:val="none" w:sz="0" w:space="0" w:color="auto"/>
            <w:bottom w:val="none" w:sz="0" w:space="0" w:color="auto"/>
            <w:right w:val="none" w:sz="0" w:space="0" w:color="auto"/>
          </w:divBdr>
        </w:div>
        <w:div w:id="1057438767">
          <w:marLeft w:val="0"/>
          <w:marRight w:val="0"/>
          <w:marTop w:val="0"/>
          <w:marBottom w:val="0"/>
          <w:divBdr>
            <w:top w:val="none" w:sz="0" w:space="0" w:color="auto"/>
            <w:left w:val="none" w:sz="0" w:space="0" w:color="auto"/>
            <w:bottom w:val="none" w:sz="0" w:space="0" w:color="auto"/>
            <w:right w:val="none" w:sz="0" w:space="0" w:color="auto"/>
          </w:divBdr>
        </w:div>
        <w:div w:id="1974434244">
          <w:marLeft w:val="0"/>
          <w:marRight w:val="0"/>
          <w:marTop w:val="0"/>
          <w:marBottom w:val="0"/>
          <w:divBdr>
            <w:top w:val="none" w:sz="0" w:space="0" w:color="auto"/>
            <w:left w:val="none" w:sz="0" w:space="0" w:color="auto"/>
            <w:bottom w:val="none" w:sz="0" w:space="0" w:color="auto"/>
            <w:right w:val="none" w:sz="0" w:space="0" w:color="auto"/>
          </w:divBdr>
        </w:div>
        <w:div w:id="2014599905">
          <w:marLeft w:val="0"/>
          <w:marRight w:val="0"/>
          <w:marTop w:val="0"/>
          <w:marBottom w:val="0"/>
          <w:divBdr>
            <w:top w:val="none" w:sz="0" w:space="0" w:color="auto"/>
            <w:left w:val="none" w:sz="0" w:space="0" w:color="auto"/>
            <w:bottom w:val="none" w:sz="0" w:space="0" w:color="auto"/>
            <w:right w:val="none" w:sz="0" w:space="0" w:color="auto"/>
          </w:divBdr>
        </w:div>
        <w:div w:id="89859639">
          <w:marLeft w:val="0"/>
          <w:marRight w:val="0"/>
          <w:marTop w:val="0"/>
          <w:marBottom w:val="0"/>
          <w:divBdr>
            <w:top w:val="none" w:sz="0" w:space="0" w:color="auto"/>
            <w:left w:val="none" w:sz="0" w:space="0" w:color="auto"/>
            <w:bottom w:val="none" w:sz="0" w:space="0" w:color="auto"/>
            <w:right w:val="none" w:sz="0" w:space="0" w:color="auto"/>
          </w:divBdr>
        </w:div>
        <w:div w:id="367804407">
          <w:marLeft w:val="0"/>
          <w:marRight w:val="0"/>
          <w:marTop w:val="0"/>
          <w:marBottom w:val="0"/>
          <w:divBdr>
            <w:top w:val="none" w:sz="0" w:space="0" w:color="auto"/>
            <w:left w:val="none" w:sz="0" w:space="0" w:color="auto"/>
            <w:bottom w:val="none" w:sz="0" w:space="0" w:color="auto"/>
            <w:right w:val="none" w:sz="0" w:space="0" w:color="auto"/>
          </w:divBdr>
        </w:div>
        <w:div w:id="2019387197">
          <w:marLeft w:val="0"/>
          <w:marRight w:val="0"/>
          <w:marTop w:val="0"/>
          <w:marBottom w:val="0"/>
          <w:divBdr>
            <w:top w:val="none" w:sz="0" w:space="0" w:color="auto"/>
            <w:left w:val="none" w:sz="0" w:space="0" w:color="auto"/>
            <w:bottom w:val="none" w:sz="0" w:space="0" w:color="auto"/>
            <w:right w:val="none" w:sz="0" w:space="0" w:color="auto"/>
          </w:divBdr>
        </w:div>
        <w:div w:id="1132941654">
          <w:marLeft w:val="0"/>
          <w:marRight w:val="0"/>
          <w:marTop w:val="0"/>
          <w:marBottom w:val="0"/>
          <w:divBdr>
            <w:top w:val="none" w:sz="0" w:space="0" w:color="auto"/>
            <w:left w:val="none" w:sz="0" w:space="0" w:color="auto"/>
            <w:bottom w:val="none" w:sz="0" w:space="0" w:color="auto"/>
            <w:right w:val="none" w:sz="0" w:space="0" w:color="auto"/>
          </w:divBdr>
        </w:div>
        <w:div w:id="1997373288">
          <w:marLeft w:val="0"/>
          <w:marRight w:val="0"/>
          <w:marTop w:val="0"/>
          <w:marBottom w:val="0"/>
          <w:divBdr>
            <w:top w:val="none" w:sz="0" w:space="0" w:color="auto"/>
            <w:left w:val="none" w:sz="0" w:space="0" w:color="auto"/>
            <w:bottom w:val="none" w:sz="0" w:space="0" w:color="auto"/>
            <w:right w:val="none" w:sz="0" w:space="0" w:color="auto"/>
          </w:divBdr>
        </w:div>
        <w:div w:id="1508715394">
          <w:marLeft w:val="0"/>
          <w:marRight w:val="0"/>
          <w:marTop w:val="0"/>
          <w:marBottom w:val="0"/>
          <w:divBdr>
            <w:top w:val="none" w:sz="0" w:space="0" w:color="auto"/>
            <w:left w:val="none" w:sz="0" w:space="0" w:color="auto"/>
            <w:bottom w:val="none" w:sz="0" w:space="0" w:color="auto"/>
            <w:right w:val="none" w:sz="0" w:space="0" w:color="auto"/>
          </w:divBdr>
        </w:div>
        <w:div w:id="616956736">
          <w:marLeft w:val="0"/>
          <w:marRight w:val="0"/>
          <w:marTop w:val="0"/>
          <w:marBottom w:val="0"/>
          <w:divBdr>
            <w:top w:val="none" w:sz="0" w:space="0" w:color="auto"/>
            <w:left w:val="none" w:sz="0" w:space="0" w:color="auto"/>
            <w:bottom w:val="none" w:sz="0" w:space="0" w:color="auto"/>
            <w:right w:val="none" w:sz="0" w:space="0" w:color="auto"/>
          </w:divBdr>
        </w:div>
        <w:div w:id="751199230">
          <w:marLeft w:val="0"/>
          <w:marRight w:val="0"/>
          <w:marTop w:val="0"/>
          <w:marBottom w:val="0"/>
          <w:divBdr>
            <w:top w:val="none" w:sz="0" w:space="0" w:color="auto"/>
            <w:left w:val="none" w:sz="0" w:space="0" w:color="auto"/>
            <w:bottom w:val="none" w:sz="0" w:space="0" w:color="auto"/>
            <w:right w:val="none" w:sz="0" w:space="0" w:color="auto"/>
          </w:divBdr>
        </w:div>
        <w:div w:id="541401548">
          <w:marLeft w:val="0"/>
          <w:marRight w:val="0"/>
          <w:marTop w:val="0"/>
          <w:marBottom w:val="0"/>
          <w:divBdr>
            <w:top w:val="none" w:sz="0" w:space="0" w:color="auto"/>
            <w:left w:val="none" w:sz="0" w:space="0" w:color="auto"/>
            <w:bottom w:val="none" w:sz="0" w:space="0" w:color="auto"/>
            <w:right w:val="none" w:sz="0" w:space="0" w:color="auto"/>
          </w:divBdr>
        </w:div>
        <w:div w:id="727194491">
          <w:marLeft w:val="0"/>
          <w:marRight w:val="0"/>
          <w:marTop w:val="0"/>
          <w:marBottom w:val="0"/>
          <w:divBdr>
            <w:top w:val="none" w:sz="0" w:space="0" w:color="auto"/>
            <w:left w:val="none" w:sz="0" w:space="0" w:color="auto"/>
            <w:bottom w:val="none" w:sz="0" w:space="0" w:color="auto"/>
            <w:right w:val="none" w:sz="0" w:space="0" w:color="auto"/>
          </w:divBdr>
        </w:div>
        <w:div w:id="1109660940">
          <w:marLeft w:val="0"/>
          <w:marRight w:val="0"/>
          <w:marTop w:val="0"/>
          <w:marBottom w:val="0"/>
          <w:divBdr>
            <w:top w:val="none" w:sz="0" w:space="0" w:color="auto"/>
            <w:left w:val="none" w:sz="0" w:space="0" w:color="auto"/>
            <w:bottom w:val="none" w:sz="0" w:space="0" w:color="auto"/>
            <w:right w:val="none" w:sz="0" w:space="0" w:color="auto"/>
          </w:divBdr>
        </w:div>
        <w:div w:id="1843663503">
          <w:marLeft w:val="0"/>
          <w:marRight w:val="0"/>
          <w:marTop w:val="0"/>
          <w:marBottom w:val="0"/>
          <w:divBdr>
            <w:top w:val="none" w:sz="0" w:space="0" w:color="auto"/>
            <w:left w:val="none" w:sz="0" w:space="0" w:color="auto"/>
            <w:bottom w:val="none" w:sz="0" w:space="0" w:color="auto"/>
            <w:right w:val="none" w:sz="0" w:space="0" w:color="auto"/>
          </w:divBdr>
        </w:div>
        <w:div w:id="42024831">
          <w:marLeft w:val="0"/>
          <w:marRight w:val="0"/>
          <w:marTop w:val="0"/>
          <w:marBottom w:val="0"/>
          <w:divBdr>
            <w:top w:val="none" w:sz="0" w:space="0" w:color="auto"/>
            <w:left w:val="none" w:sz="0" w:space="0" w:color="auto"/>
            <w:bottom w:val="none" w:sz="0" w:space="0" w:color="auto"/>
            <w:right w:val="none" w:sz="0" w:space="0" w:color="auto"/>
          </w:divBdr>
        </w:div>
        <w:div w:id="1942444154">
          <w:marLeft w:val="0"/>
          <w:marRight w:val="0"/>
          <w:marTop w:val="0"/>
          <w:marBottom w:val="0"/>
          <w:divBdr>
            <w:top w:val="none" w:sz="0" w:space="0" w:color="auto"/>
            <w:left w:val="none" w:sz="0" w:space="0" w:color="auto"/>
            <w:bottom w:val="none" w:sz="0" w:space="0" w:color="auto"/>
            <w:right w:val="none" w:sz="0" w:space="0" w:color="auto"/>
          </w:divBdr>
        </w:div>
        <w:div w:id="1817990623">
          <w:marLeft w:val="0"/>
          <w:marRight w:val="0"/>
          <w:marTop w:val="0"/>
          <w:marBottom w:val="0"/>
          <w:divBdr>
            <w:top w:val="none" w:sz="0" w:space="0" w:color="auto"/>
            <w:left w:val="none" w:sz="0" w:space="0" w:color="auto"/>
            <w:bottom w:val="none" w:sz="0" w:space="0" w:color="auto"/>
            <w:right w:val="none" w:sz="0" w:space="0" w:color="auto"/>
          </w:divBdr>
        </w:div>
        <w:div w:id="1958640602">
          <w:marLeft w:val="0"/>
          <w:marRight w:val="0"/>
          <w:marTop w:val="0"/>
          <w:marBottom w:val="0"/>
          <w:divBdr>
            <w:top w:val="none" w:sz="0" w:space="0" w:color="auto"/>
            <w:left w:val="none" w:sz="0" w:space="0" w:color="auto"/>
            <w:bottom w:val="none" w:sz="0" w:space="0" w:color="auto"/>
            <w:right w:val="none" w:sz="0" w:space="0" w:color="auto"/>
          </w:divBdr>
        </w:div>
        <w:div w:id="2049331121">
          <w:marLeft w:val="0"/>
          <w:marRight w:val="0"/>
          <w:marTop w:val="0"/>
          <w:marBottom w:val="0"/>
          <w:divBdr>
            <w:top w:val="none" w:sz="0" w:space="0" w:color="auto"/>
            <w:left w:val="none" w:sz="0" w:space="0" w:color="auto"/>
            <w:bottom w:val="none" w:sz="0" w:space="0" w:color="auto"/>
            <w:right w:val="none" w:sz="0" w:space="0" w:color="auto"/>
          </w:divBdr>
        </w:div>
        <w:div w:id="1281188712">
          <w:marLeft w:val="0"/>
          <w:marRight w:val="0"/>
          <w:marTop w:val="0"/>
          <w:marBottom w:val="0"/>
          <w:divBdr>
            <w:top w:val="none" w:sz="0" w:space="0" w:color="auto"/>
            <w:left w:val="none" w:sz="0" w:space="0" w:color="auto"/>
            <w:bottom w:val="none" w:sz="0" w:space="0" w:color="auto"/>
            <w:right w:val="none" w:sz="0" w:space="0" w:color="auto"/>
          </w:divBdr>
        </w:div>
        <w:div w:id="699277698">
          <w:marLeft w:val="0"/>
          <w:marRight w:val="0"/>
          <w:marTop w:val="0"/>
          <w:marBottom w:val="0"/>
          <w:divBdr>
            <w:top w:val="none" w:sz="0" w:space="0" w:color="auto"/>
            <w:left w:val="none" w:sz="0" w:space="0" w:color="auto"/>
            <w:bottom w:val="none" w:sz="0" w:space="0" w:color="auto"/>
            <w:right w:val="none" w:sz="0" w:space="0" w:color="auto"/>
          </w:divBdr>
        </w:div>
        <w:div w:id="211507944">
          <w:marLeft w:val="0"/>
          <w:marRight w:val="0"/>
          <w:marTop w:val="0"/>
          <w:marBottom w:val="0"/>
          <w:divBdr>
            <w:top w:val="none" w:sz="0" w:space="0" w:color="auto"/>
            <w:left w:val="none" w:sz="0" w:space="0" w:color="auto"/>
            <w:bottom w:val="none" w:sz="0" w:space="0" w:color="auto"/>
            <w:right w:val="none" w:sz="0" w:space="0" w:color="auto"/>
          </w:divBdr>
        </w:div>
        <w:div w:id="125785171">
          <w:marLeft w:val="0"/>
          <w:marRight w:val="0"/>
          <w:marTop w:val="0"/>
          <w:marBottom w:val="0"/>
          <w:divBdr>
            <w:top w:val="none" w:sz="0" w:space="0" w:color="auto"/>
            <w:left w:val="none" w:sz="0" w:space="0" w:color="auto"/>
            <w:bottom w:val="none" w:sz="0" w:space="0" w:color="auto"/>
            <w:right w:val="none" w:sz="0" w:space="0" w:color="auto"/>
          </w:divBdr>
        </w:div>
        <w:div w:id="64111015">
          <w:marLeft w:val="0"/>
          <w:marRight w:val="0"/>
          <w:marTop w:val="0"/>
          <w:marBottom w:val="0"/>
          <w:divBdr>
            <w:top w:val="none" w:sz="0" w:space="0" w:color="auto"/>
            <w:left w:val="none" w:sz="0" w:space="0" w:color="auto"/>
            <w:bottom w:val="none" w:sz="0" w:space="0" w:color="auto"/>
            <w:right w:val="none" w:sz="0" w:space="0" w:color="auto"/>
          </w:divBdr>
        </w:div>
        <w:div w:id="804080536">
          <w:marLeft w:val="0"/>
          <w:marRight w:val="0"/>
          <w:marTop w:val="0"/>
          <w:marBottom w:val="0"/>
          <w:divBdr>
            <w:top w:val="none" w:sz="0" w:space="0" w:color="auto"/>
            <w:left w:val="none" w:sz="0" w:space="0" w:color="auto"/>
            <w:bottom w:val="none" w:sz="0" w:space="0" w:color="auto"/>
            <w:right w:val="none" w:sz="0" w:space="0" w:color="auto"/>
          </w:divBdr>
        </w:div>
        <w:div w:id="598224618">
          <w:marLeft w:val="0"/>
          <w:marRight w:val="0"/>
          <w:marTop w:val="0"/>
          <w:marBottom w:val="0"/>
          <w:divBdr>
            <w:top w:val="none" w:sz="0" w:space="0" w:color="auto"/>
            <w:left w:val="none" w:sz="0" w:space="0" w:color="auto"/>
            <w:bottom w:val="none" w:sz="0" w:space="0" w:color="auto"/>
            <w:right w:val="none" w:sz="0" w:space="0" w:color="auto"/>
          </w:divBdr>
        </w:div>
        <w:div w:id="1566380700">
          <w:marLeft w:val="0"/>
          <w:marRight w:val="0"/>
          <w:marTop w:val="0"/>
          <w:marBottom w:val="0"/>
          <w:divBdr>
            <w:top w:val="none" w:sz="0" w:space="0" w:color="auto"/>
            <w:left w:val="none" w:sz="0" w:space="0" w:color="auto"/>
            <w:bottom w:val="none" w:sz="0" w:space="0" w:color="auto"/>
            <w:right w:val="none" w:sz="0" w:space="0" w:color="auto"/>
          </w:divBdr>
        </w:div>
        <w:div w:id="1718972630">
          <w:marLeft w:val="0"/>
          <w:marRight w:val="0"/>
          <w:marTop w:val="0"/>
          <w:marBottom w:val="0"/>
          <w:divBdr>
            <w:top w:val="none" w:sz="0" w:space="0" w:color="auto"/>
            <w:left w:val="none" w:sz="0" w:space="0" w:color="auto"/>
            <w:bottom w:val="none" w:sz="0" w:space="0" w:color="auto"/>
            <w:right w:val="none" w:sz="0" w:space="0" w:color="auto"/>
          </w:divBdr>
        </w:div>
        <w:div w:id="1641884540">
          <w:marLeft w:val="0"/>
          <w:marRight w:val="0"/>
          <w:marTop w:val="0"/>
          <w:marBottom w:val="0"/>
          <w:divBdr>
            <w:top w:val="none" w:sz="0" w:space="0" w:color="auto"/>
            <w:left w:val="none" w:sz="0" w:space="0" w:color="auto"/>
            <w:bottom w:val="none" w:sz="0" w:space="0" w:color="auto"/>
            <w:right w:val="none" w:sz="0" w:space="0" w:color="auto"/>
          </w:divBdr>
        </w:div>
        <w:div w:id="1410692220">
          <w:marLeft w:val="0"/>
          <w:marRight w:val="0"/>
          <w:marTop w:val="0"/>
          <w:marBottom w:val="0"/>
          <w:divBdr>
            <w:top w:val="none" w:sz="0" w:space="0" w:color="auto"/>
            <w:left w:val="none" w:sz="0" w:space="0" w:color="auto"/>
            <w:bottom w:val="none" w:sz="0" w:space="0" w:color="auto"/>
            <w:right w:val="none" w:sz="0" w:space="0" w:color="auto"/>
          </w:divBdr>
        </w:div>
        <w:div w:id="1711419966">
          <w:marLeft w:val="0"/>
          <w:marRight w:val="0"/>
          <w:marTop w:val="0"/>
          <w:marBottom w:val="0"/>
          <w:divBdr>
            <w:top w:val="none" w:sz="0" w:space="0" w:color="auto"/>
            <w:left w:val="none" w:sz="0" w:space="0" w:color="auto"/>
            <w:bottom w:val="none" w:sz="0" w:space="0" w:color="auto"/>
            <w:right w:val="none" w:sz="0" w:space="0" w:color="auto"/>
          </w:divBdr>
        </w:div>
        <w:div w:id="473371378">
          <w:marLeft w:val="0"/>
          <w:marRight w:val="0"/>
          <w:marTop w:val="0"/>
          <w:marBottom w:val="0"/>
          <w:divBdr>
            <w:top w:val="none" w:sz="0" w:space="0" w:color="auto"/>
            <w:left w:val="none" w:sz="0" w:space="0" w:color="auto"/>
            <w:bottom w:val="none" w:sz="0" w:space="0" w:color="auto"/>
            <w:right w:val="none" w:sz="0" w:space="0" w:color="auto"/>
          </w:divBdr>
        </w:div>
        <w:div w:id="1304703050">
          <w:marLeft w:val="0"/>
          <w:marRight w:val="0"/>
          <w:marTop w:val="0"/>
          <w:marBottom w:val="0"/>
          <w:divBdr>
            <w:top w:val="none" w:sz="0" w:space="0" w:color="auto"/>
            <w:left w:val="none" w:sz="0" w:space="0" w:color="auto"/>
            <w:bottom w:val="none" w:sz="0" w:space="0" w:color="auto"/>
            <w:right w:val="none" w:sz="0" w:space="0" w:color="auto"/>
          </w:divBdr>
        </w:div>
        <w:div w:id="792749415">
          <w:marLeft w:val="0"/>
          <w:marRight w:val="0"/>
          <w:marTop w:val="0"/>
          <w:marBottom w:val="0"/>
          <w:divBdr>
            <w:top w:val="none" w:sz="0" w:space="0" w:color="auto"/>
            <w:left w:val="none" w:sz="0" w:space="0" w:color="auto"/>
            <w:bottom w:val="none" w:sz="0" w:space="0" w:color="auto"/>
            <w:right w:val="none" w:sz="0" w:space="0" w:color="auto"/>
          </w:divBdr>
        </w:div>
        <w:div w:id="1239363804">
          <w:marLeft w:val="0"/>
          <w:marRight w:val="0"/>
          <w:marTop w:val="0"/>
          <w:marBottom w:val="0"/>
          <w:divBdr>
            <w:top w:val="none" w:sz="0" w:space="0" w:color="auto"/>
            <w:left w:val="none" w:sz="0" w:space="0" w:color="auto"/>
            <w:bottom w:val="none" w:sz="0" w:space="0" w:color="auto"/>
            <w:right w:val="none" w:sz="0" w:space="0" w:color="auto"/>
          </w:divBdr>
        </w:div>
        <w:div w:id="77293665">
          <w:marLeft w:val="0"/>
          <w:marRight w:val="0"/>
          <w:marTop w:val="0"/>
          <w:marBottom w:val="0"/>
          <w:divBdr>
            <w:top w:val="none" w:sz="0" w:space="0" w:color="auto"/>
            <w:left w:val="none" w:sz="0" w:space="0" w:color="auto"/>
            <w:bottom w:val="none" w:sz="0" w:space="0" w:color="auto"/>
            <w:right w:val="none" w:sz="0" w:space="0" w:color="auto"/>
          </w:divBdr>
        </w:div>
        <w:div w:id="2058819156">
          <w:marLeft w:val="0"/>
          <w:marRight w:val="0"/>
          <w:marTop w:val="0"/>
          <w:marBottom w:val="0"/>
          <w:divBdr>
            <w:top w:val="none" w:sz="0" w:space="0" w:color="auto"/>
            <w:left w:val="none" w:sz="0" w:space="0" w:color="auto"/>
            <w:bottom w:val="none" w:sz="0" w:space="0" w:color="auto"/>
            <w:right w:val="none" w:sz="0" w:space="0" w:color="auto"/>
          </w:divBdr>
        </w:div>
        <w:div w:id="895773190">
          <w:marLeft w:val="0"/>
          <w:marRight w:val="0"/>
          <w:marTop w:val="0"/>
          <w:marBottom w:val="0"/>
          <w:divBdr>
            <w:top w:val="none" w:sz="0" w:space="0" w:color="auto"/>
            <w:left w:val="none" w:sz="0" w:space="0" w:color="auto"/>
            <w:bottom w:val="none" w:sz="0" w:space="0" w:color="auto"/>
            <w:right w:val="none" w:sz="0" w:space="0" w:color="auto"/>
          </w:divBdr>
        </w:div>
        <w:div w:id="285889287">
          <w:marLeft w:val="0"/>
          <w:marRight w:val="0"/>
          <w:marTop w:val="0"/>
          <w:marBottom w:val="0"/>
          <w:divBdr>
            <w:top w:val="none" w:sz="0" w:space="0" w:color="auto"/>
            <w:left w:val="none" w:sz="0" w:space="0" w:color="auto"/>
            <w:bottom w:val="none" w:sz="0" w:space="0" w:color="auto"/>
            <w:right w:val="none" w:sz="0" w:space="0" w:color="auto"/>
          </w:divBdr>
        </w:div>
        <w:div w:id="1613972046">
          <w:marLeft w:val="0"/>
          <w:marRight w:val="0"/>
          <w:marTop w:val="0"/>
          <w:marBottom w:val="0"/>
          <w:divBdr>
            <w:top w:val="none" w:sz="0" w:space="0" w:color="auto"/>
            <w:left w:val="none" w:sz="0" w:space="0" w:color="auto"/>
            <w:bottom w:val="none" w:sz="0" w:space="0" w:color="auto"/>
            <w:right w:val="none" w:sz="0" w:space="0" w:color="auto"/>
          </w:divBdr>
        </w:div>
        <w:div w:id="1479179466">
          <w:marLeft w:val="0"/>
          <w:marRight w:val="0"/>
          <w:marTop w:val="0"/>
          <w:marBottom w:val="0"/>
          <w:divBdr>
            <w:top w:val="none" w:sz="0" w:space="0" w:color="auto"/>
            <w:left w:val="none" w:sz="0" w:space="0" w:color="auto"/>
            <w:bottom w:val="none" w:sz="0" w:space="0" w:color="auto"/>
            <w:right w:val="none" w:sz="0" w:space="0" w:color="auto"/>
          </w:divBdr>
        </w:div>
        <w:div w:id="78450018">
          <w:marLeft w:val="0"/>
          <w:marRight w:val="0"/>
          <w:marTop w:val="0"/>
          <w:marBottom w:val="0"/>
          <w:divBdr>
            <w:top w:val="none" w:sz="0" w:space="0" w:color="auto"/>
            <w:left w:val="none" w:sz="0" w:space="0" w:color="auto"/>
            <w:bottom w:val="none" w:sz="0" w:space="0" w:color="auto"/>
            <w:right w:val="none" w:sz="0" w:space="0" w:color="auto"/>
          </w:divBdr>
        </w:div>
        <w:div w:id="1757945722">
          <w:marLeft w:val="0"/>
          <w:marRight w:val="0"/>
          <w:marTop w:val="0"/>
          <w:marBottom w:val="0"/>
          <w:divBdr>
            <w:top w:val="none" w:sz="0" w:space="0" w:color="auto"/>
            <w:left w:val="none" w:sz="0" w:space="0" w:color="auto"/>
            <w:bottom w:val="none" w:sz="0" w:space="0" w:color="auto"/>
            <w:right w:val="none" w:sz="0" w:space="0" w:color="auto"/>
          </w:divBdr>
        </w:div>
        <w:div w:id="521866309">
          <w:marLeft w:val="0"/>
          <w:marRight w:val="0"/>
          <w:marTop w:val="0"/>
          <w:marBottom w:val="0"/>
          <w:divBdr>
            <w:top w:val="none" w:sz="0" w:space="0" w:color="auto"/>
            <w:left w:val="none" w:sz="0" w:space="0" w:color="auto"/>
            <w:bottom w:val="none" w:sz="0" w:space="0" w:color="auto"/>
            <w:right w:val="none" w:sz="0" w:space="0" w:color="auto"/>
          </w:divBdr>
        </w:div>
        <w:div w:id="854341540">
          <w:marLeft w:val="0"/>
          <w:marRight w:val="0"/>
          <w:marTop w:val="0"/>
          <w:marBottom w:val="0"/>
          <w:divBdr>
            <w:top w:val="none" w:sz="0" w:space="0" w:color="auto"/>
            <w:left w:val="none" w:sz="0" w:space="0" w:color="auto"/>
            <w:bottom w:val="none" w:sz="0" w:space="0" w:color="auto"/>
            <w:right w:val="none" w:sz="0" w:space="0" w:color="auto"/>
          </w:divBdr>
        </w:div>
        <w:div w:id="491798752">
          <w:marLeft w:val="0"/>
          <w:marRight w:val="0"/>
          <w:marTop w:val="0"/>
          <w:marBottom w:val="0"/>
          <w:divBdr>
            <w:top w:val="none" w:sz="0" w:space="0" w:color="auto"/>
            <w:left w:val="none" w:sz="0" w:space="0" w:color="auto"/>
            <w:bottom w:val="none" w:sz="0" w:space="0" w:color="auto"/>
            <w:right w:val="none" w:sz="0" w:space="0" w:color="auto"/>
          </w:divBdr>
        </w:div>
        <w:div w:id="1575823681">
          <w:marLeft w:val="0"/>
          <w:marRight w:val="0"/>
          <w:marTop w:val="0"/>
          <w:marBottom w:val="0"/>
          <w:divBdr>
            <w:top w:val="none" w:sz="0" w:space="0" w:color="auto"/>
            <w:left w:val="none" w:sz="0" w:space="0" w:color="auto"/>
            <w:bottom w:val="none" w:sz="0" w:space="0" w:color="auto"/>
            <w:right w:val="none" w:sz="0" w:space="0" w:color="auto"/>
          </w:divBdr>
        </w:div>
        <w:div w:id="843595177">
          <w:marLeft w:val="0"/>
          <w:marRight w:val="0"/>
          <w:marTop w:val="0"/>
          <w:marBottom w:val="0"/>
          <w:divBdr>
            <w:top w:val="none" w:sz="0" w:space="0" w:color="auto"/>
            <w:left w:val="none" w:sz="0" w:space="0" w:color="auto"/>
            <w:bottom w:val="none" w:sz="0" w:space="0" w:color="auto"/>
            <w:right w:val="none" w:sz="0" w:space="0" w:color="auto"/>
          </w:divBdr>
        </w:div>
        <w:div w:id="360018247">
          <w:marLeft w:val="0"/>
          <w:marRight w:val="0"/>
          <w:marTop w:val="0"/>
          <w:marBottom w:val="0"/>
          <w:divBdr>
            <w:top w:val="none" w:sz="0" w:space="0" w:color="auto"/>
            <w:left w:val="none" w:sz="0" w:space="0" w:color="auto"/>
            <w:bottom w:val="none" w:sz="0" w:space="0" w:color="auto"/>
            <w:right w:val="none" w:sz="0" w:space="0" w:color="auto"/>
          </w:divBdr>
        </w:div>
        <w:div w:id="1759787377">
          <w:marLeft w:val="0"/>
          <w:marRight w:val="0"/>
          <w:marTop w:val="0"/>
          <w:marBottom w:val="0"/>
          <w:divBdr>
            <w:top w:val="none" w:sz="0" w:space="0" w:color="auto"/>
            <w:left w:val="none" w:sz="0" w:space="0" w:color="auto"/>
            <w:bottom w:val="none" w:sz="0" w:space="0" w:color="auto"/>
            <w:right w:val="none" w:sz="0" w:space="0" w:color="auto"/>
          </w:divBdr>
        </w:div>
        <w:div w:id="754129277">
          <w:marLeft w:val="0"/>
          <w:marRight w:val="0"/>
          <w:marTop w:val="0"/>
          <w:marBottom w:val="0"/>
          <w:divBdr>
            <w:top w:val="none" w:sz="0" w:space="0" w:color="auto"/>
            <w:left w:val="none" w:sz="0" w:space="0" w:color="auto"/>
            <w:bottom w:val="none" w:sz="0" w:space="0" w:color="auto"/>
            <w:right w:val="none" w:sz="0" w:space="0" w:color="auto"/>
          </w:divBdr>
        </w:div>
        <w:div w:id="1385324801">
          <w:marLeft w:val="0"/>
          <w:marRight w:val="0"/>
          <w:marTop w:val="0"/>
          <w:marBottom w:val="0"/>
          <w:divBdr>
            <w:top w:val="none" w:sz="0" w:space="0" w:color="auto"/>
            <w:left w:val="none" w:sz="0" w:space="0" w:color="auto"/>
            <w:bottom w:val="none" w:sz="0" w:space="0" w:color="auto"/>
            <w:right w:val="none" w:sz="0" w:space="0" w:color="auto"/>
          </w:divBdr>
        </w:div>
        <w:div w:id="178743381">
          <w:marLeft w:val="0"/>
          <w:marRight w:val="0"/>
          <w:marTop w:val="0"/>
          <w:marBottom w:val="0"/>
          <w:divBdr>
            <w:top w:val="none" w:sz="0" w:space="0" w:color="auto"/>
            <w:left w:val="none" w:sz="0" w:space="0" w:color="auto"/>
            <w:bottom w:val="none" w:sz="0" w:space="0" w:color="auto"/>
            <w:right w:val="none" w:sz="0" w:space="0" w:color="auto"/>
          </w:divBdr>
        </w:div>
        <w:div w:id="566109516">
          <w:marLeft w:val="0"/>
          <w:marRight w:val="0"/>
          <w:marTop w:val="0"/>
          <w:marBottom w:val="0"/>
          <w:divBdr>
            <w:top w:val="none" w:sz="0" w:space="0" w:color="auto"/>
            <w:left w:val="none" w:sz="0" w:space="0" w:color="auto"/>
            <w:bottom w:val="none" w:sz="0" w:space="0" w:color="auto"/>
            <w:right w:val="none" w:sz="0" w:space="0" w:color="auto"/>
          </w:divBdr>
        </w:div>
        <w:div w:id="2012442814">
          <w:marLeft w:val="0"/>
          <w:marRight w:val="0"/>
          <w:marTop w:val="0"/>
          <w:marBottom w:val="0"/>
          <w:divBdr>
            <w:top w:val="none" w:sz="0" w:space="0" w:color="auto"/>
            <w:left w:val="none" w:sz="0" w:space="0" w:color="auto"/>
            <w:bottom w:val="none" w:sz="0" w:space="0" w:color="auto"/>
            <w:right w:val="none" w:sz="0" w:space="0" w:color="auto"/>
          </w:divBdr>
        </w:div>
        <w:div w:id="1140535563">
          <w:marLeft w:val="0"/>
          <w:marRight w:val="0"/>
          <w:marTop w:val="0"/>
          <w:marBottom w:val="0"/>
          <w:divBdr>
            <w:top w:val="none" w:sz="0" w:space="0" w:color="auto"/>
            <w:left w:val="none" w:sz="0" w:space="0" w:color="auto"/>
            <w:bottom w:val="none" w:sz="0" w:space="0" w:color="auto"/>
            <w:right w:val="none" w:sz="0" w:space="0" w:color="auto"/>
          </w:divBdr>
        </w:div>
        <w:div w:id="406808324">
          <w:marLeft w:val="0"/>
          <w:marRight w:val="0"/>
          <w:marTop w:val="0"/>
          <w:marBottom w:val="0"/>
          <w:divBdr>
            <w:top w:val="none" w:sz="0" w:space="0" w:color="auto"/>
            <w:left w:val="none" w:sz="0" w:space="0" w:color="auto"/>
            <w:bottom w:val="none" w:sz="0" w:space="0" w:color="auto"/>
            <w:right w:val="none" w:sz="0" w:space="0" w:color="auto"/>
          </w:divBdr>
        </w:div>
        <w:div w:id="744686554">
          <w:marLeft w:val="0"/>
          <w:marRight w:val="0"/>
          <w:marTop w:val="0"/>
          <w:marBottom w:val="0"/>
          <w:divBdr>
            <w:top w:val="none" w:sz="0" w:space="0" w:color="auto"/>
            <w:left w:val="none" w:sz="0" w:space="0" w:color="auto"/>
            <w:bottom w:val="none" w:sz="0" w:space="0" w:color="auto"/>
            <w:right w:val="none" w:sz="0" w:space="0" w:color="auto"/>
          </w:divBdr>
        </w:div>
        <w:div w:id="1485780710">
          <w:marLeft w:val="0"/>
          <w:marRight w:val="0"/>
          <w:marTop w:val="0"/>
          <w:marBottom w:val="0"/>
          <w:divBdr>
            <w:top w:val="none" w:sz="0" w:space="0" w:color="auto"/>
            <w:left w:val="none" w:sz="0" w:space="0" w:color="auto"/>
            <w:bottom w:val="none" w:sz="0" w:space="0" w:color="auto"/>
            <w:right w:val="none" w:sz="0" w:space="0" w:color="auto"/>
          </w:divBdr>
        </w:div>
        <w:div w:id="659239727">
          <w:marLeft w:val="0"/>
          <w:marRight w:val="0"/>
          <w:marTop w:val="0"/>
          <w:marBottom w:val="0"/>
          <w:divBdr>
            <w:top w:val="none" w:sz="0" w:space="0" w:color="auto"/>
            <w:left w:val="none" w:sz="0" w:space="0" w:color="auto"/>
            <w:bottom w:val="none" w:sz="0" w:space="0" w:color="auto"/>
            <w:right w:val="none" w:sz="0" w:space="0" w:color="auto"/>
          </w:divBdr>
        </w:div>
        <w:div w:id="986283225">
          <w:marLeft w:val="0"/>
          <w:marRight w:val="0"/>
          <w:marTop w:val="0"/>
          <w:marBottom w:val="0"/>
          <w:divBdr>
            <w:top w:val="none" w:sz="0" w:space="0" w:color="auto"/>
            <w:left w:val="none" w:sz="0" w:space="0" w:color="auto"/>
            <w:bottom w:val="none" w:sz="0" w:space="0" w:color="auto"/>
            <w:right w:val="none" w:sz="0" w:space="0" w:color="auto"/>
          </w:divBdr>
        </w:div>
        <w:div w:id="1050037293">
          <w:marLeft w:val="0"/>
          <w:marRight w:val="0"/>
          <w:marTop w:val="0"/>
          <w:marBottom w:val="0"/>
          <w:divBdr>
            <w:top w:val="none" w:sz="0" w:space="0" w:color="auto"/>
            <w:left w:val="none" w:sz="0" w:space="0" w:color="auto"/>
            <w:bottom w:val="none" w:sz="0" w:space="0" w:color="auto"/>
            <w:right w:val="none" w:sz="0" w:space="0" w:color="auto"/>
          </w:divBdr>
        </w:div>
        <w:div w:id="1959797774">
          <w:marLeft w:val="0"/>
          <w:marRight w:val="0"/>
          <w:marTop w:val="0"/>
          <w:marBottom w:val="0"/>
          <w:divBdr>
            <w:top w:val="none" w:sz="0" w:space="0" w:color="auto"/>
            <w:left w:val="none" w:sz="0" w:space="0" w:color="auto"/>
            <w:bottom w:val="none" w:sz="0" w:space="0" w:color="auto"/>
            <w:right w:val="none" w:sz="0" w:space="0" w:color="auto"/>
          </w:divBdr>
        </w:div>
        <w:div w:id="1244219577">
          <w:marLeft w:val="0"/>
          <w:marRight w:val="0"/>
          <w:marTop w:val="0"/>
          <w:marBottom w:val="0"/>
          <w:divBdr>
            <w:top w:val="none" w:sz="0" w:space="0" w:color="auto"/>
            <w:left w:val="none" w:sz="0" w:space="0" w:color="auto"/>
            <w:bottom w:val="none" w:sz="0" w:space="0" w:color="auto"/>
            <w:right w:val="none" w:sz="0" w:space="0" w:color="auto"/>
          </w:divBdr>
        </w:div>
        <w:div w:id="292836242">
          <w:marLeft w:val="0"/>
          <w:marRight w:val="0"/>
          <w:marTop w:val="0"/>
          <w:marBottom w:val="0"/>
          <w:divBdr>
            <w:top w:val="none" w:sz="0" w:space="0" w:color="auto"/>
            <w:left w:val="none" w:sz="0" w:space="0" w:color="auto"/>
            <w:bottom w:val="none" w:sz="0" w:space="0" w:color="auto"/>
            <w:right w:val="none" w:sz="0" w:space="0" w:color="auto"/>
          </w:divBdr>
        </w:div>
        <w:div w:id="589051106">
          <w:marLeft w:val="0"/>
          <w:marRight w:val="0"/>
          <w:marTop w:val="0"/>
          <w:marBottom w:val="0"/>
          <w:divBdr>
            <w:top w:val="none" w:sz="0" w:space="0" w:color="auto"/>
            <w:left w:val="none" w:sz="0" w:space="0" w:color="auto"/>
            <w:bottom w:val="none" w:sz="0" w:space="0" w:color="auto"/>
            <w:right w:val="none" w:sz="0" w:space="0" w:color="auto"/>
          </w:divBdr>
        </w:div>
        <w:div w:id="1590852129">
          <w:marLeft w:val="0"/>
          <w:marRight w:val="0"/>
          <w:marTop w:val="0"/>
          <w:marBottom w:val="0"/>
          <w:divBdr>
            <w:top w:val="none" w:sz="0" w:space="0" w:color="auto"/>
            <w:left w:val="none" w:sz="0" w:space="0" w:color="auto"/>
            <w:bottom w:val="none" w:sz="0" w:space="0" w:color="auto"/>
            <w:right w:val="none" w:sz="0" w:space="0" w:color="auto"/>
          </w:divBdr>
        </w:div>
        <w:div w:id="2043555622">
          <w:marLeft w:val="0"/>
          <w:marRight w:val="0"/>
          <w:marTop w:val="0"/>
          <w:marBottom w:val="0"/>
          <w:divBdr>
            <w:top w:val="none" w:sz="0" w:space="0" w:color="auto"/>
            <w:left w:val="none" w:sz="0" w:space="0" w:color="auto"/>
            <w:bottom w:val="none" w:sz="0" w:space="0" w:color="auto"/>
            <w:right w:val="none" w:sz="0" w:space="0" w:color="auto"/>
          </w:divBdr>
        </w:div>
        <w:div w:id="1577283943">
          <w:marLeft w:val="0"/>
          <w:marRight w:val="0"/>
          <w:marTop w:val="0"/>
          <w:marBottom w:val="0"/>
          <w:divBdr>
            <w:top w:val="none" w:sz="0" w:space="0" w:color="auto"/>
            <w:left w:val="none" w:sz="0" w:space="0" w:color="auto"/>
            <w:bottom w:val="none" w:sz="0" w:space="0" w:color="auto"/>
            <w:right w:val="none" w:sz="0" w:space="0" w:color="auto"/>
          </w:divBdr>
        </w:div>
        <w:div w:id="571622259">
          <w:marLeft w:val="0"/>
          <w:marRight w:val="0"/>
          <w:marTop w:val="0"/>
          <w:marBottom w:val="0"/>
          <w:divBdr>
            <w:top w:val="none" w:sz="0" w:space="0" w:color="auto"/>
            <w:left w:val="none" w:sz="0" w:space="0" w:color="auto"/>
            <w:bottom w:val="none" w:sz="0" w:space="0" w:color="auto"/>
            <w:right w:val="none" w:sz="0" w:space="0" w:color="auto"/>
          </w:divBdr>
        </w:div>
        <w:div w:id="1096053377">
          <w:marLeft w:val="0"/>
          <w:marRight w:val="0"/>
          <w:marTop w:val="0"/>
          <w:marBottom w:val="0"/>
          <w:divBdr>
            <w:top w:val="none" w:sz="0" w:space="0" w:color="auto"/>
            <w:left w:val="none" w:sz="0" w:space="0" w:color="auto"/>
            <w:bottom w:val="none" w:sz="0" w:space="0" w:color="auto"/>
            <w:right w:val="none" w:sz="0" w:space="0" w:color="auto"/>
          </w:divBdr>
        </w:div>
        <w:div w:id="1799568145">
          <w:marLeft w:val="0"/>
          <w:marRight w:val="0"/>
          <w:marTop w:val="0"/>
          <w:marBottom w:val="0"/>
          <w:divBdr>
            <w:top w:val="none" w:sz="0" w:space="0" w:color="auto"/>
            <w:left w:val="none" w:sz="0" w:space="0" w:color="auto"/>
            <w:bottom w:val="none" w:sz="0" w:space="0" w:color="auto"/>
            <w:right w:val="none" w:sz="0" w:space="0" w:color="auto"/>
          </w:divBdr>
        </w:div>
        <w:div w:id="619187723">
          <w:marLeft w:val="0"/>
          <w:marRight w:val="0"/>
          <w:marTop w:val="0"/>
          <w:marBottom w:val="0"/>
          <w:divBdr>
            <w:top w:val="none" w:sz="0" w:space="0" w:color="auto"/>
            <w:left w:val="none" w:sz="0" w:space="0" w:color="auto"/>
            <w:bottom w:val="none" w:sz="0" w:space="0" w:color="auto"/>
            <w:right w:val="none" w:sz="0" w:space="0" w:color="auto"/>
          </w:divBdr>
        </w:div>
        <w:div w:id="894514472">
          <w:marLeft w:val="0"/>
          <w:marRight w:val="0"/>
          <w:marTop w:val="0"/>
          <w:marBottom w:val="0"/>
          <w:divBdr>
            <w:top w:val="none" w:sz="0" w:space="0" w:color="auto"/>
            <w:left w:val="none" w:sz="0" w:space="0" w:color="auto"/>
            <w:bottom w:val="none" w:sz="0" w:space="0" w:color="auto"/>
            <w:right w:val="none" w:sz="0" w:space="0" w:color="auto"/>
          </w:divBdr>
        </w:div>
        <w:div w:id="1466434941">
          <w:marLeft w:val="0"/>
          <w:marRight w:val="0"/>
          <w:marTop w:val="0"/>
          <w:marBottom w:val="0"/>
          <w:divBdr>
            <w:top w:val="none" w:sz="0" w:space="0" w:color="auto"/>
            <w:left w:val="none" w:sz="0" w:space="0" w:color="auto"/>
            <w:bottom w:val="none" w:sz="0" w:space="0" w:color="auto"/>
            <w:right w:val="none" w:sz="0" w:space="0" w:color="auto"/>
          </w:divBdr>
        </w:div>
        <w:div w:id="503128093">
          <w:marLeft w:val="0"/>
          <w:marRight w:val="0"/>
          <w:marTop w:val="0"/>
          <w:marBottom w:val="0"/>
          <w:divBdr>
            <w:top w:val="none" w:sz="0" w:space="0" w:color="auto"/>
            <w:left w:val="none" w:sz="0" w:space="0" w:color="auto"/>
            <w:bottom w:val="none" w:sz="0" w:space="0" w:color="auto"/>
            <w:right w:val="none" w:sz="0" w:space="0" w:color="auto"/>
          </w:divBdr>
        </w:div>
        <w:div w:id="61413577">
          <w:marLeft w:val="0"/>
          <w:marRight w:val="0"/>
          <w:marTop w:val="0"/>
          <w:marBottom w:val="0"/>
          <w:divBdr>
            <w:top w:val="none" w:sz="0" w:space="0" w:color="auto"/>
            <w:left w:val="none" w:sz="0" w:space="0" w:color="auto"/>
            <w:bottom w:val="none" w:sz="0" w:space="0" w:color="auto"/>
            <w:right w:val="none" w:sz="0" w:space="0" w:color="auto"/>
          </w:divBdr>
        </w:div>
        <w:div w:id="1672833695">
          <w:marLeft w:val="0"/>
          <w:marRight w:val="0"/>
          <w:marTop w:val="0"/>
          <w:marBottom w:val="0"/>
          <w:divBdr>
            <w:top w:val="none" w:sz="0" w:space="0" w:color="auto"/>
            <w:left w:val="none" w:sz="0" w:space="0" w:color="auto"/>
            <w:bottom w:val="none" w:sz="0" w:space="0" w:color="auto"/>
            <w:right w:val="none" w:sz="0" w:space="0" w:color="auto"/>
          </w:divBdr>
        </w:div>
        <w:div w:id="2080134614">
          <w:marLeft w:val="0"/>
          <w:marRight w:val="0"/>
          <w:marTop w:val="0"/>
          <w:marBottom w:val="0"/>
          <w:divBdr>
            <w:top w:val="none" w:sz="0" w:space="0" w:color="auto"/>
            <w:left w:val="none" w:sz="0" w:space="0" w:color="auto"/>
            <w:bottom w:val="none" w:sz="0" w:space="0" w:color="auto"/>
            <w:right w:val="none" w:sz="0" w:space="0" w:color="auto"/>
          </w:divBdr>
        </w:div>
        <w:div w:id="563568612">
          <w:marLeft w:val="0"/>
          <w:marRight w:val="0"/>
          <w:marTop w:val="0"/>
          <w:marBottom w:val="0"/>
          <w:divBdr>
            <w:top w:val="none" w:sz="0" w:space="0" w:color="auto"/>
            <w:left w:val="none" w:sz="0" w:space="0" w:color="auto"/>
            <w:bottom w:val="none" w:sz="0" w:space="0" w:color="auto"/>
            <w:right w:val="none" w:sz="0" w:space="0" w:color="auto"/>
          </w:divBdr>
        </w:div>
        <w:div w:id="1553880987">
          <w:marLeft w:val="0"/>
          <w:marRight w:val="0"/>
          <w:marTop w:val="0"/>
          <w:marBottom w:val="0"/>
          <w:divBdr>
            <w:top w:val="none" w:sz="0" w:space="0" w:color="auto"/>
            <w:left w:val="none" w:sz="0" w:space="0" w:color="auto"/>
            <w:bottom w:val="none" w:sz="0" w:space="0" w:color="auto"/>
            <w:right w:val="none" w:sz="0" w:space="0" w:color="auto"/>
          </w:divBdr>
        </w:div>
        <w:div w:id="2095319583">
          <w:marLeft w:val="0"/>
          <w:marRight w:val="0"/>
          <w:marTop w:val="0"/>
          <w:marBottom w:val="0"/>
          <w:divBdr>
            <w:top w:val="none" w:sz="0" w:space="0" w:color="auto"/>
            <w:left w:val="none" w:sz="0" w:space="0" w:color="auto"/>
            <w:bottom w:val="none" w:sz="0" w:space="0" w:color="auto"/>
            <w:right w:val="none" w:sz="0" w:space="0" w:color="auto"/>
          </w:divBdr>
        </w:div>
        <w:div w:id="1385182579">
          <w:marLeft w:val="0"/>
          <w:marRight w:val="0"/>
          <w:marTop w:val="0"/>
          <w:marBottom w:val="0"/>
          <w:divBdr>
            <w:top w:val="none" w:sz="0" w:space="0" w:color="auto"/>
            <w:left w:val="none" w:sz="0" w:space="0" w:color="auto"/>
            <w:bottom w:val="none" w:sz="0" w:space="0" w:color="auto"/>
            <w:right w:val="none" w:sz="0" w:space="0" w:color="auto"/>
          </w:divBdr>
        </w:div>
        <w:div w:id="478692826">
          <w:marLeft w:val="0"/>
          <w:marRight w:val="0"/>
          <w:marTop w:val="0"/>
          <w:marBottom w:val="0"/>
          <w:divBdr>
            <w:top w:val="none" w:sz="0" w:space="0" w:color="auto"/>
            <w:left w:val="none" w:sz="0" w:space="0" w:color="auto"/>
            <w:bottom w:val="none" w:sz="0" w:space="0" w:color="auto"/>
            <w:right w:val="none" w:sz="0" w:space="0" w:color="auto"/>
          </w:divBdr>
        </w:div>
        <w:div w:id="1426415923">
          <w:marLeft w:val="0"/>
          <w:marRight w:val="0"/>
          <w:marTop w:val="0"/>
          <w:marBottom w:val="0"/>
          <w:divBdr>
            <w:top w:val="none" w:sz="0" w:space="0" w:color="auto"/>
            <w:left w:val="none" w:sz="0" w:space="0" w:color="auto"/>
            <w:bottom w:val="none" w:sz="0" w:space="0" w:color="auto"/>
            <w:right w:val="none" w:sz="0" w:space="0" w:color="auto"/>
          </w:divBdr>
        </w:div>
        <w:div w:id="103817121">
          <w:marLeft w:val="0"/>
          <w:marRight w:val="0"/>
          <w:marTop w:val="0"/>
          <w:marBottom w:val="0"/>
          <w:divBdr>
            <w:top w:val="none" w:sz="0" w:space="0" w:color="auto"/>
            <w:left w:val="none" w:sz="0" w:space="0" w:color="auto"/>
            <w:bottom w:val="none" w:sz="0" w:space="0" w:color="auto"/>
            <w:right w:val="none" w:sz="0" w:space="0" w:color="auto"/>
          </w:divBdr>
        </w:div>
        <w:div w:id="132137754">
          <w:marLeft w:val="0"/>
          <w:marRight w:val="0"/>
          <w:marTop w:val="0"/>
          <w:marBottom w:val="0"/>
          <w:divBdr>
            <w:top w:val="none" w:sz="0" w:space="0" w:color="auto"/>
            <w:left w:val="none" w:sz="0" w:space="0" w:color="auto"/>
            <w:bottom w:val="none" w:sz="0" w:space="0" w:color="auto"/>
            <w:right w:val="none" w:sz="0" w:space="0" w:color="auto"/>
          </w:divBdr>
        </w:div>
        <w:div w:id="1441339626">
          <w:marLeft w:val="0"/>
          <w:marRight w:val="0"/>
          <w:marTop w:val="0"/>
          <w:marBottom w:val="0"/>
          <w:divBdr>
            <w:top w:val="none" w:sz="0" w:space="0" w:color="auto"/>
            <w:left w:val="none" w:sz="0" w:space="0" w:color="auto"/>
            <w:bottom w:val="none" w:sz="0" w:space="0" w:color="auto"/>
            <w:right w:val="none" w:sz="0" w:space="0" w:color="auto"/>
          </w:divBdr>
        </w:div>
        <w:div w:id="1587030122">
          <w:marLeft w:val="0"/>
          <w:marRight w:val="0"/>
          <w:marTop w:val="0"/>
          <w:marBottom w:val="0"/>
          <w:divBdr>
            <w:top w:val="none" w:sz="0" w:space="0" w:color="auto"/>
            <w:left w:val="none" w:sz="0" w:space="0" w:color="auto"/>
            <w:bottom w:val="none" w:sz="0" w:space="0" w:color="auto"/>
            <w:right w:val="none" w:sz="0" w:space="0" w:color="auto"/>
          </w:divBdr>
        </w:div>
        <w:div w:id="1812138564">
          <w:marLeft w:val="0"/>
          <w:marRight w:val="0"/>
          <w:marTop w:val="0"/>
          <w:marBottom w:val="0"/>
          <w:divBdr>
            <w:top w:val="none" w:sz="0" w:space="0" w:color="auto"/>
            <w:left w:val="none" w:sz="0" w:space="0" w:color="auto"/>
            <w:bottom w:val="none" w:sz="0" w:space="0" w:color="auto"/>
            <w:right w:val="none" w:sz="0" w:space="0" w:color="auto"/>
          </w:divBdr>
        </w:div>
        <w:div w:id="1833063498">
          <w:marLeft w:val="0"/>
          <w:marRight w:val="0"/>
          <w:marTop w:val="0"/>
          <w:marBottom w:val="0"/>
          <w:divBdr>
            <w:top w:val="none" w:sz="0" w:space="0" w:color="auto"/>
            <w:left w:val="none" w:sz="0" w:space="0" w:color="auto"/>
            <w:bottom w:val="none" w:sz="0" w:space="0" w:color="auto"/>
            <w:right w:val="none" w:sz="0" w:space="0" w:color="auto"/>
          </w:divBdr>
        </w:div>
        <w:div w:id="971135369">
          <w:marLeft w:val="0"/>
          <w:marRight w:val="0"/>
          <w:marTop w:val="0"/>
          <w:marBottom w:val="0"/>
          <w:divBdr>
            <w:top w:val="none" w:sz="0" w:space="0" w:color="auto"/>
            <w:left w:val="none" w:sz="0" w:space="0" w:color="auto"/>
            <w:bottom w:val="none" w:sz="0" w:space="0" w:color="auto"/>
            <w:right w:val="none" w:sz="0" w:space="0" w:color="auto"/>
          </w:divBdr>
        </w:div>
        <w:div w:id="2125881758">
          <w:marLeft w:val="0"/>
          <w:marRight w:val="0"/>
          <w:marTop w:val="0"/>
          <w:marBottom w:val="0"/>
          <w:divBdr>
            <w:top w:val="none" w:sz="0" w:space="0" w:color="auto"/>
            <w:left w:val="none" w:sz="0" w:space="0" w:color="auto"/>
            <w:bottom w:val="none" w:sz="0" w:space="0" w:color="auto"/>
            <w:right w:val="none" w:sz="0" w:space="0" w:color="auto"/>
          </w:divBdr>
        </w:div>
        <w:div w:id="463038432">
          <w:marLeft w:val="0"/>
          <w:marRight w:val="0"/>
          <w:marTop w:val="0"/>
          <w:marBottom w:val="0"/>
          <w:divBdr>
            <w:top w:val="none" w:sz="0" w:space="0" w:color="auto"/>
            <w:left w:val="none" w:sz="0" w:space="0" w:color="auto"/>
            <w:bottom w:val="none" w:sz="0" w:space="0" w:color="auto"/>
            <w:right w:val="none" w:sz="0" w:space="0" w:color="auto"/>
          </w:divBdr>
        </w:div>
        <w:div w:id="707488193">
          <w:marLeft w:val="0"/>
          <w:marRight w:val="0"/>
          <w:marTop w:val="0"/>
          <w:marBottom w:val="0"/>
          <w:divBdr>
            <w:top w:val="none" w:sz="0" w:space="0" w:color="auto"/>
            <w:left w:val="none" w:sz="0" w:space="0" w:color="auto"/>
            <w:bottom w:val="none" w:sz="0" w:space="0" w:color="auto"/>
            <w:right w:val="none" w:sz="0" w:space="0" w:color="auto"/>
          </w:divBdr>
        </w:div>
        <w:div w:id="1267886851">
          <w:marLeft w:val="0"/>
          <w:marRight w:val="0"/>
          <w:marTop w:val="0"/>
          <w:marBottom w:val="0"/>
          <w:divBdr>
            <w:top w:val="none" w:sz="0" w:space="0" w:color="auto"/>
            <w:left w:val="none" w:sz="0" w:space="0" w:color="auto"/>
            <w:bottom w:val="none" w:sz="0" w:space="0" w:color="auto"/>
            <w:right w:val="none" w:sz="0" w:space="0" w:color="auto"/>
          </w:divBdr>
        </w:div>
        <w:div w:id="1801726074">
          <w:marLeft w:val="0"/>
          <w:marRight w:val="0"/>
          <w:marTop w:val="0"/>
          <w:marBottom w:val="0"/>
          <w:divBdr>
            <w:top w:val="none" w:sz="0" w:space="0" w:color="auto"/>
            <w:left w:val="none" w:sz="0" w:space="0" w:color="auto"/>
            <w:bottom w:val="none" w:sz="0" w:space="0" w:color="auto"/>
            <w:right w:val="none" w:sz="0" w:space="0" w:color="auto"/>
          </w:divBdr>
        </w:div>
        <w:div w:id="1708069724">
          <w:marLeft w:val="0"/>
          <w:marRight w:val="0"/>
          <w:marTop w:val="0"/>
          <w:marBottom w:val="0"/>
          <w:divBdr>
            <w:top w:val="none" w:sz="0" w:space="0" w:color="auto"/>
            <w:left w:val="none" w:sz="0" w:space="0" w:color="auto"/>
            <w:bottom w:val="none" w:sz="0" w:space="0" w:color="auto"/>
            <w:right w:val="none" w:sz="0" w:space="0" w:color="auto"/>
          </w:divBdr>
        </w:div>
        <w:div w:id="1076903032">
          <w:marLeft w:val="0"/>
          <w:marRight w:val="0"/>
          <w:marTop w:val="0"/>
          <w:marBottom w:val="0"/>
          <w:divBdr>
            <w:top w:val="none" w:sz="0" w:space="0" w:color="auto"/>
            <w:left w:val="none" w:sz="0" w:space="0" w:color="auto"/>
            <w:bottom w:val="none" w:sz="0" w:space="0" w:color="auto"/>
            <w:right w:val="none" w:sz="0" w:space="0" w:color="auto"/>
          </w:divBdr>
        </w:div>
        <w:div w:id="1561401850">
          <w:marLeft w:val="0"/>
          <w:marRight w:val="0"/>
          <w:marTop w:val="0"/>
          <w:marBottom w:val="0"/>
          <w:divBdr>
            <w:top w:val="none" w:sz="0" w:space="0" w:color="auto"/>
            <w:left w:val="none" w:sz="0" w:space="0" w:color="auto"/>
            <w:bottom w:val="none" w:sz="0" w:space="0" w:color="auto"/>
            <w:right w:val="none" w:sz="0" w:space="0" w:color="auto"/>
          </w:divBdr>
        </w:div>
        <w:div w:id="141048869">
          <w:marLeft w:val="0"/>
          <w:marRight w:val="0"/>
          <w:marTop w:val="0"/>
          <w:marBottom w:val="0"/>
          <w:divBdr>
            <w:top w:val="none" w:sz="0" w:space="0" w:color="auto"/>
            <w:left w:val="none" w:sz="0" w:space="0" w:color="auto"/>
            <w:bottom w:val="none" w:sz="0" w:space="0" w:color="auto"/>
            <w:right w:val="none" w:sz="0" w:space="0" w:color="auto"/>
          </w:divBdr>
        </w:div>
        <w:div w:id="1638684660">
          <w:marLeft w:val="0"/>
          <w:marRight w:val="0"/>
          <w:marTop w:val="0"/>
          <w:marBottom w:val="0"/>
          <w:divBdr>
            <w:top w:val="none" w:sz="0" w:space="0" w:color="auto"/>
            <w:left w:val="none" w:sz="0" w:space="0" w:color="auto"/>
            <w:bottom w:val="none" w:sz="0" w:space="0" w:color="auto"/>
            <w:right w:val="none" w:sz="0" w:space="0" w:color="auto"/>
          </w:divBdr>
        </w:div>
        <w:div w:id="1453285685">
          <w:marLeft w:val="0"/>
          <w:marRight w:val="0"/>
          <w:marTop w:val="0"/>
          <w:marBottom w:val="0"/>
          <w:divBdr>
            <w:top w:val="none" w:sz="0" w:space="0" w:color="auto"/>
            <w:left w:val="none" w:sz="0" w:space="0" w:color="auto"/>
            <w:bottom w:val="none" w:sz="0" w:space="0" w:color="auto"/>
            <w:right w:val="none" w:sz="0" w:space="0" w:color="auto"/>
          </w:divBdr>
        </w:div>
        <w:div w:id="1645966469">
          <w:marLeft w:val="0"/>
          <w:marRight w:val="0"/>
          <w:marTop w:val="0"/>
          <w:marBottom w:val="0"/>
          <w:divBdr>
            <w:top w:val="none" w:sz="0" w:space="0" w:color="auto"/>
            <w:left w:val="none" w:sz="0" w:space="0" w:color="auto"/>
            <w:bottom w:val="none" w:sz="0" w:space="0" w:color="auto"/>
            <w:right w:val="none" w:sz="0" w:space="0" w:color="auto"/>
          </w:divBdr>
        </w:div>
        <w:div w:id="1207916106">
          <w:marLeft w:val="0"/>
          <w:marRight w:val="0"/>
          <w:marTop w:val="0"/>
          <w:marBottom w:val="0"/>
          <w:divBdr>
            <w:top w:val="none" w:sz="0" w:space="0" w:color="auto"/>
            <w:left w:val="none" w:sz="0" w:space="0" w:color="auto"/>
            <w:bottom w:val="none" w:sz="0" w:space="0" w:color="auto"/>
            <w:right w:val="none" w:sz="0" w:space="0" w:color="auto"/>
          </w:divBdr>
        </w:div>
        <w:div w:id="2142723919">
          <w:marLeft w:val="0"/>
          <w:marRight w:val="0"/>
          <w:marTop w:val="0"/>
          <w:marBottom w:val="0"/>
          <w:divBdr>
            <w:top w:val="none" w:sz="0" w:space="0" w:color="auto"/>
            <w:left w:val="none" w:sz="0" w:space="0" w:color="auto"/>
            <w:bottom w:val="none" w:sz="0" w:space="0" w:color="auto"/>
            <w:right w:val="none" w:sz="0" w:space="0" w:color="auto"/>
          </w:divBdr>
        </w:div>
        <w:div w:id="1857191786">
          <w:marLeft w:val="0"/>
          <w:marRight w:val="0"/>
          <w:marTop w:val="0"/>
          <w:marBottom w:val="0"/>
          <w:divBdr>
            <w:top w:val="none" w:sz="0" w:space="0" w:color="auto"/>
            <w:left w:val="none" w:sz="0" w:space="0" w:color="auto"/>
            <w:bottom w:val="none" w:sz="0" w:space="0" w:color="auto"/>
            <w:right w:val="none" w:sz="0" w:space="0" w:color="auto"/>
          </w:divBdr>
        </w:div>
        <w:div w:id="674766716">
          <w:marLeft w:val="0"/>
          <w:marRight w:val="0"/>
          <w:marTop w:val="0"/>
          <w:marBottom w:val="0"/>
          <w:divBdr>
            <w:top w:val="none" w:sz="0" w:space="0" w:color="auto"/>
            <w:left w:val="none" w:sz="0" w:space="0" w:color="auto"/>
            <w:bottom w:val="none" w:sz="0" w:space="0" w:color="auto"/>
            <w:right w:val="none" w:sz="0" w:space="0" w:color="auto"/>
          </w:divBdr>
        </w:div>
        <w:div w:id="1836067077">
          <w:marLeft w:val="0"/>
          <w:marRight w:val="0"/>
          <w:marTop w:val="0"/>
          <w:marBottom w:val="0"/>
          <w:divBdr>
            <w:top w:val="none" w:sz="0" w:space="0" w:color="auto"/>
            <w:left w:val="none" w:sz="0" w:space="0" w:color="auto"/>
            <w:bottom w:val="none" w:sz="0" w:space="0" w:color="auto"/>
            <w:right w:val="none" w:sz="0" w:space="0" w:color="auto"/>
          </w:divBdr>
        </w:div>
        <w:div w:id="886717568">
          <w:marLeft w:val="0"/>
          <w:marRight w:val="0"/>
          <w:marTop w:val="0"/>
          <w:marBottom w:val="0"/>
          <w:divBdr>
            <w:top w:val="none" w:sz="0" w:space="0" w:color="auto"/>
            <w:left w:val="none" w:sz="0" w:space="0" w:color="auto"/>
            <w:bottom w:val="none" w:sz="0" w:space="0" w:color="auto"/>
            <w:right w:val="none" w:sz="0" w:space="0" w:color="auto"/>
          </w:divBdr>
        </w:div>
        <w:div w:id="264000558">
          <w:marLeft w:val="0"/>
          <w:marRight w:val="0"/>
          <w:marTop w:val="0"/>
          <w:marBottom w:val="0"/>
          <w:divBdr>
            <w:top w:val="none" w:sz="0" w:space="0" w:color="auto"/>
            <w:left w:val="none" w:sz="0" w:space="0" w:color="auto"/>
            <w:bottom w:val="none" w:sz="0" w:space="0" w:color="auto"/>
            <w:right w:val="none" w:sz="0" w:space="0" w:color="auto"/>
          </w:divBdr>
        </w:div>
        <w:div w:id="35861147">
          <w:marLeft w:val="0"/>
          <w:marRight w:val="0"/>
          <w:marTop w:val="0"/>
          <w:marBottom w:val="0"/>
          <w:divBdr>
            <w:top w:val="none" w:sz="0" w:space="0" w:color="auto"/>
            <w:left w:val="none" w:sz="0" w:space="0" w:color="auto"/>
            <w:bottom w:val="none" w:sz="0" w:space="0" w:color="auto"/>
            <w:right w:val="none" w:sz="0" w:space="0" w:color="auto"/>
          </w:divBdr>
        </w:div>
        <w:div w:id="1808088673">
          <w:marLeft w:val="0"/>
          <w:marRight w:val="0"/>
          <w:marTop w:val="0"/>
          <w:marBottom w:val="0"/>
          <w:divBdr>
            <w:top w:val="none" w:sz="0" w:space="0" w:color="auto"/>
            <w:left w:val="none" w:sz="0" w:space="0" w:color="auto"/>
            <w:bottom w:val="none" w:sz="0" w:space="0" w:color="auto"/>
            <w:right w:val="none" w:sz="0" w:space="0" w:color="auto"/>
          </w:divBdr>
        </w:div>
        <w:div w:id="545722960">
          <w:marLeft w:val="0"/>
          <w:marRight w:val="0"/>
          <w:marTop w:val="0"/>
          <w:marBottom w:val="0"/>
          <w:divBdr>
            <w:top w:val="none" w:sz="0" w:space="0" w:color="auto"/>
            <w:left w:val="none" w:sz="0" w:space="0" w:color="auto"/>
            <w:bottom w:val="none" w:sz="0" w:space="0" w:color="auto"/>
            <w:right w:val="none" w:sz="0" w:space="0" w:color="auto"/>
          </w:divBdr>
        </w:div>
        <w:div w:id="157619789">
          <w:marLeft w:val="0"/>
          <w:marRight w:val="0"/>
          <w:marTop w:val="0"/>
          <w:marBottom w:val="0"/>
          <w:divBdr>
            <w:top w:val="none" w:sz="0" w:space="0" w:color="auto"/>
            <w:left w:val="none" w:sz="0" w:space="0" w:color="auto"/>
            <w:bottom w:val="none" w:sz="0" w:space="0" w:color="auto"/>
            <w:right w:val="none" w:sz="0" w:space="0" w:color="auto"/>
          </w:divBdr>
        </w:div>
        <w:div w:id="157236360">
          <w:marLeft w:val="0"/>
          <w:marRight w:val="0"/>
          <w:marTop w:val="0"/>
          <w:marBottom w:val="0"/>
          <w:divBdr>
            <w:top w:val="none" w:sz="0" w:space="0" w:color="auto"/>
            <w:left w:val="none" w:sz="0" w:space="0" w:color="auto"/>
            <w:bottom w:val="none" w:sz="0" w:space="0" w:color="auto"/>
            <w:right w:val="none" w:sz="0" w:space="0" w:color="auto"/>
          </w:divBdr>
        </w:div>
        <w:div w:id="1238632152">
          <w:marLeft w:val="0"/>
          <w:marRight w:val="0"/>
          <w:marTop w:val="0"/>
          <w:marBottom w:val="0"/>
          <w:divBdr>
            <w:top w:val="none" w:sz="0" w:space="0" w:color="auto"/>
            <w:left w:val="none" w:sz="0" w:space="0" w:color="auto"/>
            <w:bottom w:val="none" w:sz="0" w:space="0" w:color="auto"/>
            <w:right w:val="none" w:sz="0" w:space="0" w:color="auto"/>
          </w:divBdr>
        </w:div>
        <w:div w:id="192502628">
          <w:marLeft w:val="0"/>
          <w:marRight w:val="0"/>
          <w:marTop w:val="0"/>
          <w:marBottom w:val="0"/>
          <w:divBdr>
            <w:top w:val="none" w:sz="0" w:space="0" w:color="auto"/>
            <w:left w:val="none" w:sz="0" w:space="0" w:color="auto"/>
            <w:bottom w:val="none" w:sz="0" w:space="0" w:color="auto"/>
            <w:right w:val="none" w:sz="0" w:space="0" w:color="auto"/>
          </w:divBdr>
        </w:div>
        <w:div w:id="1028220634">
          <w:marLeft w:val="0"/>
          <w:marRight w:val="0"/>
          <w:marTop w:val="0"/>
          <w:marBottom w:val="0"/>
          <w:divBdr>
            <w:top w:val="none" w:sz="0" w:space="0" w:color="auto"/>
            <w:left w:val="none" w:sz="0" w:space="0" w:color="auto"/>
            <w:bottom w:val="none" w:sz="0" w:space="0" w:color="auto"/>
            <w:right w:val="none" w:sz="0" w:space="0" w:color="auto"/>
          </w:divBdr>
        </w:div>
        <w:div w:id="1808550934">
          <w:marLeft w:val="0"/>
          <w:marRight w:val="0"/>
          <w:marTop w:val="0"/>
          <w:marBottom w:val="0"/>
          <w:divBdr>
            <w:top w:val="none" w:sz="0" w:space="0" w:color="auto"/>
            <w:left w:val="none" w:sz="0" w:space="0" w:color="auto"/>
            <w:bottom w:val="none" w:sz="0" w:space="0" w:color="auto"/>
            <w:right w:val="none" w:sz="0" w:space="0" w:color="auto"/>
          </w:divBdr>
        </w:div>
        <w:div w:id="25955208">
          <w:marLeft w:val="0"/>
          <w:marRight w:val="0"/>
          <w:marTop w:val="0"/>
          <w:marBottom w:val="0"/>
          <w:divBdr>
            <w:top w:val="none" w:sz="0" w:space="0" w:color="auto"/>
            <w:left w:val="none" w:sz="0" w:space="0" w:color="auto"/>
            <w:bottom w:val="none" w:sz="0" w:space="0" w:color="auto"/>
            <w:right w:val="none" w:sz="0" w:space="0" w:color="auto"/>
          </w:divBdr>
        </w:div>
        <w:div w:id="1788962222">
          <w:marLeft w:val="0"/>
          <w:marRight w:val="0"/>
          <w:marTop w:val="0"/>
          <w:marBottom w:val="0"/>
          <w:divBdr>
            <w:top w:val="none" w:sz="0" w:space="0" w:color="auto"/>
            <w:left w:val="none" w:sz="0" w:space="0" w:color="auto"/>
            <w:bottom w:val="none" w:sz="0" w:space="0" w:color="auto"/>
            <w:right w:val="none" w:sz="0" w:space="0" w:color="auto"/>
          </w:divBdr>
        </w:div>
        <w:div w:id="1720207761">
          <w:marLeft w:val="0"/>
          <w:marRight w:val="0"/>
          <w:marTop w:val="0"/>
          <w:marBottom w:val="0"/>
          <w:divBdr>
            <w:top w:val="none" w:sz="0" w:space="0" w:color="auto"/>
            <w:left w:val="none" w:sz="0" w:space="0" w:color="auto"/>
            <w:bottom w:val="none" w:sz="0" w:space="0" w:color="auto"/>
            <w:right w:val="none" w:sz="0" w:space="0" w:color="auto"/>
          </w:divBdr>
        </w:div>
        <w:div w:id="1407069368">
          <w:marLeft w:val="0"/>
          <w:marRight w:val="0"/>
          <w:marTop w:val="0"/>
          <w:marBottom w:val="0"/>
          <w:divBdr>
            <w:top w:val="none" w:sz="0" w:space="0" w:color="auto"/>
            <w:left w:val="none" w:sz="0" w:space="0" w:color="auto"/>
            <w:bottom w:val="none" w:sz="0" w:space="0" w:color="auto"/>
            <w:right w:val="none" w:sz="0" w:space="0" w:color="auto"/>
          </w:divBdr>
        </w:div>
        <w:div w:id="461584296">
          <w:marLeft w:val="0"/>
          <w:marRight w:val="0"/>
          <w:marTop w:val="0"/>
          <w:marBottom w:val="0"/>
          <w:divBdr>
            <w:top w:val="none" w:sz="0" w:space="0" w:color="auto"/>
            <w:left w:val="none" w:sz="0" w:space="0" w:color="auto"/>
            <w:bottom w:val="none" w:sz="0" w:space="0" w:color="auto"/>
            <w:right w:val="none" w:sz="0" w:space="0" w:color="auto"/>
          </w:divBdr>
        </w:div>
        <w:div w:id="1365016500">
          <w:marLeft w:val="0"/>
          <w:marRight w:val="0"/>
          <w:marTop w:val="0"/>
          <w:marBottom w:val="0"/>
          <w:divBdr>
            <w:top w:val="none" w:sz="0" w:space="0" w:color="auto"/>
            <w:left w:val="none" w:sz="0" w:space="0" w:color="auto"/>
            <w:bottom w:val="none" w:sz="0" w:space="0" w:color="auto"/>
            <w:right w:val="none" w:sz="0" w:space="0" w:color="auto"/>
          </w:divBdr>
        </w:div>
        <w:div w:id="1184324321">
          <w:marLeft w:val="0"/>
          <w:marRight w:val="0"/>
          <w:marTop w:val="0"/>
          <w:marBottom w:val="0"/>
          <w:divBdr>
            <w:top w:val="none" w:sz="0" w:space="0" w:color="auto"/>
            <w:left w:val="none" w:sz="0" w:space="0" w:color="auto"/>
            <w:bottom w:val="none" w:sz="0" w:space="0" w:color="auto"/>
            <w:right w:val="none" w:sz="0" w:space="0" w:color="auto"/>
          </w:divBdr>
        </w:div>
        <w:div w:id="160972296">
          <w:marLeft w:val="0"/>
          <w:marRight w:val="0"/>
          <w:marTop w:val="0"/>
          <w:marBottom w:val="0"/>
          <w:divBdr>
            <w:top w:val="none" w:sz="0" w:space="0" w:color="auto"/>
            <w:left w:val="none" w:sz="0" w:space="0" w:color="auto"/>
            <w:bottom w:val="none" w:sz="0" w:space="0" w:color="auto"/>
            <w:right w:val="none" w:sz="0" w:space="0" w:color="auto"/>
          </w:divBdr>
        </w:div>
        <w:div w:id="1562641803">
          <w:marLeft w:val="0"/>
          <w:marRight w:val="0"/>
          <w:marTop w:val="0"/>
          <w:marBottom w:val="0"/>
          <w:divBdr>
            <w:top w:val="none" w:sz="0" w:space="0" w:color="auto"/>
            <w:left w:val="none" w:sz="0" w:space="0" w:color="auto"/>
            <w:bottom w:val="none" w:sz="0" w:space="0" w:color="auto"/>
            <w:right w:val="none" w:sz="0" w:space="0" w:color="auto"/>
          </w:divBdr>
        </w:div>
        <w:div w:id="732045308">
          <w:marLeft w:val="0"/>
          <w:marRight w:val="0"/>
          <w:marTop w:val="0"/>
          <w:marBottom w:val="0"/>
          <w:divBdr>
            <w:top w:val="none" w:sz="0" w:space="0" w:color="auto"/>
            <w:left w:val="none" w:sz="0" w:space="0" w:color="auto"/>
            <w:bottom w:val="none" w:sz="0" w:space="0" w:color="auto"/>
            <w:right w:val="none" w:sz="0" w:space="0" w:color="auto"/>
          </w:divBdr>
        </w:div>
        <w:div w:id="125047676">
          <w:marLeft w:val="0"/>
          <w:marRight w:val="0"/>
          <w:marTop w:val="0"/>
          <w:marBottom w:val="0"/>
          <w:divBdr>
            <w:top w:val="none" w:sz="0" w:space="0" w:color="auto"/>
            <w:left w:val="none" w:sz="0" w:space="0" w:color="auto"/>
            <w:bottom w:val="none" w:sz="0" w:space="0" w:color="auto"/>
            <w:right w:val="none" w:sz="0" w:space="0" w:color="auto"/>
          </w:divBdr>
        </w:div>
        <w:div w:id="430244548">
          <w:marLeft w:val="0"/>
          <w:marRight w:val="0"/>
          <w:marTop w:val="0"/>
          <w:marBottom w:val="0"/>
          <w:divBdr>
            <w:top w:val="none" w:sz="0" w:space="0" w:color="auto"/>
            <w:left w:val="none" w:sz="0" w:space="0" w:color="auto"/>
            <w:bottom w:val="none" w:sz="0" w:space="0" w:color="auto"/>
            <w:right w:val="none" w:sz="0" w:space="0" w:color="auto"/>
          </w:divBdr>
        </w:div>
        <w:div w:id="731462254">
          <w:marLeft w:val="0"/>
          <w:marRight w:val="0"/>
          <w:marTop w:val="0"/>
          <w:marBottom w:val="0"/>
          <w:divBdr>
            <w:top w:val="none" w:sz="0" w:space="0" w:color="auto"/>
            <w:left w:val="none" w:sz="0" w:space="0" w:color="auto"/>
            <w:bottom w:val="none" w:sz="0" w:space="0" w:color="auto"/>
            <w:right w:val="none" w:sz="0" w:space="0" w:color="auto"/>
          </w:divBdr>
        </w:div>
        <w:div w:id="654455193">
          <w:marLeft w:val="0"/>
          <w:marRight w:val="0"/>
          <w:marTop w:val="0"/>
          <w:marBottom w:val="0"/>
          <w:divBdr>
            <w:top w:val="none" w:sz="0" w:space="0" w:color="auto"/>
            <w:left w:val="none" w:sz="0" w:space="0" w:color="auto"/>
            <w:bottom w:val="none" w:sz="0" w:space="0" w:color="auto"/>
            <w:right w:val="none" w:sz="0" w:space="0" w:color="auto"/>
          </w:divBdr>
        </w:div>
        <w:div w:id="1058165532">
          <w:marLeft w:val="0"/>
          <w:marRight w:val="0"/>
          <w:marTop w:val="0"/>
          <w:marBottom w:val="0"/>
          <w:divBdr>
            <w:top w:val="none" w:sz="0" w:space="0" w:color="auto"/>
            <w:left w:val="none" w:sz="0" w:space="0" w:color="auto"/>
            <w:bottom w:val="none" w:sz="0" w:space="0" w:color="auto"/>
            <w:right w:val="none" w:sz="0" w:space="0" w:color="auto"/>
          </w:divBdr>
        </w:div>
        <w:div w:id="1891110604">
          <w:marLeft w:val="0"/>
          <w:marRight w:val="0"/>
          <w:marTop w:val="0"/>
          <w:marBottom w:val="0"/>
          <w:divBdr>
            <w:top w:val="none" w:sz="0" w:space="0" w:color="auto"/>
            <w:left w:val="none" w:sz="0" w:space="0" w:color="auto"/>
            <w:bottom w:val="none" w:sz="0" w:space="0" w:color="auto"/>
            <w:right w:val="none" w:sz="0" w:space="0" w:color="auto"/>
          </w:divBdr>
        </w:div>
        <w:div w:id="1049840955">
          <w:marLeft w:val="0"/>
          <w:marRight w:val="0"/>
          <w:marTop w:val="0"/>
          <w:marBottom w:val="0"/>
          <w:divBdr>
            <w:top w:val="none" w:sz="0" w:space="0" w:color="auto"/>
            <w:left w:val="none" w:sz="0" w:space="0" w:color="auto"/>
            <w:bottom w:val="none" w:sz="0" w:space="0" w:color="auto"/>
            <w:right w:val="none" w:sz="0" w:space="0" w:color="auto"/>
          </w:divBdr>
        </w:div>
        <w:div w:id="1981303774">
          <w:marLeft w:val="0"/>
          <w:marRight w:val="0"/>
          <w:marTop w:val="0"/>
          <w:marBottom w:val="0"/>
          <w:divBdr>
            <w:top w:val="none" w:sz="0" w:space="0" w:color="auto"/>
            <w:left w:val="none" w:sz="0" w:space="0" w:color="auto"/>
            <w:bottom w:val="none" w:sz="0" w:space="0" w:color="auto"/>
            <w:right w:val="none" w:sz="0" w:space="0" w:color="auto"/>
          </w:divBdr>
        </w:div>
        <w:div w:id="480117248">
          <w:marLeft w:val="0"/>
          <w:marRight w:val="0"/>
          <w:marTop w:val="0"/>
          <w:marBottom w:val="0"/>
          <w:divBdr>
            <w:top w:val="none" w:sz="0" w:space="0" w:color="auto"/>
            <w:left w:val="none" w:sz="0" w:space="0" w:color="auto"/>
            <w:bottom w:val="none" w:sz="0" w:space="0" w:color="auto"/>
            <w:right w:val="none" w:sz="0" w:space="0" w:color="auto"/>
          </w:divBdr>
        </w:div>
        <w:div w:id="1078557026">
          <w:marLeft w:val="0"/>
          <w:marRight w:val="0"/>
          <w:marTop w:val="0"/>
          <w:marBottom w:val="0"/>
          <w:divBdr>
            <w:top w:val="none" w:sz="0" w:space="0" w:color="auto"/>
            <w:left w:val="none" w:sz="0" w:space="0" w:color="auto"/>
            <w:bottom w:val="none" w:sz="0" w:space="0" w:color="auto"/>
            <w:right w:val="none" w:sz="0" w:space="0" w:color="auto"/>
          </w:divBdr>
        </w:div>
        <w:div w:id="1191989253">
          <w:marLeft w:val="0"/>
          <w:marRight w:val="0"/>
          <w:marTop w:val="0"/>
          <w:marBottom w:val="0"/>
          <w:divBdr>
            <w:top w:val="none" w:sz="0" w:space="0" w:color="auto"/>
            <w:left w:val="none" w:sz="0" w:space="0" w:color="auto"/>
            <w:bottom w:val="none" w:sz="0" w:space="0" w:color="auto"/>
            <w:right w:val="none" w:sz="0" w:space="0" w:color="auto"/>
          </w:divBdr>
        </w:div>
        <w:div w:id="29762927">
          <w:marLeft w:val="0"/>
          <w:marRight w:val="0"/>
          <w:marTop w:val="0"/>
          <w:marBottom w:val="0"/>
          <w:divBdr>
            <w:top w:val="none" w:sz="0" w:space="0" w:color="auto"/>
            <w:left w:val="none" w:sz="0" w:space="0" w:color="auto"/>
            <w:bottom w:val="none" w:sz="0" w:space="0" w:color="auto"/>
            <w:right w:val="none" w:sz="0" w:space="0" w:color="auto"/>
          </w:divBdr>
        </w:div>
        <w:div w:id="415056665">
          <w:marLeft w:val="0"/>
          <w:marRight w:val="0"/>
          <w:marTop w:val="0"/>
          <w:marBottom w:val="0"/>
          <w:divBdr>
            <w:top w:val="none" w:sz="0" w:space="0" w:color="auto"/>
            <w:left w:val="none" w:sz="0" w:space="0" w:color="auto"/>
            <w:bottom w:val="none" w:sz="0" w:space="0" w:color="auto"/>
            <w:right w:val="none" w:sz="0" w:space="0" w:color="auto"/>
          </w:divBdr>
        </w:div>
        <w:div w:id="530648179">
          <w:marLeft w:val="0"/>
          <w:marRight w:val="0"/>
          <w:marTop w:val="0"/>
          <w:marBottom w:val="0"/>
          <w:divBdr>
            <w:top w:val="none" w:sz="0" w:space="0" w:color="auto"/>
            <w:left w:val="none" w:sz="0" w:space="0" w:color="auto"/>
            <w:bottom w:val="none" w:sz="0" w:space="0" w:color="auto"/>
            <w:right w:val="none" w:sz="0" w:space="0" w:color="auto"/>
          </w:divBdr>
        </w:div>
        <w:div w:id="802578564">
          <w:marLeft w:val="0"/>
          <w:marRight w:val="0"/>
          <w:marTop w:val="0"/>
          <w:marBottom w:val="0"/>
          <w:divBdr>
            <w:top w:val="none" w:sz="0" w:space="0" w:color="auto"/>
            <w:left w:val="none" w:sz="0" w:space="0" w:color="auto"/>
            <w:bottom w:val="none" w:sz="0" w:space="0" w:color="auto"/>
            <w:right w:val="none" w:sz="0" w:space="0" w:color="auto"/>
          </w:divBdr>
        </w:div>
        <w:div w:id="1608728645">
          <w:marLeft w:val="0"/>
          <w:marRight w:val="0"/>
          <w:marTop w:val="0"/>
          <w:marBottom w:val="0"/>
          <w:divBdr>
            <w:top w:val="none" w:sz="0" w:space="0" w:color="auto"/>
            <w:left w:val="none" w:sz="0" w:space="0" w:color="auto"/>
            <w:bottom w:val="none" w:sz="0" w:space="0" w:color="auto"/>
            <w:right w:val="none" w:sz="0" w:space="0" w:color="auto"/>
          </w:divBdr>
        </w:div>
        <w:div w:id="528640343">
          <w:marLeft w:val="0"/>
          <w:marRight w:val="0"/>
          <w:marTop w:val="0"/>
          <w:marBottom w:val="0"/>
          <w:divBdr>
            <w:top w:val="none" w:sz="0" w:space="0" w:color="auto"/>
            <w:left w:val="none" w:sz="0" w:space="0" w:color="auto"/>
            <w:bottom w:val="none" w:sz="0" w:space="0" w:color="auto"/>
            <w:right w:val="none" w:sz="0" w:space="0" w:color="auto"/>
          </w:divBdr>
        </w:div>
        <w:div w:id="1577976204">
          <w:marLeft w:val="0"/>
          <w:marRight w:val="0"/>
          <w:marTop w:val="0"/>
          <w:marBottom w:val="0"/>
          <w:divBdr>
            <w:top w:val="none" w:sz="0" w:space="0" w:color="auto"/>
            <w:left w:val="none" w:sz="0" w:space="0" w:color="auto"/>
            <w:bottom w:val="none" w:sz="0" w:space="0" w:color="auto"/>
            <w:right w:val="none" w:sz="0" w:space="0" w:color="auto"/>
          </w:divBdr>
        </w:div>
        <w:div w:id="1568881337">
          <w:marLeft w:val="0"/>
          <w:marRight w:val="0"/>
          <w:marTop w:val="0"/>
          <w:marBottom w:val="0"/>
          <w:divBdr>
            <w:top w:val="none" w:sz="0" w:space="0" w:color="auto"/>
            <w:left w:val="none" w:sz="0" w:space="0" w:color="auto"/>
            <w:bottom w:val="none" w:sz="0" w:space="0" w:color="auto"/>
            <w:right w:val="none" w:sz="0" w:space="0" w:color="auto"/>
          </w:divBdr>
        </w:div>
        <w:div w:id="1539859470">
          <w:marLeft w:val="0"/>
          <w:marRight w:val="0"/>
          <w:marTop w:val="0"/>
          <w:marBottom w:val="0"/>
          <w:divBdr>
            <w:top w:val="none" w:sz="0" w:space="0" w:color="auto"/>
            <w:left w:val="none" w:sz="0" w:space="0" w:color="auto"/>
            <w:bottom w:val="none" w:sz="0" w:space="0" w:color="auto"/>
            <w:right w:val="none" w:sz="0" w:space="0" w:color="auto"/>
          </w:divBdr>
        </w:div>
        <w:div w:id="83233859">
          <w:marLeft w:val="0"/>
          <w:marRight w:val="0"/>
          <w:marTop w:val="0"/>
          <w:marBottom w:val="0"/>
          <w:divBdr>
            <w:top w:val="none" w:sz="0" w:space="0" w:color="auto"/>
            <w:left w:val="none" w:sz="0" w:space="0" w:color="auto"/>
            <w:bottom w:val="none" w:sz="0" w:space="0" w:color="auto"/>
            <w:right w:val="none" w:sz="0" w:space="0" w:color="auto"/>
          </w:divBdr>
        </w:div>
        <w:div w:id="1713460622">
          <w:marLeft w:val="0"/>
          <w:marRight w:val="0"/>
          <w:marTop w:val="0"/>
          <w:marBottom w:val="0"/>
          <w:divBdr>
            <w:top w:val="none" w:sz="0" w:space="0" w:color="auto"/>
            <w:left w:val="none" w:sz="0" w:space="0" w:color="auto"/>
            <w:bottom w:val="none" w:sz="0" w:space="0" w:color="auto"/>
            <w:right w:val="none" w:sz="0" w:space="0" w:color="auto"/>
          </w:divBdr>
        </w:div>
        <w:div w:id="1344823012">
          <w:marLeft w:val="0"/>
          <w:marRight w:val="0"/>
          <w:marTop w:val="0"/>
          <w:marBottom w:val="0"/>
          <w:divBdr>
            <w:top w:val="none" w:sz="0" w:space="0" w:color="auto"/>
            <w:left w:val="none" w:sz="0" w:space="0" w:color="auto"/>
            <w:bottom w:val="none" w:sz="0" w:space="0" w:color="auto"/>
            <w:right w:val="none" w:sz="0" w:space="0" w:color="auto"/>
          </w:divBdr>
        </w:div>
        <w:div w:id="1664770943">
          <w:marLeft w:val="0"/>
          <w:marRight w:val="0"/>
          <w:marTop w:val="0"/>
          <w:marBottom w:val="0"/>
          <w:divBdr>
            <w:top w:val="none" w:sz="0" w:space="0" w:color="auto"/>
            <w:left w:val="none" w:sz="0" w:space="0" w:color="auto"/>
            <w:bottom w:val="none" w:sz="0" w:space="0" w:color="auto"/>
            <w:right w:val="none" w:sz="0" w:space="0" w:color="auto"/>
          </w:divBdr>
        </w:div>
        <w:div w:id="671571271">
          <w:marLeft w:val="0"/>
          <w:marRight w:val="0"/>
          <w:marTop w:val="0"/>
          <w:marBottom w:val="0"/>
          <w:divBdr>
            <w:top w:val="none" w:sz="0" w:space="0" w:color="auto"/>
            <w:left w:val="none" w:sz="0" w:space="0" w:color="auto"/>
            <w:bottom w:val="none" w:sz="0" w:space="0" w:color="auto"/>
            <w:right w:val="none" w:sz="0" w:space="0" w:color="auto"/>
          </w:divBdr>
        </w:div>
        <w:div w:id="280307101">
          <w:marLeft w:val="0"/>
          <w:marRight w:val="0"/>
          <w:marTop w:val="0"/>
          <w:marBottom w:val="0"/>
          <w:divBdr>
            <w:top w:val="none" w:sz="0" w:space="0" w:color="auto"/>
            <w:left w:val="none" w:sz="0" w:space="0" w:color="auto"/>
            <w:bottom w:val="none" w:sz="0" w:space="0" w:color="auto"/>
            <w:right w:val="none" w:sz="0" w:space="0" w:color="auto"/>
          </w:divBdr>
        </w:div>
        <w:div w:id="158272909">
          <w:marLeft w:val="0"/>
          <w:marRight w:val="0"/>
          <w:marTop w:val="0"/>
          <w:marBottom w:val="0"/>
          <w:divBdr>
            <w:top w:val="none" w:sz="0" w:space="0" w:color="auto"/>
            <w:left w:val="none" w:sz="0" w:space="0" w:color="auto"/>
            <w:bottom w:val="none" w:sz="0" w:space="0" w:color="auto"/>
            <w:right w:val="none" w:sz="0" w:space="0" w:color="auto"/>
          </w:divBdr>
        </w:div>
        <w:div w:id="1593928803">
          <w:marLeft w:val="0"/>
          <w:marRight w:val="0"/>
          <w:marTop w:val="0"/>
          <w:marBottom w:val="0"/>
          <w:divBdr>
            <w:top w:val="none" w:sz="0" w:space="0" w:color="auto"/>
            <w:left w:val="none" w:sz="0" w:space="0" w:color="auto"/>
            <w:bottom w:val="none" w:sz="0" w:space="0" w:color="auto"/>
            <w:right w:val="none" w:sz="0" w:space="0" w:color="auto"/>
          </w:divBdr>
        </w:div>
        <w:div w:id="1294946612">
          <w:marLeft w:val="0"/>
          <w:marRight w:val="0"/>
          <w:marTop w:val="0"/>
          <w:marBottom w:val="0"/>
          <w:divBdr>
            <w:top w:val="none" w:sz="0" w:space="0" w:color="auto"/>
            <w:left w:val="none" w:sz="0" w:space="0" w:color="auto"/>
            <w:bottom w:val="none" w:sz="0" w:space="0" w:color="auto"/>
            <w:right w:val="none" w:sz="0" w:space="0" w:color="auto"/>
          </w:divBdr>
        </w:div>
        <w:div w:id="1174878571">
          <w:marLeft w:val="0"/>
          <w:marRight w:val="0"/>
          <w:marTop w:val="0"/>
          <w:marBottom w:val="0"/>
          <w:divBdr>
            <w:top w:val="none" w:sz="0" w:space="0" w:color="auto"/>
            <w:left w:val="none" w:sz="0" w:space="0" w:color="auto"/>
            <w:bottom w:val="none" w:sz="0" w:space="0" w:color="auto"/>
            <w:right w:val="none" w:sz="0" w:space="0" w:color="auto"/>
          </w:divBdr>
        </w:div>
        <w:div w:id="1341657488">
          <w:marLeft w:val="0"/>
          <w:marRight w:val="0"/>
          <w:marTop w:val="0"/>
          <w:marBottom w:val="0"/>
          <w:divBdr>
            <w:top w:val="none" w:sz="0" w:space="0" w:color="auto"/>
            <w:left w:val="none" w:sz="0" w:space="0" w:color="auto"/>
            <w:bottom w:val="none" w:sz="0" w:space="0" w:color="auto"/>
            <w:right w:val="none" w:sz="0" w:space="0" w:color="auto"/>
          </w:divBdr>
        </w:div>
        <w:div w:id="1437290608">
          <w:marLeft w:val="0"/>
          <w:marRight w:val="0"/>
          <w:marTop w:val="0"/>
          <w:marBottom w:val="0"/>
          <w:divBdr>
            <w:top w:val="none" w:sz="0" w:space="0" w:color="auto"/>
            <w:left w:val="none" w:sz="0" w:space="0" w:color="auto"/>
            <w:bottom w:val="none" w:sz="0" w:space="0" w:color="auto"/>
            <w:right w:val="none" w:sz="0" w:space="0" w:color="auto"/>
          </w:divBdr>
        </w:div>
        <w:div w:id="1775903850">
          <w:marLeft w:val="0"/>
          <w:marRight w:val="0"/>
          <w:marTop w:val="0"/>
          <w:marBottom w:val="0"/>
          <w:divBdr>
            <w:top w:val="none" w:sz="0" w:space="0" w:color="auto"/>
            <w:left w:val="none" w:sz="0" w:space="0" w:color="auto"/>
            <w:bottom w:val="none" w:sz="0" w:space="0" w:color="auto"/>
            <w:right w:val="none" w:sz="0" w:space="0" w:color="auto"/>
          </w:divBdr>
        </w:div>
        <w:div w:id="2062289819">
          <w:marLeft w:val="0"/>
          <w:marRight w:val="0"/>
          <w:marTop w:val="0"/>
          <w:marBottom w:val="0"/>
          <w:divBdr>
            <w:top w:val="none" w:sz="0" w:space="0" w:color="auto"/>
            <w:left w:val="none" w:sz="0" w:space="0" w:color="auto"/>
            <w:bottom w:val="none" w:sz="0" w:space="0" w:color="auto"/>
            <w:right w:val="none" w:sz="0" w:space="0" w:color="auto"/>
          </w:divBdr>
        </w:div>
        <w:div w:id="1070617760">
          <w:marLeft w:val="0"/>
          <w:marRight w:val="0"/>
          <w:marTop w:val="0"/>
          <w:marBottom w:val="0"/>
          <w:divBdr>
            <w:top w:val="none" w:sz="0" w:space="0" w:color="auto"/>
            <w:left w:val="none" w:sz="0" w:space="0" w:color="auto"/>
            <w:bottom w:val="none" w:sz="0" w:space="0" w:color="auto"/>
            <w:right w:val="none" w:sz="0" w:space="0" w:color="auto"/>
          </w:divBdr>
        </w:div>
        <w:div w:id="205601238">
          <w:marLeft w:val="0"/>
          <w:marRight w:val="0"/>
          <w:marTop w:val="0"/>
          <w:marBottom w:val="0"/>
          <w:divBdr>
            <w:top w:val="none" w:sz="0" w:space="0" w:color="auto"/>
            <w:left w:val="none" w:sz="0" w:space="0" w:color="auto"/>
            <w:bottom w:val="none" w:sz="0" w:space="0" w:color="auto"/>
            <w:right w:val="none" w:sz="0" w:space="0" w:color="auto"/>
          </w:divBdr>
        </w:div>
        <w:div w:id="1623072004">
          <w:marLeft w:val="0"/>
          <w:marRight w:val="0"/>
          <w:marTop w:val="0"/>
          <w:marBottom w:val="0"/>
          <w:divBdr>
            <w:top w:val="none" w:sz="0" w:space="0" w:color="auto"/>
            <w:left w:val="none" w:sz="0" w:space="0" w:color="auto"/>
            <w:bottom w:val="none" w:sz="0" w:space="0" w:color="auto"/>
            <w:right w:val="none" w:sz="0" w:space="0" w:color="auto"/>
          </w:divBdr>
        </w:div>
        <w:div w:id="911892982">
          <w:marLeft w:val="0"/>
          <w:marRight w:val="0"/>
          <w:marTop w:val="0"/>
          <w:marBottom w:val="0"/>
          <w:divBdr>
            <w:top w:val="none" w:sz="0" w:space="0" w:color="auto"/>
            <w:left w:val="none" w:sz="0" w:space="0" w:color="auto"/>
            <w:bottom w:val="none" w:sz="0" w:space="0" w:color="auto"/>
            <w:right w:val="none" w:sz="0" w:space="0" w:color="auto"/>
          </w:divBdr>
        </w:div>
        <w:div w:id="1167096004">
          <w:marLeft w:val="0"/>
          <w:marRight w:val="0"/>
          <w:marTop w:val="0"/>
          <w:marBottom w:val="0"/>
          <w:divBdr>
            <w:top w:val="none" w:sz="0" w:space="0" w:color="auto"/>
            <w:left w:val="none" w:sz="0" w:space="0" w:color="auto"/>
            <w:bottom w:val="none" w:sz="0" w:space="0" w:color="auto"/>
            <w:right w:val="none" w:sz="0" w:space="0" w:color="auto"/>
          </w:divBdr>
        </w:div>
        <w:div w:id="812479287">
          <w:marLeft w:val="0"/>
          <w:marRight w:val="0"/>
          <w:marTop w:val="0"/>
          <w:marBottom w:val="0"/>
          <w:divBdr>
            <w:top w:val="none" w:sz="0" w:space="0" w:color="auto"/>
            <w:left w:val="none" w:sz="0" w:space="0" w:color="auto"/>
            <w:bottom w:val="none" w:sz="0" w:space="0" w:color="auto"/>
            <w:right w:val="none" w:sz="0" w:space="0" w:color="auto"/>
          </w:divBdr>
        </w:div>
        <w:div w:id="659625164">
          <w:marLeft w:val="0"/>
          <w:marRight w:val="0"/>
          <w:marTop w:val="0"/>
          <w:marBottom w:val="0"/>
          <w:divBdr>
            <w:top w:val="none" w:sz="0" w:space="0" w:color="auto"/>
            <w:left w:val="none" w:sz="0" w:space="0" w:color="auto"/>
            <w:bottom w:val="none" w:sz="0" w:space="0" w:color="auto"/>
            <w:right w:val="none" w:sz="0" w:space="0" w:color="auto"/>
          </w:divBdr>
        </w:div>
        <w:div w:id="1774981551">
          <w:marLeft w:val="0"/>
          <w:marRight w:val="0"/>
          <w:marTop w:val="0"/>
          <w:marBottom w:val="0"/>
          <w:divBdr>
            <w:top w:val="none" w:sz="0" w:space="0" w:color="auto"/>
            <w:left w:val="none" w:sz="0" w:space="0" w:color="auto"/>
            <w:bottom w:val="none" w:sz="0" w:space="0" w:color="auto"/>
            <w:right w:val="none" w:sz="0" w:space="0" w:color="auto"/>
          </w:divBdr>
        </w:div>
        <w:div w:id="2098166386">
          <w:marLeft w:val="0"/>
          <w:marRight w:val="0"/>
          <w:marTop w:val="0"/>
          <w:marBottom w:val="0"/>
          <w:divBdr>
            <w:top w:val="none" w:sz="0" w:space="0" w:color="auto"/>
            <w:left w:val="none" w:sz="0" w:space="0" w:color="auto"/>
            <w:bottom w:val="none" w:sz="0" w:space="0" w:color="auto"/>
            <w:right w:val="none" w:sz="0" w:space="0" w:color="auto"/>
          </w:divBdr>
        </w:div>
        <w:div w:id="172845554">
          <w:marLeft w:val="0"/>
          <w:marRight w:val="0"/>
          <w:marTop w:val="0"/>
          <w:marBottom w:val="0"/>
          <w:divBdr>
            <w:top w:val="none" w:sz="0" w:space="0" w:color="auto"/>
            <w:left w:val="none" w:sz="0" w:space="0" w:color="auto"/>
            <w:bottom w:val="none" w:sz="0" w:space="0" w:color="auto"/>
            <w:right w:val="none" w:sz="0" w:space="0" w:color="auto"/>
          </w:divBdr>
        </w:div>
        <w:div w:id="513999363">
          <w:marLeft w:val="0"/>
          <w:marRight w:val="0"/>
          <w:marTop w:val="0"/>
          <w:marBottom w:val="0"/>
          <w:divBdr>
            <w:top w:val="none" w:sz="0" w:space="0" w:color="auto"/>
            <w:left w:val="none" w:sz="0" w:space="0" w:color="auto"/>
            <w:bottom w:val="none" w:sz="0" w:space="0" w:color="auto"/>
            <w:right w:val="none" w:sz="0" w:space="0" w:color="auto"/>
          </w:divBdr>
        </w:div>
        <w:div w:id="1051617607">
          <w:marLeft w:val="0"/>
          <w:marRight w:val="0"/>
          <w:marTop w:val="0"/>
          <w:marBottom w:val="0"/>
          <w:divBdr>
            <w:top w:val="none" w:sz="0" w:space="0" w:color="auto"/>
            <w:left w:val="none" w:sz="0" w:space="0" w:color="auto"/>
            <w:bottom w:val="none" w:sz="0" w:space="0" w:color="auto"/>
            <w:right w:val="none" w:sz="0" w:space="0" w:color="auto"/>
          </w:divBdr>
        </w:div>
        <w:div w:id="1973173693">
          <w:marLeft w:val="0"/>
          <w:marRight w:val="0"/>
          <w:marTop w:val="0"/>
          <w:marBottom w:val="0"/>
          <w:divBdr>
            <w:top w:val="none" w:sz="0" w:space="0" w:color="auto"/>
            <w:left w:val="none" w:sz="0" w:space="0" w:color="auto"/>
            <w:bottom w:val="none" w:sz="0" w:space="0" w:color="auto"/>
            <w:right w:val="none" w:sz="0" w:space="0" w:color="auto"/>
          </w:divBdr>
        </w:div>
        <w:div w:id="452482814">
          <w:marLeft w:val="0"/>
          <w:marRight w:val="0"/>
          <w:marTop w:val="0"/>
          <w:marBottom w:val="0"/>
          <w:divBdr>
            <w:top w:val="none" w:sz="0" w:space="0" w:color="auto"/>
            <w:left w:val="none" w:sz="0" w:space="0" w:color="auto"/>
            <w:bottom w:val="none" w:sz="0" w:space="0" w:color="auto"/>
            <w:right w:val="none" w:sz="0" w:space="0" w:color="auto"/>
          </w:divBdr>
        </w:div>
        <w:div w:id="1667322753">
          <w:marLeft w:val="0"/>
          <w:marRight w:val="0"/>
          <w:marTop w:val="0"/>
          <w:marBottom w:val="0"/>
          <w:divBdr>
            <w:top w:val="none" w:sz="0" w:space="0" w:color="auto"/>
            <w:left w:val="none" w:sz="0" w:space="0" w:color="auto"/>
            <w:bottom w:val="none" w:sz="0" w:space="0" w:color="auto"/>
            <w:right w:val="none" w:sz="0" w:space="0" w:color="auto"/>
          </w:divBdr>
        </w:div>
        <w:div w:id="254825493">
          <w:marLeft w:val="0"/>
          <w:marRight w:val="0"/>
          <w:marTop w:val="0"/>
          <w:marBottom w:val="0"/>
          <w:divBdr>
            <w:top w:val="none" w:sz="0" w:space="0" w:color="auto"/>
            <w:left w:val="none" w:sz="0" w:space="0" w:color="auto"/>
            <w:bottom w:val="none" w:sz="0" w:space="0" w:color="auto"/>
            <w:right w:val="none" w:sz="0" w:space="0" w:color="auto"/>
          </w:divBdr>
        </w:div>
        <w:div w:id="1284190075">
          <w:marLeft w:val="0"/>
          <w:marRight w:val="0"/>
          <w:marTop w:val="0"/>
          <w:marBottom w:val="0"/>
          <w:divBdr>
            <w:top w:val="none" w:sz="0" w:space="0" w:color="auto"/>
            <w:left w:val="none" w:sz="0" w:space="0" w:color="auto"/>
            <w:bottom w:val="none" w:sz="0" w:space="0" w:color="auto"/>
            <w:right w:val="none" w:sz="0" w:space="0" w:color="auto"/>
          </w:divBdr>
        </w:div>
        <w:div w:id="364715257">
          <w:marLeft w:val="0"/>
          <w:marRight w:val="0"/>
          <w:marTop w:val="0"/>
          <w:marBottom w:val="0"/>
          <w:divBdr>
            <w:top w:val="none" w:sz="0" w:space="0" w:color="auto"/>
            <w:left w:val="none" w:sz="0" w:space="0" w:color="auto"/>
            <w:bottom w:val="none" w:sz="0" w:space="0" w:color="auto"/>
            <w:right w:val="none" w:sz="0" w:space="0" w:color="auto"/>
          </w:divBdr>
        </w:div>
        <w:div w:id="2045589752">
          <w:marLeft w:val="0"/>
          <w:marRight w:val="0"/>
          <w:marTop w:val="0"/>
          <w:marBottom w:val="0"/>
          <w:divBdr>
            <w:top w:val="none" w:sz="0" w:space="0" w:color="auto"/>
            <w:left w:val="none" w:sz="0" w:space="0" w:color="auto"/>
            <w:bottom w:val="none" w:sz="0" w:space="0" w:color="auto"/>
            <w:right w:val="none" w:sz="0" w:space="0" w:color="auto"/>
          </w:divBdr>
        </w:div>
        <w:div w:id="275867306">
          <w:marLeft w:val="0"/>
          <w:marRight w:val="0"/>
          <w:marTop w:val="0"/>
          <w:marBottom w:val="0"/>
          <w:divBdr>
            <w:top w:val="none" w:sz="0" w:space="0" w:color="auto"/>
            <w:left w:val="none" w:sz="0" w:space="0" w:color="auto"/>
            <w:bottom w:val="none" w:sz="0" w:space="0" w:color="auto"/>
            <w:right w:val="none" w:sz="0" w:space="0" w:color="auto"/>
          </w:divBdr>
        </w:div>
        <w:div w:id="895704128">
          <w:marLeft w:val="0"/>
          <w:marRight w:val="0"/>
          <w:marTop w:val="0"/>
          <w:marBottom w:val="0"/>
          <w:divBdr>
            <w:top w:val="none" w:sz="0" w:space="0" w:color="auto"/>
            <w:left w:val="none" w:sz="0" w:space="0" w:color="auto"/>
            <w:bottom w:val="none" w:sz="0" w:space="0" w:color="auto"/>
            <w:right w:val="none" w:sz="0" w:space="0" w:color="auto"/>
          </w:divBdr>
        </w:div>
        <w:div w:id="591356359">
          <w:marLeft w:val="0"/>
          <w:marRight w:val="0"/>
          <w:marTop w:val="0"/>
          <w:marBottom w:val="0"/>
          <w:divBdr>
            <w:top w:val="none" w:sz="0" w:space="0" w:color="auto"/>
            <w:left w:val="none" w:sz="0" w:space="0" w:color="auto"/>
            <w:bottom w:val="none" w:sz="0" w:space="0" w:color="auto"/>
            <w:right w:val="none" w:sz="0" w:space="0" w:color="auto"/>
          </w:divBdr>
        </w:div>
        <w:div w:id="784546813">
          <w:marLeft w:val="0"/>
          <w:marRight w:val="0"/>
          <w:marTop w:val="0"/>
          <w:marBottom w:val="0"/>
          <w:divBdr>
            <w:top w:val="none" w:sz="0" w:space="0" w:color="auto"/>
            <w:left w:val="none" w:sz="0" w:space="0" w:color="auto"/>
            <w:bottom w:val="none" w:sz="0" w:space="0" w:color="auto"/>
            <w:right w:val="none" w:sz="0" w:space="0" w:color="auto"/>
          </w:divBdr>
        </w:div>
        <w:div w:id="1950770702">
          <w:marLeft w:val="0"/>
          <w:marRight w:val="0"/>
          <w:marTop w:val="0"/>
          <w:marBottom w:val="0"/>
          <w:divBdr>
            <w:top w:val="none" w:sz="0" w:space="0" w:color="auto"/>
            <w:left w:val="none" w:sz="0" w:space="0" w:color="auto"/>
            <w:bottom w:val="none" w:sz="0" w:space="0" w:color="auto"/>
            <w:right w:val="none" w:sz="0" w:space="0" w:color="auto"/>
          </w:divBdr>
        </w:div>
        <w:div w:id="1214342844">
          <w:marLeft w:val="0"/>
          <w:marRight w:val="0"/>
          <w:marTop w:val="0"/>
          <w:marBottom w:val="0"/>
          <w:divBdr>
            <w:top w:val="none" w:sz="0" w:space="0" w:color="auto"/>
            <w:left w:val="none" w:sz="0" w:space="0" w:color="auto"/>
            <w:bottom w:val="none" w:sz="0" w:space="0" w:color="auto"/>
            <w:right w:val="none" w:sz="0" w:space="0" w:color="auto"/>
          </w:divBdr>
        </w:div>
        <w:div w:id="1613701979">
          <w:marLeft w:val="0"/>
          <w:marRight w:val="0"/>
          <w:marTop w:val="0"/>
          <w:marBottom w:val="0"/>
          <w:divBdr>
            <w:top w:val="none" w:sz="0" w:space="0" w:color="auto"/>
            <w:left w:val="none" w:sz="0" w:space="0" w:color="auto"/>
            <w:bottom w:val="none" w:sz="0" w:space="0" w:color="auto"/>
            <w:right w:val="none" w:sz="0" w:space="0" w:color="auto"/>
          </w:divBdr>
        </w:div>
        <w:div w:id="2052723982">
          <w:marLeft w:val="0"/>
          <w:marRight w:val="0"/>
          <w:marTop w:val="0"/>
          <w:marBottom w:val="0"/>
          <w:divBdr>
            <w:top w:val="none" w:sz="0" w:space="0" w:color="auto"/>
            <w:left w:val="none" w:sz="0" w:space="0" w:color="auto"/>
            <w:bottom w:val="none" w:sz="0" w:space="0" w:color="auto"/>
            <w:right w:val="none" w:sz="0" w:space="0" w:color="auto"/>
          </w:divBdr>
        </w:div>
        <w:div w:id="1350253024">
          <w:marLeft w:val="0"/>
          <w:marRight w:val="0"/>
          <w:marTop w:val="0"/>
          <w:marBottom w:val="0"/>
          <w:divBdr>
            <w:top w:val="none" w:sz="0" w:space="0" w:color="auto"/>
            <w:left w:val="none" w:sz="0" w:space="0" w:color="auto"/>
            <w:bottom w:val="none" w:sz="0" w:space="0" w:color="auto"/>
            <w:right w:val="none" w:sz="0" w:space="0" w:color="auto"/>
          </w:divBdr>
        </w:div>
        <w:div w:id="1346983387">
          <w:marLeft w:val="0"/>
          <w:marRight w:val="0"/>
          <w:marTop w:val="0"/>
          <w:marBottom w:val="0"/>
          <w:divBdr>
            <w:top w:val="none" w:sz="0" w:space="0" w:color="auto"/>
            <w:left w:val="none" w:sz="0" w:space="0" w:color="auto"/>
            <w:bottom w:val="none" w:sz="0" w:space="0" w:color="auto"/>
            <w:right w:val="none" w:sz="0" w:space="0" w:color="auto"/>
          </w:divBdr>
        </w:div>
        <w:div w:id="1564566316">
          <w:marLeft w:val="0"/>
          <w:marRight w:val="0"/>
          <w:marTop w:val="0"/>
          <w:marBottom w:val="0"/>
          <w:divBdr>
            <w:top w:val="none" w:sz="0" w:space="0" w:color="auto"/>
            <w:left w:val="none" w:sz="0" w:space="0" w:color="auto"/>
            <w:bottom w:val="none" w:sz="0" w:space="0" w:color="auto"/>
            <w:right w:val="none" w:sz="0" w:space="0" w:color="auto"/>
          </w:divBdr>
        </w:div>
        <w:div w:id="1061945824">
          <w:marLeft w:val="0"/>
          <w:marRight w:val="0"/>
          <w:marTop w:val="0"/>
          <w:marBottom w:val="0"/>
          <w:divBdr>
            <w:top w:val="none" w:sz="0" w:space="0" w:color="auto"/>
            <w:left w:val="none" w:sz="0" w:space="0" w:color="auto"/>
            <w:bottom w:val="none" w:sz="0" w:space="0" w:color="auto"/>
            <w:right w:val="none" w:sz="0" w:space="0" w:color="auto"/>
          </w:divBdr>
        </w:div>
        <w:div w:id="42948274">
          <w:marLeft w:val="0"/>
          <w:marRight w:val="0"/>
          <w:marTop w:val="0"/>
          <w:marBottom w:val="0"/>
          <w:divBdr>
            <w:top w:val="none" w:sz="0" w:space="0" w:color="auto"/>
            <w:left w:val="none" w:sz="0" w:space="0" w:color="auto"/>
            <w:bottom w:val="none" w:sz="0" w:space="0" w:color="auto"/>
            <w:right w:val="none" w:sz="0" w:space="0" w:color="auto"/>
          </w:divBdr>
        </w:div>
        <w:div w:id="112946737">
          <w:marLeft w:val="0"/>
          <w:marRight w:val="0"/>
          <w:marTop w:val="0"/>
          <w:marBottom w:val="0"/>
          <w:divBdr>
            <w:top w:val="none" w:sz="0" w:space="0" w:color="auto"/>
            <w:left w:val="none" w:sz="0" w:space="0" w:color="auto"/>
            <w:bottom w:val="none" w:sz="0" w:space="0" w:color="auto"/>
            <w:right w:val="none" w:sz="0" w:space="0" w:color="auto"/>
          </w:divBdr>
        </w:div>
        <w:div w:id="26880419">
          <w:marLeft w:val="0"/>
          <w:marRight w:val="0"/>
          <w:marTop w:val="0"/>
          <w:marBottom w:val="0"/>
          <w:divBdr>
            <w:top w:val="none" w:sz="0" w:space="0" w:color="auto"/>
            <w:left w:val="none" w:sz="0" w:space="0" w:color="auto"/>
            <w:bottom w:val="none" w:sz="0" w:space="0" w:color="auto"/>
            <w:right w:val="none" w:sz="0" w:space="0" w:color="auto"/>
          </w:divBdr>
        </w:div>
        <w:div w:id="1992710169">
          <w:marLeft w:val="0"/>
          <w:marRight w:val="0"/>
          <w:marTop w:val="0"/>
          <w:marBottom w:val="0"/>
          <w:divBdr>
            <w:top w:val="none" w:sz="0" w:space="0" w:color="auto"/>
            <w:left w:val="none" w:sz="0" w:space="0" w:color="auto"/>
            <w:bottom w:val="none" w:sz="0" w:space="0" w:color="auto"/>
            <w:right w:val="none" w:sz="0" w:space="0" w:color="auto"/>
          </w:divBdr>
        </w:div>
        <w:div w:id="1320234803">
          <w:marLeft w:val="0"/>
          <w:marRight w:val="0"/>
          <w:marTop w:val="0"/>
          <w:marBottom w:val="0"/>
          <w:divBdr>
            <w:top w:val="none" w:sz="0" w:space="0" w:color="auto"/>
            <w:left w:val="none" w:sz="0" w:space="0" w:color="auto"/>
            <w:bottom w:val="none" w:sz="0" w:space="0" w:color="auto"/>
            <w:right w:val="none" w:sz="0" w:space="0" w:color="auto"/>
          </w:divBdr>
        </w:div>
        <w:div w:id="1032808160">
          <w:marLeft w:val="0"/>
          <w:marRight w:val="0"/>
          <w:marTop w:val="0"/>
          <w:marBottom w:val="0"/>
          <w:divBdr>
            <w:top w:val="none" w:sz="0" w:space="0" w:color="auto"/>
            <w:left w:val="none" w:sz="0" w:space="0" w:color="auto"/>
            <w:bottom w:val="none" w:sz="0" w:space="0" w:color="auto"/>
            <w:right w:val="none" w:sz="0" w:space="0" w:color="auto"/>
          </w:divBdr>
        </w:div>
        <w:div w:id="1182743612">
          <w:marLeft w:val="0"/>
          <w:marRight w:val="0"/>
          <w:marTop w:val="0"/>
          <w:marBottom w:val="0"/>
          <w:divBdr>
            <w:top w:val="none" w:sz="0" w:space="0" w:color="auto"/>
            <w:left w:val="none" w:sz="0" w:space="0" w:color="auto"/>
            <w:bottom w:val="none" w:sz="0" w:space="0" w:color="auto"/>
            <w:right w:val="none" w:sz="0" w:space="0" w:color="auto"/>
          </w:divBdr>
        </w:div>
        <w:div w:id="1434931784">
          <w:marLeft w:val="0"/>
          <w:marRight w:val="0"/>
          <w:marTop w:val="0"/>
          <w:marBottom w:val="0"/>
          <w:divBdr>
            <w:top w:val="none" w:sz="0" w:space="0" w:color="auto"/>
            <w:left w:val="none" w:sz="0" w:space="0" w:color="auto"/>
            <w:bottom w:val="none" w:sz="0" w:space="0" w:color="auto"/>
            <w:right w:val="none" w:sz="0" w:space="0" w:color="auto"/>
          </w:divBdr>
        </w:div>
        <w:div w:id="626815584">
          <w:marLeft w:val="0"/>
          <w:marRight w:val="0"/>
          <w:marTop w:val="0"/>
          <w:marBottom w:val="0"/>
          <w:divBdr>
            <w:top w:val="none" w:sz="0" w:space="0" w:color="auto"/>
            <w:left w:val="none" w:sz="0" w:space="0" w:color="auto"/>
            <w:bottom w:val="none" w:sz="0" w:space="0" w:color="auto"/>
            <w:right w:val="none" w:sz="0" w:space="0" w:color="auto"/>
          </w:divBdr>
        </w:div>
        <w:div w:id="1934439034">
          <w:marLeft w:val="0"/>
          <w:marRight w:val="0"/>
          <w:marTop w:val="0"/>
          <w:marBottom w:val="0"/>
          <w:divBdr>
            <w:top w:val="none" w:sz="0" w:space="0" w:color="auto"/>
            <w:left w:val="none" w:sz="0" w:space="0" w:color="auto"/>
            <w:bottom w:val="none" w:sz="0" w:space="0" w:color="auto"/>
            <w:right w:val="none" w:sz="0" w:space="0" w:color="auto"/>
          </w:divBdr>
        </w:div>
        <w:div w:id="124590964">
          <w:marLeft w:val="0"/>
          <w:marRight w:val="0"/>
          <w:marTop w:val="0"/>
          <w:marBottom w:val="0"/>
          <w:divBdr>
            <w:top w:val="none" w:sz="0" w:space="0" w:color="auto"/>
            <w:left w:val="none" w:sz="0" w:space="0" w:color="auto"/>
            <w:bottom w:val="none" w:sz="0" w:space="0" w:color="auto"/>
            <w:right w:val="none" w:sz="0" w:space="0" w:color="auto"/>
          </w:divBdr>
        </w:div>
        <w:div w:id="1050961472">
          <w:marLeft w:val="0"/>
          <w:marRight w:val="0"/>
          <w:marTop w:val="0"/>
          <w:marBottom w:val="0"/>
          <w:divBdr>
            <w:top w:val="none" w:sz="0" w:space="0" w:color="auto"/>
            <w:left w:val="none" w:sz="0" w:space="0" w:color="auto"/>
            <w:bottom w:val="none" w:sz="0" w:space="0" w:color="auto"/>
            <w:right w:val="none" w:sz="0" w:space="0" w:color="auto"/>
          </w:divBdr>
        </w:div>
        <w:div w:id="1148324395">
          <w:marLeft w:val="0"/>
          <w:marRight w:val="0"/>
          <w:marTop w:val="0"/>
          <w:marBottom w:val="0"/>
          <w:divBdr>
            <w:top w:val="none" w:sz="0" w:space="0" w:color="auto"/>
            <w:left w:val="none" w:sz="0" w:space="0" w:color="auto"/>
            <w:bottom w:val="none" w:sz="0" w:space="0" w:color="auto"/>
            <w:right w:val="none" w:sz="0" w:space="0" w:color="auto"/>
          </w:divBdr>
        </w:div>
        <w:div w:id="548493014">
          <w:marLeft w:val="0"/>
          <w:marRight w:val="0"/>
          <w:marTop w:val="0"/>
          <w:marBottom w:val="0"/>
          <w:divBdr>
            <w:top w:val="none" w:sz="0" w:space="0" w:color="auto"/>
            <w:left w:val="none" w:sz="0" w:space="0" w:color="auto"/>
            <w:bottom w:val="none" w:sz="0" w:space="0" w:color="auto"/>
            <w:right w:val="none" w:sz="0" w:space="0" w:color="auto"/>
          </w:divBdr>
        </w:div>
        <w:div w:id="1620143681">
          <w:marLeft w:val="0"/>
          <w:marRight w:val="0"/>
          <w:marTop w:val="0"/>
          <w:marBottom w:val="0"/>
          <w:divBdr>
            <w:top w:val="none" w:sz="0" w:space="0" w:color="auto"/>
            <w:left w:val="none" w:sz="0" w:space="0" w:color="auto"/>
            <w:bottom w:val="none" w:sz="0" w:space="0" w:color="auto"/>
            <w:right w:val="none" w:sz="0" w:space="0" w:color="auto"/>
          </w:divBdr>
        </w:div>
        <w:div w:id="1464737487">
          <w:marLeft w:val="0"/>
          <w:marRight w:val="0"/>
          <w:marTop w:val="0"/>
          <w:marBottom w:val="0"/>
          <w:divBdr>
            <w:top w:val="none" w:sz="0" w:space="0" w:color="auto"/>
            <w:left w:val="none" w:sz="0" w:space="0" w:color="auto"/>
            <w:bottom w:val="none" w:sz="0" w:space="0" w:color="auto"/>
            <w:right w:val="none" w:sz="0" w:space="0" w:color="auto"/>
          </w:divBdr>
        </w:div>
        <w:div w:id="1881043830">
          <w:marLeft w:val="0"/>
          <w:marRight w:val="0"/>
          <w:marTop w:val="0"/>
          <w:marBottom w:val="0"/>
          <w:divBdr>
            <w:top w:val="none" w:sz="0" w:space="0" w:color="auto"/>
            <w:left w:val="none" w:sz="0" w:space="0" w:color="auto"/>
            <w:bottom w:val="none" w:sz="0" w:space="0" w:color="auto"/>
            <w:right w:val="none" w:sz="0" w:space="0" w:color="auto"/>
          </w:divBdr>
        </w:div>
        <w:div w:id="676155363">
          <w:marLeft w:val="0"/>
          <w:marRight w:val="0"/>
          <w:marTop w:val="0"/>
          <w:marBottom w:val="0"/>
          <w:divBdr>
            <w:top w:val="none" w:sz="0" w:space="0" w:color="auto"/>
            <w:left w:val="none" w:sz="0" w:space="0" w:color="auto"/>
            <w:bottom w:val="none" w:sz="0" w:space="0" w:color="auto"/>
            <w:right w:val="none" w:sz="0" w:space="0" w:color="auto"/>
          </w:divBdr>
        </w:div>
        <w:div w:id="1536653516">
          <w:marLeft w:val="0"/>
          <w:marRight w:val="0"/>
          <w:marTop w:val="0"/>
          <w:marBottom w:val="0"/>
          <w:divBdr>
            <w:top w:val="none" w:sz="0" w:space="0" w:color="auto"/>
            <w:left w:val="none" w:sz="0" w:space="0" w:color="auto"/>
            <w:bottom w:val="none" w:sz="0" w:space="0" w:color="auto"/>
            <w:right w:val="none" w:sz="0" w:space="0" w:color="auto"/>
          </w:divBdr>
        </w:div>
        <w:div w:id="1279995830">
          <w:marLeft w:val="0"/>
          <w:marRight w:val="0"/>
          <w:marTop w:val="0"/>
          <w:marBottom w:val="0"/>
          <w:divBdr>
            <w:top w:val="none" w:sz="0" w:space="0" w:color="auto"/>
            <w:left w:val="none" w:sz="0" w:space="0" w:color="auto"/>
            <w:bottom w:val="none" w:sz="0" w:space="0" w:color="auto"/>
            <w:right w:val="none" w:sz="0" w:space="0" w:color="auto"/>
          </w:divBdr>
        </w:div>
        <w:div w:id="2043741999">
          <w:marLeft w:val="0"/>
          <w:marRight w:val="0"/>
          <w:marTop w:val="0"/>
          <w:marBottom w:val="0"/>
          <w:divBdr>
            <w:top w:val="none" w:sz="0" w:space="0" w:color="auto"/>
            <w:left w:val="none" w:sz="0" w:space="0" w:color="auto"/>
            <w:bottom w:val="none" w:sz="0" w:space="0" w:color="auto"/>
            <w:right w:val="none" w:sz="0" w:space="0" w:color="auto"/>
          </w:divBdr>
        </w:div>
        <w:div w:id="679160459">
          <w:marLeft w:val="0"/>
          <w:marRight w:val="0"/>
          <w:marTop w:val="0"/>
          <w:marBottom w:val="0"/>
          <w:divBdr>
            <w:top w:val="none" w:sz="0" w:space="0" w:color="auto"/>
            <w:left w:val="none" w:sz="0" w:space="0" w:color="auto"/>
            <w:bottom w:val="none" w:sz="0" w:space="0" w:color="auto"/>
            <w:right w:val="none" w:sz="0" w:space="0" w:color="auto"/>
          </w:divBdr>
        </w:div>
        <w:div w:id="428624000">
          <w:marLeft w:val="0"/>
          <w:marRight w:val="0"/>
          <w:marTop w:val="0"/>
          <w:marBottom w:val="0"/>
          <w:divBdr>
            <w:top w:val="none" w:sz="0" w:space="0" w:color="auto"/>
            <w:left w:val="none" w:sz="0" w:space="0" w:color="auto"/>
            <w:bottom w:val="none" w:sz="0" w:space="0" w:color="auto"/>
            <w:right w:val="none" w:sz="0" w:space="0" w:color="auto"/>
          </w:divBdr>
        </w:div>
        <w:div w:id="1774278963">
          <w:marLeft w:val="0"/>
          <w:marRight w:val="0"/>
          <w:marTop w:val="0"/>
          <w:marBottom w:val="0"/>
          <w:divBdr>
            <w:top w:val="none" w:sz="0" w:space="0" w:color="auto"/>
            <w:left w:val="none" w:sz="0" w:space="0" w:color="auto"/>
            <w:bottom w:val="none" w:sz="0" w:space="0" w:color="auto"/>
            <w:right w:val="none" w:sz="0" w:space="0" w:color="auto"/>
          </w:divBdr>
        </w:div>
        <w:div w:id="617614041">
          <w:marLeft w:val="0"/>
          <w:marRight w:val="0"/>
          <w:marTop w:val="0"/>
          <w:marBottom w:val="0"/>
          <w:divBdr>
            <w:top w:val="none" w:sz="0" w:space="0" w:color="auto"/>
            <w:left w:val="none" w:sz="0" w:space="0" w:color="auto"/>
            <w:bottom w:val="none" w:sz="0" w:space="0" w:color="auto"/>
            <w:right w:val="none" w:sz="0" w:space="0" w:color="auto"/>
          </w:divBdr>
        </w:div>
        <w:div w:id="916281651">
          <w:marLeft w:val="0"/>
          <w:marRight w:val="0"/>
          <w:marTop w:val="0"/>
          <w:marBottom w:val="0"/>
          <w:divBdr>
            <w:top w:val="none" w:sz="0" w:space="0" w:color="auto"/>
            <w:left w:val="none" w:sz="0" w:space="0" w:color="auto"/>
            <w:bottom w:val="none" w:sz="0" w:space="0" w:color="auto"/>
            <w:right w:val="none" w:sz="0" w:space="0" w:color="auto"/>
          </w:divBdr>
        </w:div>
        <w:div w:id="492914410">
          <w:marLeft w:val="0"/>
          <w:marRight w:val="0"/>
          <w:marTop w:val="0"/>
          <w:marBottom w:val="0"/>
          <w:divBdr>
            <w:top w:val="none" w:sz="0" w:space="0" w:color="auto"/>
            <w:left w:val="none" w:sz="0" w:space="0" w:color="auto"/>
            <w:bottom w:val="none" w:sz="0" w:space="0" w:color="auto"/>
            <w:right w:val="none" w:sz="0" w:space="0" w:color="auto"/>
          </w:divBdr>
        </w:div>
        <w:div w:id="303631629">
          <w:marLeft w:val="0"/>
          <w:marRight w:val="0"/>
          <w:marTop w:val="0"/>
          <w:marBottom w:val="0"/>
          <w:divBdr>
            <w:top w:val="none" w:sz="0" w:space="0" w:color="auto"/>
            <w:left w:val="none" w:sz="0" w:space="0" w:color="auto"/>
            <w:bottom w:val="none" w:sz="0" w:space="0" w:color="auto"/>
            <w:right w:val="none" w:sz="0" w:space="0" w:color="auto"/>
          </w:divBdr>
        </w:div>
        <w:div w:id="1251964851">
          <w:marLeft w:val="0"/>
          <w:marRight w:val="0"/>
          <w:marTop w:val="0"/>
          <w:marBottom w:val="0"/>
          <w:divBdr>
            <w:top w:val="none" w:sz="0" w:space="0" w:color="auto"/>
            <w:left w:val="none" w:sz="0" w:space="0" w:color="auto"/>
            <w:bottom w:val="none" w:sz="0" w:space="0" w:color="auto"/>
            <w:right w:val="none" w:sz="0" w:space="0" w:color="auto"/>
          </w:divBdr>
        </w:div>
        <w:div w:id="855119326">
          <w:marLeft w:val="0"/>
          <w:marRight w:val="0"/>
          <w:marTop w:val="0"/>
          <w:marBottom w:val="0"/>
          <w:divBdr>
            <w:top w:val="none" w:sz="0" w:space="0" w:color="auto"/>
            <w:left w:val="none" w:sz="0" w:space="0" w:color="auto"/>
            <w:bottom w:val="none" w:sz="0" w:space="0" w:color="auto"/>
            <w:right w:val="none" w:sz="0" w:space="0" w:color="auto"/>
          </w:divBdr>
        </w:div>
        <w:div w:id="2095322297">
          <w:marLeft w:val="0"/>
          <w:marRight w:val="0"/>
          <w:marTop w:val="0"/>
          <w:marBottom w:val="0"/>
          <w:divBdr>
            <w:top w:val="none" w:sz="0" w:space="0" w:color="auto"/>
            <w:left w:val="none" w:sz="0" w:space="0" w:color="auto"/>
            <w:bottom w:val="none" w:sz="0" w:space="0" w:color="auto"/>
            <w:right w:val="none" w:sz="0" w:space="0" w:color="auto"/>
          </w:divBdr>
        </w:div>
        <w:div w:id="294986534">
          <w:marLeft w:val="0"/>
          <w:marRight w:val="0"/>
          <w:marTop w:val="0"/>
          <w:marBottom w:val="0"/>
          <w:divBdr>
            <w:top w:val="none" w:sz="0" w:space="0" w:color="auto"/>
            <w:left w:val="none" w:sz="0" w:space="0" w:color="auto"/>
            <w:bottom w:val="none" w:sz="0" w:space="0" w:color="auto"/>
            <w:right w:val="none" w:sz="0" w:space="0" w:color="auto"/>
          </w:divBdr>
        </w:div>
        <w:div w:id="80958662">
          <w:marLeft w:val="0"/>
          <w:marRight w:val="0"/>
          <w:marTop w:val="0"/>
          <w:marBottom w:val="0"/>
          <w:divBdr>
            <w:top w:val="none" w:sz="0" w:space="0" w:color="auto"/>
            <w:left w:val="none" w:sz="0" w:space="0" w:color="auto"/>
            <w:bottom w:val="none" w:sz="0" w:space="0" w:color="auto"/>
            <w:right w:val="none" w:sz="0" w:space="0" w:color="auto"/>
          </w:divBdr>
        </w:div>
        <w:div w:id="1617104676">
          <w:marLeft w:val="0"/>
          <w:marRight w:val="0"/>
          <w:marTop w:val="0"/>
          <w:marBottom w:val="0"/>
          <w:divBdr>
            <w:top w:val="none" w:sz="0" w:space="0" w:color="auto"/>
            <w:left w:val="none" w:sz="0" w:space="0" w:color="auto"/>
            <w:bottom w:val="none" w:sz="0" w:space="0" w:color="auto"/>
            <w:right w:val="none" w:sz="0" w:space="0" w:color="auto"/>
          </w:divBdr>
        </w:div>
        <w:div w:id="1843624811">
          <w:marLeft w:val="0"/>
          <w:marRight w:val="0"/>
          <w:marTop w:val="0"/>
          <w:marBottom w:val="0"/>
          <w:divBdr>
            <w:top w:val="none" w:sz="0" w:space="0" w:color="auto"/>
            <w:left w:val="none" w:sz="0" w:space="0" w:color="auto"/>
            <w:bottom w:val="none" w:sz="0" w:space="0" w:color="auto"/>
            <w:right w:val="none" w:sz="0" w:space="0" w:color="auto"/>
          </w:divBdr>
        </w:div>
        <w:div w:id="1480342548">
          <w:marLeft w:val="0"/>
          <w:marRight w:val="0"/>
          <w:marTop w:val="0"/>
          <w:marBottom w:val="0"/>
          <w:divBdr>
            <w:top w:val="none" w:sz="0" w:space="0" w:color="auto"/>
            <w:left w:val="none" w:sz="0" w:space="0" w:color="auto"/>
            <w:bottom w:val="none" w:sz="0" w:space="0" w:color="auto"/>
            <w:right w:val="none" w:sz="0" w:space="0" w:color="auto"/>
          </w:divBdr>
        </w:div>
        <w:div w:id="1918972897">
          <w:marLeft w:val="0"/>
          <w:marRight w:val="0"/>
          <w:marTop w:val="0"/>
          <w:marBottom w:val="0"/>
          <w:divBdr>
            <w:top w:val="none" w:sz="0" w:space="0" w:color="auto"/>
            <w:left w:val="none" w:sz="0" w:space="0" w:color="auto"/>
            <w:bottom w:val="none" w:sz="0" w:space="0" w:color="auto"/>
            <w:right w:val="none" w:sz="0" w:space="0" w:color="auto"/>
          </w:divBdr>
        </w:div>
        <w:div w:id="1617756918">
          <w:marLeft w:val="0"/>
          <w:marRight w:val="0"/>
          <w:marTop w:val="0"/>
          <w:marBottom w:val="0"/>
          <w:divBdr>
            <w:top w:val="none" w:sz="0" w:space="0" w:color="auto"/>
            <w:left w:val="none" w:sz="0" w:space="0" w:color="auto"/>
            <w:bottom w:val="none" w:sz="0" w:space="0" w:color="auto"/>
            <w:right w:val="none" w:sz="0" w:space="0" w:color="auto"/>
          </w:divBdr>
        </w:div>
        <w:div w:id="609821726">
          <w:marLeft w:val="0"/>
          <w:marRight w:val="0"/>
          <w:marTop w:val="0"/>
          <w:marBottom w:val="0"/>
          <w:divBdr>
            <w:top w:val="none" w:sz="0" w:space="0" w:color="auto"/>
            <w:left w:val="none" w:sz="0" w:space="0" w:color="auto"/>
            <w:bottom w:val="none" w:sz="0" w:space="0" w:color="auto"/>
            <w:right w:val="none" w:sz="0" w:space="0" w:color="auto"/>
          </w:divBdr>
        </w:div>
        <w:div w:id="619804381">
          <w:marLeft w:val="0"/>
          <w:marRight w:val="0"/>
          <w:marTop w:val="0"/>
          <w:marBottom w:val="0"/>
          <w:divBdr>
            <w:top w:val="none" w:sz="0" w:space="0" w:color="auto"/>
            <w:left w:val="none" w:sz="0" w:space="0" w:color="auto"/>
            <w:bottom w:val="none" w:sz="0" w:space="0" w:color="auto"/>
            <w:right w:val="none" w:sz="0" w:space="0" w:color="auto"/>
          </w:divBdr>
        </w:div>
        <w:div w:id="862325264">
          <w:marLeft w:val="0"/>
          <w:marRight w:val="0"/>
          <w:marTop w:val="0"/>
          <w:marBottom w:val="0"/>
          <w:divBdr>
            <w:top w:val="none" w:sz="0" w:space="0" w:color="auto"/>
            <w:left w:val="none" w:sz="0" w:space="0" w:color="auto"/>
            <w:bottom w:val="none" w:sz="0" w:space="0" w:color="auto"/>
            <w:right w:val="none" w:sz="0" w:space="0" w:color="auto"/>
          </w:divBdr>
        </w:div>
        <w:div w:id="131412156">
          <w:marLeft w:val="0"/>
          <w:marRight w:val="0"/>
          <w:marTop w:val="0"/>
          <w:marBottom w:val="0"/>
          <w:divBdr>
            <w:top w:val="none" w:sz="0" w:space="0" w:color="auto"/>
            <w:left w:val="none" w:sz="0" w:space="0" w:color="auto"/>
            <w:bottom w:val="none" w:sz="0" w:space="0" w:color="auto"/>
            <w:right w:val="none" w:sz="0" w:space="0" w:color="auto"/>
          </w:divBdr>
        </w:div>
        <w:div w:id="1068192363">
          <w:marLeft w:val="0"/>
          <w:marRight w:val="0"/>
          <w:marTop w:val="0"/>
          <w:marBottom w:val="0"/>
          <w:divBdr>
            <w:top w:val="none" w:sz="0" w:space="0" w:color="auto"/>
            <w:left w:val="none" w:sz="0" w:space="0" w:color="auto"/>
            <w:bottom w:val="none" w:sz="0" w:space="0" w:color="auto"/>
            <w:right w:val="none" w:sz="0" w:space="0" w:color="auto"/>
          </w:divBdr>
        </w:div>
        <w:div w:id="1694375695">
          <w:marLeft w:val="0"/>
          <w:marRight w:val="0"/>
          <w:marTop w:val="0"/>
          <w:marBottom w:val="0"/>
          <w:divBdr>
            <w:top w:val="none" w:sz="0" w:space="0" w:color="auto"/>
            <w:left w:val="none" w:sz="0" w:space="0" w:color="auto"/>
            <w:bottom w:val="none" w:sz="0" w:space="0" w:color="auto"/>
            <w:right w:val="none" w:sz="0" w:space="0" w:color="auto"/>
          </w:divBdr>
        </w:div>
        <w:div w:id="131600895">
          <w:marLeft w:val="0"/>
          <w:marRight w:val="0"/>
          <w:marTop w:val="0"/>
          <w:marBottom w:val="0"/>
          <w:divBdr>
            <w:top w:val="none" w:sz="0" w:space="0" w:color="auto"/>
            <w:left w:val="none" w:sz="0" w:space="0" w:color="auto"/>
            <w:bottom w:val="none" w:sz="0" w:space="0" w:color="auto"/>
            <w:right w:val="none" w:sz="0" w:space="0" w:color="auto"/>
          </w:divBdr>
        </w:div>
        <w:div w:id="1674650318">
          <w:marLeft w:val="0"/>
          <w:marRight w:val="0"/>
          <w:marTop w:val="0"/>
          <w:marBottom w:val="0"/>
          <w:divBdr>
            <w:top w:val="none" w:sz="0" w:space="0" w:color="auto"/>
            <w:left w:val="none" w:sz="0" w:space="0" w:color="auto"/>
            <w:bottom w:val="none" w:sz="0" w:space="0" w:color="auto"/>
            <w:right w:val="none" w:sz="0" w:space="0" w:color="auto"/>
          </w:divBdr>
        </w:div>
        <w:div w:id="1428574279">
          <w:marLeft w:val="0"/>
          <w:marRight w:val="0"/>
          <w:marTop w:val="0"/>
          <w:marBottom w:val="0"/>
          <w:divBdr>
            <w:top w:val="none" w:sz="0" w:space="0" w:color="auto"/>
            <w:left w:val="none" w:sz="0" w:space="0" w:color="auto"/>
            <w:bottom w:val="none" w:sz="0" w:space="0" w:color="auto"/>
            <w:right w:val="none" w:sz="0" w:space="0" w:color="auto"/>
          </w:divBdr>
        </w:div>
        <w:div w:id="1607617334">
          <w:marLeft w:val="0"/>
          <w:marRight w:val="0"/>
          <w:marTop w:val="0"/>
          <w:marBottom w:val="0"/>
          <w:divBdr>
            <w:top w:val="none" w:sz="0" w:space="0" w:color="auto"/>
            <w:left w:val="none" w:sz="0" w:space="0" w:color="auto"/>
            <w:bottom w:val="none" w:sz="0" w:space="0" w:color="auto"/>
            <w:right w:val="none" w:sz="0" w:space="0" w:color="auto"/>
          </w:divBdr>
        </w:div>
        <w:div w:id="1703287980">
          <w:marLeft w:val="0"/>
          <w:marRight w:val="0"/>
          <w:marTop w:val="0"/>
          <w:marBottom w:val="0"/>
          <w:divBdr>
            <w:top w:val="none" w:sz="0" w:space="0" w:color="auto"/>
            <w:left w:val="none" w:sz="0" w:space="0" w:color="auto"/>
            <w:bottom w:val="none" w:sz="0" w:space="0" w:color="auto"/>
            <w:right w:val="none" w:sz="0" w:space="0" w:color="auto"/>
          </w:divBdr>
        </w:div>
        <w:div w:id="1995141854">
          <w:marLeft w:val="0"/>
          <w:marRight w:val="0"/>
          <w:marTop w:val="0"/>
          <w:marBottom w:val="0"/>
          <w:divBdr>
            <w:top w:val="none" w:sz="0" w:space="0" w:color="auto"/>
            <w:left w:val="none" w:sz="0" w:space="0" w:color="auto"/>
            <w:bottom w:val="none" w:sz="0" w:space="0" w:color="auto"/>
            <w:right w:val="none" w:sz="0" w:space="0" w:color="auto"/>
          </w:divBdr>
        </w:div>
        <w:div w:id="1404568616">
          <w:marLeft w:val="0"/>
          <w:marRight w:val="0"/>
          <w:marTop w:val="0"/>
          <w:marBottom w:val="0"/>
          <w:divBdr>
            <w:top w:val="none" w:sz="0" w:space="0" w:color="auto"/>
            <w:left w:val="none" w:sz="0" w:space="0" w:color="auto"/>
            <w:bottom w:val="none" w:sz="0" w:space="0" w:color="auto"/>
            <w:right w:val="none" w:sz="0" w:space="0" w:color="auto"/>
          </w:divBdr>
        </w:div>
        <w:div w:id="1769621613">
          <w:marLeft w:val="0"/>
          <w:marRight w:val="0"/>
          <w:marTop w:val="0"/>
          <w:marBottom w:val="0"/>
          <w:divBdr>
            <w:top w:val="none" w:sz="0" w:space="0" w:color="auto"/>
            <w:left w:val="none" w:sz="0" w:space="0" w:color="auto"/>
            <w:bottom w:val="none" w:sz="0" w:space="0" w:color="auto"/>
            <w:right w:val="none" w:sz="0" w:space="0" w:color="auto"/>
          </w:divBdr>
        </w:div>
        <w:div w:id="401102864">
          <w:marLeft w:val="0"/>
          <w:marRight w:val="0"/>
          <w:marTop w:val="0"/>
          <w:marBottom w:val="0"/>
          <w:divBdr>
            <w:top w:val="none" w:sz="0" w:space="0" w:color="auto"/>
            <w:left w:val="none" w:sz="0" w:space="0" w:color="auto"/>
            <w:bottom w:val="none" w:sz="0" w:space="0" w:color="auto"/>
            <w:right w:val="none" w:sz="0" w:space="0" w:color="auto"/>
          </w:divBdr>
        </w:div>
        <w:div w:id="1924334050">
          <w:marLeft w:val="0"/>
          <w:marRight w:val="0"/>
          <w:marTop w:val="0"/>
          <w:marBottom w:val="0"/>
          <w:divBdr>
            <w:top w:val="none" w:sz="0" w:space="0" w:color="auto"/>
            <w:left w:val="none" w:sz="0" w:space="0" w:color="auto"/>
            <w:bottom w:val="none" w:sz="0" w:space="0" w:color="auto"/>
            <w:right w:val="none" w:sz="0" w:space="0" w:color="auto"/>
          </w:divBdr>
        </w:div>
        <w:div w:id="1270118678">
          <w:marLeft w:val="0"/>
          <w:marRight w:val="0"/>
          <w:marTop w:val="0"/>
          <w:marBottom w:val="0"/>
          <w:divBdr>
            <w:top w:val="none" w:sz="0" w:space="0" w:color="auto"/>
            <w:left w:val="none" w:sz="0" w:space="0" w:color="auto"/>
            <w:bottom w:val="none" w:sz="0" w:space="0" w:color="auto"/>
            <w:right w:val="none" w:sz="0" w:space="0" w:color="auto"/>
          </w:divBdr>
        </w:div>
        <w:div w:id="1516338201">
          <w:marLeft w:val="0"/>
          <w:marRight w:val="0"/>
          <w:marTop w:val="0"/>
          <w:marBottom w:val="0"/>
          <w:divBdr>
            <w:top w:val="none" w:sz="0" w:space="0" w:color="auto"/>
            <w:left w:val="none" w:sz="0" w:space="0" w:color="auto"/>
            <w:bottom w:val="none" w:sz="0" w:space="0" w:color="auto"/>
            <w:right w:val="none" w:sz="0" w:space="0" w:color="auto"/>
          </w:divBdr>
        </w:div>
        <w:div w:id="2074348816">
          <w:marLeft w:val="0"/>
          <w:marRight w:val="0"/>
          <w:marTop w:val="0"/>
          <w:marBottom w:val="0"/>
          <w:divBdr>
            <w:top w:val="none" w:sz="0" w:space="0" w:color="auto"/>
            <w:left w:val="none" w:sz="0" w:space="0" w:color="auto"/>
            <w:bottom w:val="none" w:sz="0" w:space="0" w:color="auto"/>
            <w:right w:val="none" w:sz="0" w:space="0" w:color="auto"/>
          </w:divBdr>
        </w:div>
        <w:div w:id="503671614">
          <w:marLeft w:val="0"/>
          <w:marRight w:val="0"/>
          <w:marTop w:val="0"/>
          <w:marBottom w:val="0"/>
          <w:divBdr>
            <w:top w:val="none" w:sz="0" w:space="0" w:color="auto"/>
            <w:left w:val="none" w:sz="0" w:space="0" w:color="auto"/>
            <w:bottom w:val="none" w:sz="0" w:space="0" w:color="auto"/>
            <w:right w:val="none" w:sz="0" w:space="0" w:color="auto"/>
          </w:divBdr>
        </w:div>
        <w:div w:id="1215462793">
          <w:marLeft w:val="0"/>
          <w:marRight w:val="0"/>
          <w:marTop w:val="0"/>
          <w:marBottom w:val="0"/>
          <w:divBdr>
            <w:top w:val="none" w:sz="0" w:space="0" w:color="auto"/>
            <w:left w:val="none" w:sz="0" w:space="0" w:color="auto"/>
            <w:bottom w:val="none" w:sz="0" w:space="0" w:color="auto"/>
            <w:right w:val="none" w:sz="0" w:space="0" w:color="auto"/>
          </w:divBdr>
        </w:div>
        <w:div w:id="670639585">
          <w:marLeft w:val="0"/>
          <w:marRight w:val="0"/>
          <w:marTop w:val="0"/>
          <w:marBottom w:val="0"/>
          <w:divBdr>
            <w:top w:val="none" w:sz="0" w:space="0" w:color="auto"/>
            <w:left w:val="none" w:sz="0" w:space="0" w:color="auto"/>
            <w:bottom w:val="none" w:sz="0" w:space="0" w:color="auto"/>
            <w:right w:val="none" w:sz="0" w:space="0" w:color="auto"/>
          </w:divBdr>
        </w:div>
        <w:div w:id="1168210955">
          <w:marLeft w:val="0"/>
          <w:marRight w:val="0"/>
          <w:marTop w:val="0"/>
          <w:marBottom w:val="0"/>
          <w:divBdr>
            <w:top w:val="none" w:sz="0" w:space="0" w:color="auto"/>
            <w:left w:val="none" w:sz="0" w:space="0" w:color="auto"/>
            <w:bottom w:val="none" w:sz="0" w:space="0" w:color="auto"/>
            <w:right w:val="none" w:sz="0" w:space="0" w:color="auto"/>
          </w:divBdr>
        </w:div>
        <w:div w:id="1715302336">
          <w:marLeft w:val="0"/>
          <w:marRight w:val="0"/>
          <w:marTop w:val="0"/>
          <w:marBottom w:val="0"/>
          <w:divBdr>
            <w:top w:val="none" w:sz="0" w:space="0" w:color="auto"/>
            <w:left w:val="none" w:sz="0" w:space="0" w:color="auto"/>
            <w:bottom w:val="none" w:sz="0" w:space="0" w:color="auto"/>
            <w:right w:val="none" w:sz="0" w:space="0" w:color="auto"/>
          </w:divBdr>
        </w:div>
        <w:div w:id="862674902">
          <w:marLeft w:val="0"/>
          <w:marRight w:val="0"/>
          <w:marTop w:val="0"/>
          <w:marBottom w:val="0"/>
          <w:divBdr>
            <w:top w:val="none" w:sz="0" w:space="0" w:color="auto"/>
            <w:left w:val="none" w:sz="0" w:space="0" w:color="auto"/>
            <w:bottom w:val="none" w:sz="0" w:space="0" w:color="auto"/>
            <w:right w:val="none" w:sz="0" w:space="0" w:color="auto"/>
          </w:divBdr>
        </w:div>
        <w:div w:id="805241413">
          <w:marLeft w:val="0"/>
          <w:marRight w:val="0"/>
          <w:marTop w:val="0"/>
          <w:marBottom w:val="0"/>
          <w:divBdr>
            <w:top w:val="none" w:sz="0" w:space="0" w:color="auto"/>
            <w:left w:val="none" w:sz="0" w:space="0" w:color="auto"/>
            <w:bottom w:val="none" w:sz="0" w:space="0" w:color="auto"/>
            <w:right w:val="none" w:sz="0" w:space="0" w:color="auto"/>
          </w:divBdr>
        </w:div>
        <w:div w:id="518274786">
          <w:marLeft w:val="0"/>
          <w:marRight w:val="0"/>
          <w:marTop w:val="0"/>
          <w:marBottom w:val="0"/>
          <w:divBdr>
            <w:top w:val="none" w:sz="0" w:space="0" w:color="auto"/>
            <w:left w:val="none" w:sz="0" w:space="0" w:color="auto"/>
            <w:bottom w:val="none" w:sz="0" w:space="0" w:color="auto"/>
            <w:right w:val="none" w:sz="0" w:space="0" w:color="auto"/>
          </w:divBdr>
        </w:div>
        <w:div w:id="2038650774">
          <w:marLeft w:val="0"/>
          <w:marRight w:val="0"/>
          <w:marTop w:val="0"/>
          <w:marBottom w:val="0"/>
          <w:divBdr>
            <w:top w:val="none" w:sz="0" w:space="0" w:color="auto"/>
            <w:left w:val="none" w:sz="0" w:space="0" w:color="auto"/>
            <w:bottom w:val="none" w:sz="0" w:space="0" w:color="auto"/>
            <w:right w:val="none" w:sz="0" w:space="0" w:color="auto"/>
          </w:divBdr>
        </w:div>
        <w:div w:id="1131559438">
          <w:marLeft w:val="0"/>
          <w:marRight w:val="0"/>
          <w:marTop w:val="0"/>
          <w:marBottom w:val="0"/>
          <w:divBdr>
            <w:top w:val="none" w:sz="0" w:space="0" w:color="auto"/>
            <w:left w:val="none" w:sz="0" w:space="0" w:color="auto"/>
            <w:bottom w:val="none" w:sz="0" w:space="0" w:color="auto"/>
            <w:right w:val="none" w:sz="0" w:space="0" w:color="auto"/>
          </w:divBdr>
        </w:div>
        <w:div w:id="1334575231">
          <w:marLeft w:val="0"/>
          <w:marRight w:val="0"/>
          <w:marTop w:val="0"/>
          <w:marBottom w:val="0"/>
          <w:divBdr>
            <w:top w:val="none" w:sz="0" w:space="0" w:color="auto"/>
            <w:left w:val="none" w:sz="0" w:space="0" w:color="auto"/>
            <w:bottom w:val="none" w:sz="0" w:space="0" w:color="auto"/>
            <w:right w:val="none" w:sz="0" w:space="0" w:color="auto"/>
          </w:divBdr>
        </w:div>
        <w:div w:id="551238106">
          <w:marLeft w:val="0"/>
          <w:marRight w:val="0"/>
          <w:marTop w:val="0"/>
          <w:marBottom w:val="0"/>
          <w:divBdr>
            <w:top w:val="none" w:sz="0" w:space="0" w:color="auto"/>
            <w:left w:val="none" w:sz="0" w:space="0" w:color="auto"/>
            <w:bottom w:val="none" w:sz="0" w:space="0" w:color="auto"/>
            <w:right w:val="none" w:sz="0" w:space="0" w:color="auto"/>
          </w:divBdr>
        </w:div>
        <w:div w:id="1743717352">
          <w:marLeft w:val="0"/>
          <w:marRight w:val="0"/>
          <w:marTop w:val="0"/>
          <w:marBottom w:val="0"/>
          <w:divBdr>
            <w:top w:val="none" w:sz="0" w:space="0" w:color="auto"/>
            <w:left w:val="none" w:sz="0" w:space="0" w:color="auto"/>
            <w:bottom w:val="none" w:sz="0" w:space="0" w:color="auto"/>
            <w:right w:val="none" w:sz="0" w:space="0" w:color="auto"/>
          </w:divBdr>
        </w:div>
        <w:div w:id="1644390039">
          <w:marLeft w:val="0"/>
          <w:marRight w:val="0"/>
          <w:marTop w:val="0"/>
          <w:marBottom w:val="0"/>
          <w:divBdr>
            <w:top w:val="none" w:sz="0" w:space="0" w:color="auto"/>
            <w:left w:val="none" w:sz="0" w:space="0" w:color="auto"/>
            <w:bottom w:val="none" w:sz="0" w:space="0" w:color="auto"/>
            <w:right w:val="none" w:sz="0" w:space="0" w:color="auto"/>
          </w:divBdr>
        </w:div>
        <w:div w:id="1195389404">
          <w:marLeft w:val="0"/>
          <w:marRight w:val="0"/>
          <w:marTop w:val="0"/>
          <w:marBottom w:val="0"/>
          <w:divBdr>
            <w:top w:val="none" w:sz="0" w:space="0" w:color="auto"/>
            <w:left w:val="none" w:sz="0" w:space="0" w:color="auto"/>
            <w:bottom w:val="none" w:sz="0" w:space="0" w:color="auto"/>
            <w:right w:val="none" w:sz="0" w:space="0" w:color="auto"/>
          </w:divBdr>
        </w:div>
        <w:div w:id="1722746336">
          <w:marLeft w:val="0"/>
          <w:marRight w:val="0"/>
          <w:marTop w:val="0"/>
          <w:marBottom w:val="0"/>
          <w:divBdr>
            <w:top w:val="none" w:sz="0" w:space="0" w:color="auto"/>
            <w:left w:val="none" w:sz="0" w:space="0" w:color="auto"/>
            <w:bottom w:val="none" w:sz="0" w:space="0" w:color="auto"/>
            <w:right w:val="none" w:sz="0" w:space="0" w:color="auto"/>
          </w:divBdr>
        </w:div>
        <w:div w:id="1954284638">
          <w:marLeft w:val="0"/>
          <w:marRight w:val="0"/>
          <w:marTop w:val="0"/>
          <w:marBottom w:val="0"/>
          <w:divBdr>
            <w:top w:val="none" w:sz="0" w:space="0" w:color="auto"/>
            <w:left w:val="none" w:sz="0" w:space="0" w:color="auto"/>
            <w:bottom w:val="none" w:sz="0" w:space="0" w:color="auto"/>
            <w:right w:val="none" w:sz="0" w:space="0" w:color="auto"/>
          </w:divBdr>
        </w:div>
        <w:div w:id="620499994">
          <w:marLeft w:val="0"/>
          <w:marRight w:val="0"/>
          <w:marTop w:val="0"/>
          <w:marBottom w:val="0"/>
          <w:divBdr>
            <w:top w:val="none" w:sz="0" w:space="0" w:color="auto"/>
            <w:left w:val="none" w:sz="0" w:space="0" w:color="auto"/>
            <w:bottom w:val="none" w:sz="0" w:space="0" w:color="auto"/>
            <w:right w:val="none" w:sz="0" w:space="0" w:color="auto"/>
          </w:divBdr>
        </w:div>
        <w:div w:id="850100015">
          <w:marLeft w:val="0"/>
          <w:marRight w:val="0"/>
          <w:marTop w:val="0"/>
          <w:marBottom w:val="0"/>
          <w:divBdr>
            <w:top w:val="none" w:sz="0" w:space="0" w:color="auto"/>
            <w:left w:val="none" w:sz="0" w:space="0" w:color="auto"/>
            <w:bottom w:val="none" w:sz="0" w:space="0" w:color="auto"/>
            <w:right w:val="none" w:sz="0" w:space="0" w:color="auto"/>
          </w:divBdr>
        </w:div>
        <w:div w:id="1313826924">
          <w:marLeft w:val="0"/>
          <w:marRight w:val="0"/>
          <w:marTop w:val="0"/>
          <w:marBottom w:val="0"/>
          <w:divBdr>
            <w:top w:val="none" w:sz="0" w:space="0" w:color="auto"/>
            <w:left w:val="none" w:sz="0" w:space="0" w:color="auto"/>
            <w:bottom w:val="none" w:sz="0" w:space="0" w:color="auto"/>
            <w:right w:val="none" w:sz="0" w:space="0" w:color="auto"/>
          </w:divBdr>
        </w:div>
        <w:div w:id="787773603">
          <w:marLeft w:val="0"/>
          <w:marRight w:val="0"/>
          <w:marTop w:val="0"/>
          <w:marBottom w:val="0"/>
          <w:divBdr>
            <w:top w:val="none" w:sz="0" w:space="0" w:color="auto"/>
            <w:left w:val="none" w:sz="0" w:space="0" w:color="auto"/>
            <w:bottom w:val="none" w:sz="0" w:space="0" w:color="auto"/>
            <w:right w:val="none" w:sz="0" w:space="0" w:color="auto"/>
          </w:divBdr>
        </w:div>
        <w:div w:id="944077686">
          <w:marLeft w:val="0"/>
          <w:marRight w:val="0"/>
          <w:marTop w:val="0"/>
          <w:marBottom w:val="0"/>
          <w:divBdr>
            <w:top w:val="none" w:sz="0" w:space="0" w:color="auto"/>
            <w:left w:val="none" w:sz="0" w:space="0" w:color="auto"/>
            <w:bottom w:val="none" w:sz="0" w:space="0" w:color="auto"/>
            <w:right w:val="none" w:sz="0" w:space="0" w:color="auto"/>
          </w:divBdr>
        </w:div>
        <w:div w:id="2045715892">
          <w:marLeft w:val="0"/>
          <w:marRight w:val="0"/>
          <w:marTop w:val="0"/>
          <w:marBottom w:val="0"/>
          <w:divBdr>
            <w:top w:val="none" w:sz="0" w:space="0" w:color="auto"/>
            <w:left w:val="none" w:sz="0" w:space="0" w:color="auto"/>
            <w:bottom w:val="none" w:sz="0" w:space="0" w:color="auto"/>
            <w:right w:val="none" w:sz="0" w:space="0" w:color="auto"/>
          </w:divBdr>
        </w:div>
        <w:div w:id="1841695675">
          <w:marLeft w:val="0"/>
          <w:marRight w:val="0"/>
          <w:marTop w:val="0"/>
          <w:marBottom w:val="0"/>
          <w:divBdr>
            <w:top w:val="none" w:sz="0" w:space="0" w:color="auto"/>
            <w:left w:val="none" w:sz="0" w:space="0" w:color="auto"/>
            <w:bottom w:val="none" w:sz="0" w:space="0" w:color="auto"/>
            <w:right w:val="none" w:sz="0" w:space="0" w:color="auto"/>
          </w:divBdr>
        </w:div>
        <w:div w:id="182718405">
          <w:marLeft w:val="0"/>
          <w:marRight w:val="0"/>
          <w:marTop w:val="0"/>
          <w:marBottom w:val="0"/>
          <w:divBdr>
            <w:top w:val="none" w:sz="0" w:space="0" w:color="auto"/>
            <w:left w:val="none" w:sz="0" w:space="0" w:color="auto"/>
            <w:bottom w:val="none" w:sz="0" w:space="0" w:color="auto"/>
            <w:right w:val="none" w:sz="0" w:space="0" w:color="auto"/>
          </w:divBdr>
        </w:div>
        <w:div w:id="131483464">
          <w:marLeft w:val="0"/>
          <w:marRight w:val="0"/>
          <w:marTop w:val="0"/>
          <w:marBottom w:val="0"/>
          <w:divBdr>
            <w:top w:val="none" w:sz="0" w:space="0" w:color="auto"/>
            <w:left w:val="none" w:sz="0" w:space="0" w:color="auto"/>
            <w:bottom w:val="none" w:sz="0" w:space="0" w:color="auto"/>
            <w:right w:val="none" w:sz="0" w:space="0" w:color="auto"/>
          </w:divBdr>
        </w:div>
        <w:div w:id="659423884">
          <w:marLeft w:val="0"/>
          <w:marRight w:val="0"/>
          <w:marTop w:val="0"/>
          <w:marBottom w:val="0"/>
          <w:divBdr>
            <w:top w:val="none" w:sz="0" w:space="0" w:color="auto"/>
            <w:left w:val="none" w:sz="0" w:space="0" w:color="auto"/>
            <w:bottom w:val="none" w:sz="0" w:space="0" w:color="auto"/>
            <w:right w:val="none" w:sz="0" w:space="0" w:color="auto"/>
          </w:divBdr>
        </w:div>
        <w:div w:id="1089080874">
          <w:marLeft w:val="0"/>
          <w:marRight w:val="0"/>
          <w:marTop w:val="0"/>
          <w:marBottom w:val="0"/>
          <w:divBdr>
            <w:top w:val="none" w:sz="0" w:space="0" w:color="auto"/>
            <w:left w:val="none" w:sz="0" w:space="0" w:color="auto"/>
            <w:bottom w:val="none" w:sz="0" w:space="0" w:color="auto"/>
            <w:right w:val="none" w:sz="0" w:space="0" w:color="auto"/>
          </w:divBdr>
        </w:div>
        <w:div w:id="2036883718">
          <w:marLeft w:val="0"/>
          <w:marRight w:val="0"/>
          <w:marTop w:val="0"/>
          <w:marBottom w:val="0"/>
          <w:divBdr>
            <w:top w:val="none" w:sz="0" w:space="0" w:color="auto"/>
            <w:left w:val="none" w:sz="0" w:space="0" w:color="auto"/>
            <w:bottom w:val="none" w:sz="0" w:space="0" w:color="auto"/>
            <w:right w:val="none" w:sz="0" w:space="0" w:color="auto"/>
          </w:divBdr>
        </w:div>
        <w:div w:id="1358891136">
          <w:marLeft w:val="0"/>
          <w:marRight w:val="0"/>
          <w:marTop w:val="0"/>
          <w:marBottom w:val="0"/>
          <w:divBdr>
            <w:top w:val="none" w:sz="0" w:space="0" w:color="auto"/>
            <w:left w:val="none" w:sz="0" w:space="0" w:color="auto"/>
            <w:bottom w:val="none" w:sz="0" w:space="0" w:color="auto"/>
            <w:right w:val="none" w:sz="0" w:space="0" w:color="auto"/>
          </w:divBdr>
        </w:div>
        <w:div w:id="789588807">
          <w:marLeft w:val="0"/>
          <w:marRight w:val="0"/>
          <w:marTop w:val="0"/>
          <w:marBottom w:val="0"/>
          <w:divBdr>
            <w:top w:val="none" w:sz="0" w:space="0" w:color="auto"/>
            <w:left w:val="none" w:sz="0" w:space="0" w:color="auto"/>
            <w:bottom w:val="none" w:sz="0" w:space="0" w:color="auto"/>
            <w:right w:val="none" w:sz="0" w:space="0" w:color="auto"/>
          </w:divBdr>
        </w:div>
        <w:div w:id="1264532254">
          <w:marLeft w:val="0"/>
          <w:marRight w:val="0"/>
          <w:marTop w:val="0"/>
          <w:marBottom w:val="0"/>
          <w:divBdr>
            <w:top w:val="none" w:sz="0" w:space="0" w:color="auto"/>
            <w:left w:val="none" w:sz="0" w:space="0" w:color="auto"/>
            <w:bottom w:val="none" w:sz="0" w:space="0" w:color="auto"/>
            <w:right w:val="none" w:sz="0" w:space="0" w:color="auto"/>
          </w:divBdr>
        </w:div>
        <w:div w:id="439764265">
          <w:marLeft w:val="0"/>
          <w:marRight w:val="0"/>
          <w:marTop w:val="0"/>
          <w:marBottom w:val="0"/>
          <w:divBdr>
            <w:top w:val="none" w:sz="0" w:space="0" w:color="auto"/>
            <w:left w:val="none" w:sz="0" w:space="0" w:color="auto"/>
            <w:bottom w:val="none" w:sz="0" w:space="0" w:color="auto"/>
            <w:right w:val="none" w:sz="0" w:space="0" w:color="auto"/>
          </w:divBdr>
        </w:div>
        <w:div w:id="1343630993">
          <w:marLeft w:val="0"/>
          <w:marRight w:val="0"/>
          <w:marTop w:val="0"/>
          <w:marBottom w:val="0"/>
          <w:divBdr>
            <w:top w:val="none" w:sz="0" w:space="0" w:color="auto"/>
            <w:left w:val="none" w:sz="0" w:space="0" w:color="auto"/>
            <w:bottom w:val="none" w:sz="0" w:space="0" w:color="auto"/>
            <w:right w:val="none" w:sz="0" w:space="0" w:color="auto"/>
          </w:divBdr>
        </w:div>
        <w:div w:id="2076316306">
          <w:marLeft w:val="0"/>
          <w:marRight w:val="0"/>
          <w:marTop w:val="0"/>
          <w:marBottom w:val="0"/>
          <w:divBdr>
            <w:top w:val="none" w:sz="0" w:space="0" w:color="auto"/>
            <w:left w:val="none" w:sz="0" w:space="0" w:color="auto"/>
            <w:bottom w:val="none" w:sz="0" w:space="0" w:color="auto"/>
            <w:right w:val="none" w:sz="0" w:space="0" w:color="auto"/>
          </w:divBdr>
        </w:div>
        <w:div w:id="1960183123">
          <w:marLeft w:val="0"/>
          <w:marRight w:val="0"/>
          <w:marTop w:val="0"/>
          <w:marBottom w:val="0"/>
          <w:divBdr>
            <w:top w:val="none" w:sz="0" w:space="0" w:color="auto"/>
            <w:left w:val="none" w:sz="0" w:space="0" w:color="auto"/>
            <w:bottom w:val="none" w:sz="0" w:space="0" w:color="auto"/>
            <w:right w:val="none" w:sz="0" w:space="0" w:color="auto"/>
          </w:divBdr>
        </w:div>
        <w:div w:id="1528058794">
          <w:marLeft w:val="0"/>
          <w:marRight w:val="0"/>
          <w:marTop w:val="0"/>
          <w:marBottom w:val="0"/>
          <w:divBdr>
            <w:top w:val="none" w:sz="0" w:space="0" w:color="auto"/>
            <w:left w:val="none" w:sz="0" w:space="0" w:color="auto"/>
            <w:bottom w:val="none" w:sz="0" w:space="0" w:color="auto"/>
            <w:right w:val="none" w:sz="0" w:space="0" w:color="auto"/>
          </w:divBdr>
        </w:div>
        <w:div w:id="1192761906">
          <w:marLeft w:val="0"/>
          <w:marRight w:val="0"/>
          <w:marTop w:val="0"/>
          <w:marBottom w:val="0"/>
          <w:divBdr>
            <w:top w:val="none" w:sz="0" w:space="0" w:color="auto"/>
            <w:left w:val="none" w:sz="0" w:space="0" w:color="auto"/>
            <w:bottom w:val="none" w:sz="0" w:space="0" w:color="auto"/>
            <w:right w:val="none" w:sz="0" w:space="0" w:color="auto"/>
          </w:divBdr>
        </w:div>
        <w:div w:id="1839079185">
          <w:marLeft w:val="0"/>
          <w:marRight w:val="0"/>
          <w:marTop w:val="0"/>
          <w:marBottom w:val="0"/>
          <w:divBdr>
            <w:top w:val="none" w:sz="0" w:space="0" w:color="auto"/>
            <w:left w:val="none" w:sz="0" w:space="0" w:color="auto"/>
            <w:bottom w:val="none" w:sz="0" w:space="0" w:color="auto"/>
            <w:right w:val="none" w:sz="0" w:space="0" w:color="auto"/>
          </w:divBdr>
        </w:div>
        <w:div w:id="1593734043">
          <w:marLeft w:val="0"/>
          <w:marRight w:val="0"/>
          <w:marTop w:val="0"/>
          <w:marBottom w:val="0"/>
          <w:divBdr>
            <w:top w:val="none" w:sz="0" w:space="0" w:color="auto"/>
            <w:left w:val="none" w:sz="0" w:space="0" w:color="auto"/>
            <w:bottom w:val="none" w:sz="0" w:space="0" w:color="auto"/>
            <w:right w:val="none" w:sz="0" w:space="0" w:color="auto"/>
          </w:divBdr>
        </w:div>
        <w:div w:id="818838635">
          <w:marLeft w:val="0"/>
          <w:marRight w:val="0"/>
          <w:marTop w:val="0"/>
          <w:marBottom w:val="0"/>
          <w:divBdr>
            <w:top w:val="none" w:sz="0" w:space="0" w:color="auto"/>
            <w:left w:val="none" w:sz="0" w:space="0" w:color="auto"/>
            <w:bottom w:val="none" w:sz="0" w:space="0" w:color="auto"/>
            <w:right w:val="none" w:sz="0" w:space="0" w:color="auto"/>
          </w:divBdr>
        </w:div>
        <w:div w:id="913319450">
          <w:marLeft w:val="0"/>
          <w:marRight w:val="0"/>
          <w:marTop w:val="0"/>
          <w:marBottom w:val="0"/>
          <w:divBdr>
            <w:top w:val="none" w:sz="0" w:space="0" w:color="auto"/>
            <w:left w:val="none" w:sz="0" w:space="0" w:color="auto"/>
            <w:bottom w:val="none" w:sz="0" w:space="0" w:color="auto"/>
            <w:right w:val="none" w:sz="0" w:space="0" w:color="auto"/>
          </w:divBdr>
        </w:div>
        <w:div w:id="925457512">
          <w:marLeft w:val="0"/>
          <w:marRight w:val="0"/>
          <w:marTop w:val="0"/>
          <w:marBottom w:val="0"/>
          <w:divBdr>
            <w:top w:val="none" w:sz="0" w:space="0" w:color="auto"/>
            <w:left w:val="none" w:sz="0" w:space="0" w:color="auto"/>
            <w:bottom w:val="none" w:sz="0" w:space="0" w:color="auto"/>
            <w:right w:val="none" w:sz="0" w:space="0" w:color="auto"/>
          </w:divBdr>
        </w:div>
        <w:div w:id="695077922">
          <w:marLeft w:val="0"/>
          <w:marRight w:val="0"/>
          <w:marTop w:val="0"/>
          <w:marBottom w:val="0"/>
          <w:divBdr>
            <w:top w:val="none" w:sz="0" w:space="0" w:color="auto"/>
            <w:left w:val="none" w:sz="0" w:space="0" w:color="auto"/>
            <w:bottom w:val="none" w:sz="0" w:space="0" w:color="auto"/>
            <w:right w:val="none" w:sz="0" w:space="0" w:color="auto"/>
          </w:divBdr>
        </w:div>
        <w:div w:id="2037537755">
          <w:marLeft w:val="0"/>
          <w:marRight w:val="0"/>
          <w:marTop w:val="0"/>
          <w:marBottom w:val="0"/>
          <w:divBdr>
            <w:top w:val="none" w:sz="0" w:space="0" w:color="auto"/>
            <w:left w:val="none" w:sz="0" w:space="0" w:color="auto"/>
            <w:bottom w:val="none" w:sz="0" w:space="0" w:color="auto"/>
            <w:right w:val="none" w:sz="0" w:space="0" w:color="auto"/>
          </w:divBdr>
        </w:div>
        <w:div w:id="319192413">
          <w:marLeft w:val="0"/>
          <w:marRight w:val="0"/>
          <w:marTop w:val="0"/>
          <w:marBottom w:val="0"/>
          <w:divBdr>
            <w:top w:val="none" w:sz="0" w:space="0" w:color="auto"/>
            <w:left w:val="none" w:sz="0" w:space="0" w:color="auto"/>
            <w:bottom w:val="none" w:sz="0" w:space="0" w:color="auto"/>
            <w:right w:val="none" w:sz="0" w:space="0" w:color="auto"/>
          </w:divBdr>
        </w:div>
        <w:div w:id="2133936471">
          <w:marLeft w:val="0"/>
          <w:marRight w:val="0"/>
          <w:marTop w:val="0"/>
          <w:marBottom w:val="0"/>
          <w:divBdr>
            <w:top w:val="none" w:sz="0" w:space="0" w:color="auto"/>
            <w:left w:val="none" w:sz="0" w:space="0" w:color="auto"/>
            <w:bottom w:val="none" w:sz="0" w:space="0" w:color="auto"/>
            <w:right w:val="none" w:sz="0" w:space="0" w:color="auto"/>
          </w:divBdr>
        </w:div>
        <w:div w:id="588318488">
          <w:marLeft w:val="0"/>
          <w:marRight w:val="0"/>
          <w:marTop w:val="0"/>
          <w:marBottom w:val="0"/>
          <w:divBdr>
            <w:top w:val="none" w:sz="0" w:space="0" w:color="auto"/>
            <w:left w:val="none" w:sz="0" w:space="0" w:color="auto"/>
            <w:bottom w:val="none" w:sz="0" w:space="0" w:color="auto"/>
            <w:right w:val="none" w:sz="0" w:space="0" w:color="auto"/>
          </w:divBdr>
        </w:div>
        <w:div w:id="749542995">
          <w:marLeft w:val="0"/>
          <w:marRight w:val="0"/>
          <w:marTop w:val="0"/>
          <w:marBottom w:val="0"/>
          <w:divBdr>
            <w:top w:val="none" w:sz="0" w:space="0" w:color="auto"/>
            <w:left w:val="none" w:sz="0" w:space="0" w:color="auto"/>
            <w:bottom w:val="none" w:sz="0" w:space="0" w:color="auto"/>
            <w:right w:val="none" w:sz="0" w:space="0" w:color="auto"/>
          </w:divBdr>
        </w:div>
        <w:div w:id="1889030611">
          <w:marLeft w:val="0"/>
          <w:marRight w:val="0"/>
          <w:marTop w:val="0"/>
          <w:marBottom w:val="0"/>
          <w:divBdr>
            <w:top w:val="none" w:sz="0" w:space="0" w:color="auto"/>
            <w:left w:val="none" w:sz="0" w:space="0" w:color="auto"/>
            <w:bottom w:val="none" w:sz="0" w:space="0" w:color="auto"/>
            <w:right w:val="none" w:sz="0" w:space="0" w:color="auto"/>
          </w:divBdr>
        </w:div>
        <w:div w:id="976686643">
          <w:marLeft w:val="0"/>
          <w:marRight w:val="0"/>
          <w:marTop w:val="0"/>
          <w:marBottom w:val="0"/>
          <w:divBdr>
            <w:top w:val="none" w:sz="0" w:space="0" w:color="auto"/>
            <w:left w:val="none" w:sz="0" w:space="0" w:color="auto"/>
            <w:bottom w:val="none" w:sz="0" w:space="0" w:color="auto"/>
            <w:right w:val="none" w:sz="0" w:space="0" w:color="auto"/>
          </w:divBdr>
        </w:div>
        <w:div w:id="1232421219">
          <w:marLeft w:val="0"/>
          <w:marRight w:val="0"/>
          <w:marTop w:val="0"/>
          <w:marBottom w:val="0"/>
          <w:divBdr>
            <w:top w:val="none" w:sz="0" w:space="0" w:color="auto"/>
            <w:left w:val="none" w:sz="0" w:space="0" w:color="auto"/>
            <w:bottom w:val="none" w:sz="0" w:space="0" w:color="auto"/>
            <w:right w:val="none" w:sz="0" w:space="0" w:color="auto"/>
          </w:divBdr>
        </w:div>
        <w:div w:id="240992330">
          <w:marLeft w:val="0"/>
          <w:marRight w:val="0"/>
          <w:marTop w:val="0"/>
          <w:marBottom w:val="0"/>
          <w:divBdr>
            <w:top w:val="none" w:sz="0" w:space="0" w:color="auto"/>
            <w:left w:val="none" w:sz="0" w:space="0" w:color="auto"/>
            <w:bottom w:val="none" w:sz="0" w:space="0" w:color="auto"/>
            <w:right w:val="none" w:sz="0" w:space="0" w:color="auto"/>
          </w:divBdr>
        </w:div>
        <w:div w:id="1965580963">
          <w:marLeft w:val="0"/>
          <w:marRight w:val="0"/>
          <w:marTop w:val="0"/>
          <w:marBottom w:val="0"/>
          <w:divBdr>
            <w:top w:val="none" w:sz="0" w:space="0" w:color="auto"/>
            <w:left w:val="none" w:sz="0" w:space="0" w:color="auto"/>
            <w:bottom w:val="none" w:sz="0" w:space="0" w:color="auto"/>
            <w:right w:val="none" w:sz="0" w:space="0" w:color="auto"/>
          </w:divBdr>
        </w:div>
        <w:div w:id="1009211073">
          <w:marLeft w:val="0"/>
          <w:marRight w:val="0"/>
          <w:marTop w:val="0"/>
          <w:marBottom w:val="0"/>
          <w:divBdr>
            <w:top w:val="none" w:sz="0" w:space="0" w:color="auto"/>
            <w:left w:val="none" w:sz="0" w:space="0" w:color="auto"/>
            <w:bottom w:val="none" w:sz="0" w:space="0" w:color="auto"/>
            <w:right w:val="none" w:sz="0" w:space="0" w:color="auto"/>
          </w:divBdr>
        </w:div>
        <w:div w:id="1406805265">
          <w:marLeft w:val="0"/>
          <w:marRight w:val="0"/>
          <w:marTop w:val="0"/>
          <w:marBottom w:val="0"/>
          <w:divBdr>
            <w:top w:val="none" w:sz="0" w:space="0" w:color="auto"/>
            <w:left w:val="none" w:sz="0" w:space="0" w:color="auto"/>
            <w:bottom w:val="none" w:sz="0" w:space="0" w:color="auto"/>
            <w:right w:val="none" w:sz="0" w:space="0" w:color="auto"/>
          </w:divBdr>
        </w:div>
        <w:div w:id="476647353">
          <w:marLeft w:val="0"/>
          <w:marRight w:val="0"/>
          <w:marTop w:val="0"/>
          <w:marBottom w:val="0"/>
          <w:divBdr>
            <w:top w:val="none" w:sz="0" w:space="0" w:color="auto"/>
            <w:left w:val="none" w:sz="0" w:space="0" w:color="auto"/>
            <w:bottom w:val="none" w:sz="0" w:space="0" w:color="auto"/>
            <w:right w:val="none" w:sz="0" w:space="0" w:color="auto"/>
          </w:divBdr>
        </w:div>
        <w:div w:id="1200783096">
          <w:marLeft w:val="0"/>
          <w:marRight w:val="0"/>
          <w:marTop w:val="0"/>
          <w:marBottom w:val="0"/>
          <w:divBdr>
            <w:top w:val="none" w:sz="0" w:space="0" w:color="auto"/>
            <w:left w:val="none" w:sz="0" w:space="0" w:color="auto"/>
            <w:bottom w:val="none" w:sz="0" w:space="0" w:color="auto"/>
            <w:right w:val="none" w:sz="0" w:space="0" w:color="auto"/>
          </w:divBdr>
        </w:div>
        <w:div w:id="360206586">
          <w:marLeft w:val="0"/>
          <w:marRight w:val="0"/>
          <w:marTop w:val="0"/>
          <w:marBottom w:val="0"/>
          <w:divBdr>
            <w:top w:val="none" w:sz="0" w:space="0" w:color="auto"/>
            <w:left w:val="none" w:sz="0" w:space="0" w:color="auto"/>
            <w:bottom w:val="none" w:sz="0" w:space="0" w:color="auto"/>
            <w:right w:val="none" w:sz="0" w:space="0" w:color="auto"/>
          </w:divBdr>
        </w:div>
        <w:div w:id="354501966">
          <w:marLeft w:val="0"/>
          <w:marRight w:val="0"/>
          <w:marTop w:val="0"/>
          <w:marBottom w:val="0"/>
          <w:divBdr>
            <w:top w:val="none" w:sz="0" w:space="0" w:color="auto"/>
            <w:left w:val="none" w:sz="0" w:space="0" w:color="auto"/>
            <w:bottom w:val="none" w:sz="0" w:space="0" w:color="auto"/>
            <w:right w:val="none" w:sz="0" w:space="0" w:color="auto"/>
          </w:divBdr>
        </w:div>
        <w:div w:id="1477795873">
          <w:marLeft w:val="0"/>
          <w:marRight w:val="0"/>
          <w:marTop w:val="0"/>
          <w:marBottom w:val="0"/>
          <w:divBdr>
            <w:top w:val="none" w:sz="0" w:space="0" w:color="auto"/>
            <w:left w:val="none" w:sz="0" w:space="0" w:color="auto"/>
            <w:bottom w:val="none" w:sz="0" w:space="0" w:color="auto"/>
            <w:right w:val="none" w:sz="0" w:space="0" w:color="auto"/>
          </w:divBdr>
        </w:div>
        <w:div w:id="1674796739">
          <w:marLeft w:val="0"/>
          <w:marRight w:val="0"/>
          <w:marTop w:val="0"/>
          <w:marBottom w:val="0"/>
          <w:divBdr>
            <w:top w:val="none" w:sz="0" w:space="0" w:color="auto"/>
            <w:left w:val="none" w:sz="0" w:space="0" w:color="auto"/>
            <w:bottom w:val="none" w:sz="0" w:space="0" w:color="auto"/>
            <w:right w:val="none" w:sz="0" w:space="0" w:color="auto"/>
          </w:divBdr>
        </w:div>
        <w:div w:id="1908880521">
          <w:marLeft w:val="0"/>
          <w:marRight w:val="0"/>
          <w:marTop w:val="0"/>
          <w:marBottom w:val="0"/>
          <w:divBdr>
            <w:top w:val="none" w:sz="0" w:space="0" w:color="auto"/>
            <w:left w:val="none" w:sz="0" w:space="0" w:color="auto"/>
            <w:bottom w:val="none" w:sz="0" w:space="0" w:color="auto"/>
            <w:right w:val="none" w:sz="0" w:space="0" w:color="auto"/>
          </w:divBdr>
        </w:div>
        <w:div w:id="283077011">
          <w:marLeft w:val="0"/>
          <w:marRight w:val="0"/>
          <w:marTop w:val="0"/>
          <w:marBottom w:val="0"/>
          <w:divBdr>
            <w:top w:val="none" w:sz="0" w:space="0" w:color="auto"/>
            <w:left w:val="none" w:sz="0" w:space="0" w:color="auto"/>
            <w:bottom w:val="none" w:sz="0" w:space="0" w:color="auto"/>
            <w:right w:val="none" w:sz="0" w:space="0" w:color="auto"/>
          </w:divBdr>
        </w:div>
        <w:div w:id="1680740631">
          <w:marLeft w:val="0"/>
          <w:marRight w:val="0"/>
          <w:marTop w:val="0"/>
          <w:marBottom w:val="0"/>
          <w:divBdr>
            <w:top w:val="none" w:sz="0" w:space="0" w:color="auto"/>
            <w:left w:val="none" w:sz="0" w:space="0" w:color="auto"/>
            <w:bottom w:val="none" w:sz="0" w:space="0" w:color="auto"/>
            <w:right w:val="none" w:sz="0" w:space="0" w:color="auto"/>
          </w:divBdr>
        </w:div>
        <w:div w:id="744449655">
          <w:marLeft w:val="0"/>
          <w:marRight w:val="0"/>
          <w:marTop w:val="0"/>
          <w:marBottom w:val="0"/>
          <w:divBdr>
            <w:top w:val="none" w:sz="0" w:space="0" w:color="auto"/>
            <w:left w:val="none" w:sz="0" w:space="0" w:color="auto"/>
            <w:bottom w:val="none" w:sz="0" w:space="0" w:color="auto"/>
            <w:right w:val="none" w:sz="0" w:space="0" w:color="auto"/>
          </w:divBdr>
        </w:div>
        <w:div w:id="462575540">
          <w:marLeft w:val="0"/>
          <w:marRight w:val="0"/>
          <w:marTop w:val="0"/>
          <w:marBottom w:val="0"/>
          <w:divBdr>
            <w:top w:val="none" w:sz="0" w:space="0" w:color="auto"/>
            <w:left w:val="none" w:sz="0" w:space="0" w:color="auto"/>
            <w:bottom w:val="none" w:sz="0" w:space="0" w:color="auto"/>
            <w:right w:val="none" w:sz="0" w:space="0" w:color="auto"/>
          </w:divBdr>
        </w:div>
        <w:div w:id="655957270">
          <w:marLeft w:val="0"/>
          <w:marRight w:val="0"/>
          <w:marTop w:val="0"/>
          <w:marBottom w:val="0"/>
          <w:divBdr>
            <w:top w:val="none" w:sz="0" w:space="0" w:color="auto"/>
            <w:left w:val="none" w:sz="0" w:space="0" w:color="auto"/>
            <w:bottom w:val="none" w:sz="0" w:space="0" w:color="auto"/>
            <w:right w:val="none" w:sz="0" w:space="0" w:color="auto"/>
          </w:divBdr>
        </w:div>
        <w:div w:id="1404327593">
          <w:marLeft w:val="0"/>
          <w:marRight w:val="0"/>
          <w:marTop w:val="0"/>
          <w:marBottom w:val="0"/>
          <w:divBdr>
            <w:top w:val="none" w:sz="0" w:space="0" w:color="auto"/>
            <w:left w:val="none" w:sz="0" w:space="0" w:color="auto"/>
            <w:bottom w:val="none" w:sz="0" w:space="0" w:color="auto"/>
            <w:right w:val="none" w:sz="0" w:space="0" w:color="auto"/>
          </w:divBdr>
        </w:div>
        <w:div w:id="896432268">
          <w:marLeft w:val="0"/>
          <w:marRight w:val="0"/>
          <w:marTop w:val="0"/>
          <w:marBottom w:val="0"/>
          <w:divBdr>
            <w:top w:val="none" w:sz="0" w:space="0" w:color="auto"/>
            <w:left w:val="none" w:sz="0" w:space="0" w:color="auto"/>
            <w:bottom w:val="none" w:sz="0" w:space="0" w:color="auto"/>
            <w:right w:val="none" w:sz="0" w:space="0" w:color="auto"/>
          </w:divBdr>
        </w:div>
        <w:div w:id="1323510969">
          <w:marLeft w:val="0"/>
          <w:marRight w:val="0"/>
          <w:marTop w:val="0"/>
          <w:marBottom w:val="0"/>
          <w:divBdr>
            <w:top w:val="none" w:sz="0" w:space="0" w:color="auto"/>
            <w:left w:val="none" w:sz="0" w:space="0" w:color="auto"/>
            <w:bottom w:val="none" w:sz="0" w:space="0" w:color="auto"/>
            <w:right w:val="none" w:sz="0" w:space="0" w:color="auto"/>
          </w:divBdr>
        </w:div>
        <w:div w:id="1042050456">
          <w:marLeft w:val="0"/>
          <w:marRight w:val="0"/>
          <w:marTop w:val="0"/>
          <w:marBottom w:val="0"/>
          <w:divBdr>
            <w:top w:val="none" w:sz="0" w:space="0" w:color="auto"/>
            <w:left w:val="none" w:sz="0" w:space="0" w:color="auto"/>
            <w:bottom w:val="none" w:sz="0" w:space="0" w:color="auto"/>
            <w:right w:val="none" w:sz="0" w:space="0" w:color="auto"/>
          </w:divBdr>
        </w:div>
        <w:div w:id="419759646">
          <w:marLeft w:val="0"/>
          <w:marRight w:val="0"/>
          <w:marTop w:val="0"/>
          <w:marBottom w:val="0"/>
          <w:divBdr>
            <w:top w:val="none" w:sz="0" w:space="0" w:color="auto"/>
            <w:left w:val="none" w:sz="0" w:space="0" w:color="auto"/>
            <w:bottom w:val="none" w:sz="0" w:space="0" w:color="auto"/>
            <w:right w:val="none" w:sz="0" w:space="0" w:color="auto"/>
          </w:divBdr>
        </w:div>
        <w:div w:id="922032783">
          <w:marLeft w:val="0"/>
          <w:marRight w:val="0"/>
          <w:marTop w:val="0"/>
          <w:marBottom w:val="0"/>
          <w:divBdr>
            <w:top w:val="none" w:sz="0" w:space="0" w:color="auto"/>
            <w:left w:val="none" w:sz="0" w:space="0" w:color="auto"/>
            <w:bottom w:val="none" w:sz="0" w:space="0" w:color="auto"/>
            <w:right w:val="none" w:sz="0" w:space="0" w:color="auto"/>
          </w:divBdr>
        </w:div>
        <w:div w:id="1680808481">
          <w:marLeft w:val="0"/>
          <w:marRight w:val="0"/>
          <w:marTop w:val="0"/>
          <w:marBottom w:val="0"/>
          <w:divBdr>
            <w:top w:val="none" w:sz="0" w:space="0" w:color="auto"/>
            <w:left w:val="none" w:sz="0" w:space="0" w:color="auto"/>
            <w:bottom w:val="none" w:sz="0" w:space="0" w:color="auto"/>
            <w:right w:val="none" w:sz="0" w:space="0" w:color="auto"/>
          </w:divBdr>
        </w:div>
        <w:div w:id="39600224">
          <w:marLeft w:val="0"/>
          <w:marRight w:val="0"/>
          <w:marTop w:val="0"/>
          <w:marBottom w:val="0"/>
          <w:divBdr>
            <w:top w:val="none" w:sz="0" w:space="0" w:color="auto"/>
            <w:left w:val="none" w:sz="0" w:space="0" w:color="auto"/>
            <w:bottom w:val="none" w:sz="0" w:space="0" w:color="auto"/>
            <w:right w:val="none" w:sz="0" w:space="0" w:color="auto"/>
          </w:divBdr>
        </w:div>
        <w:div w:id="1113937012">
          <w:marLeft w:val="0"/>
          <w:marRight w:val="0"/>
          <w:marTop w:val="0"/>
          <w:marBottom w:val="0"/>
          <w:divBdr>
            <w:top w:val="none" w:sz="0" w:space="0" w:color="auto"/>
            <w:left w:val="none" w:sz="0" w:space="0" w:color="auto"/>
            <w:bottom w:val="none" w:sz="0" w:space="0" w:color="auto"/>
            <w:right w:val="none" w:sz="0" w:space="0" w:color="auto"/>
          </w:divBdr>
        </w:div>
        <w:div w:id="2004818915">
          <w:marLeft w:val="0"/>
          <w:marRight w:val="0"/>
          <w:marTop w:val="0"/>
          <w:marBottom w:val="0"/>
          <w:divBdr>
            <w:top w:val="none" w:sz="0" w:space="0" w:color="auto"/>
            <w:left w:val="none" w:sz="0" w:space="0" w:color="auto"/>
            <w:bottom w:val="none" w:sz="0" w:space="0" w:color="auto"/>
            <w:right w:val="none" w:sz="0" w:space="0" w:color="auto"/>
          </w:divBdr>
        </w:div>
        <w:div w:id="1537111018">
          <w:marLeft w:val="0"/>
          <w:marRight w:val="0"/>
          <w:marTop w:val="0"/>
          <w:marBottom w:val="0"/>
          <w:divBdr>
            <w:top w:val="none" w:sz="0" w:space="0" w:color="auto"/>
            <w:left w:val="none" w:sz="0" w:space="0" w:color="auto"/>
            <w:bottom w:val="none" w:sz="0" w:space="0" w:color="auto"/>
            <w:right w:val="none" w:sz="0" w:space="0" w:color="auto"/>
          </w:divBdr>
        </w:div>
        <w:div w:id="2057460970">
          <w:marLeft w:val="0"/>
          <w:marRight w:val="0"/>
          <w:marTop w:val="0"/>
          <w:marBottom w:val="0"/>
          <w:divBdr>
            <w:top w:val="none" w:sz="0" w:space="0" w:color="auto"/>
            <w:left w:val="none" w:sz="0" w:space="0" w:color="auto"/>
            <w:bottom w:val="none" w:sz="0" w:space="0" w:color="auto"/>
            <w:right w:val="none" w:sz="0" w:space="0" w:color="auto"/>
          </w:divBdr>
        </w:div>
        <w:div w:id="605114923">
          <w:marLeft w:val="0"/>
          <w:marRight w:val="0"/>
          <w:marTop w:val="0"/>
          <w:marBottom w:val="0"/>
          <w:divBdr>
            <w:top w:val="none" w:sz="0" w:space="0" w:color="auto"/>
            <w:left w:val="none" w:sz="0" w:space="0" w:color="auto"/>
            <w:bottom w:val="none" w:sz="0" w:space="0" w:color="auto"/>
            <w:right w:val="none" w:sz="0" w:space="0" w:color="auto"/>
          </w:divBdr>
        </w:div>
        <w:div w:id="1531994362">
          <w:marLeft w:val="0"/>
          <w:marRight w:val="0"/>
          <w:marTop w:val="0"/>
          <w:marBottom w:val="0"/>
          <w:divBdr>
            <w:top w:val="none" w:sz="0" w:space="0" w:color="auto"/>
            <w:left w:val="none" w:sz="0" w:space="0" w:color="auto"/>
            <w:bottom w:val="none" w:sz="0" w:space="0" w:color="auto"/>
            <w:right w:val="none" w:sz="0" w:space="0" w:color="auto"/>
          </w:divBdr>
        </w:div>
        <w:div w:id="102187399">
          <w:marLeft w:val="0"/>
          <w:marRight w:val="0"/>
          <w:marTop w:val="0"/>
          <w:marBottom w:val="0"/>
          <w:divBdr>
            <w:top w:val="none" w:sz="0" w:space="0" w:color="auto"/>
            <w:left w:val="none" w:sz="0" w:space="0" w:color="auto"/>
            <w:bottom w:val="none" w:sz="0" w:space="0" w:color="auto"/>
            <w:right w:val="none" w:sz="0" w:space="0" w:color="auto"/>
          </w:divBdr>
        </w:div>
        <w:div w:id="2146895317">
          <w:marLeft w:val="0"/>
          <w:marRight w:val="0"/>
          <w:marTop w:val="0"/>
          <w:marBottom w:val="0"/>
          <w:divBdr>
            <w:top w:val="none" w:sz="0" w:space="0" w:color="auto"/>
            <w:left w:val="none" w:sz="0" w:space="0" w:color="auto"/>
            <w:bottom w:val="none" w:sz="0" w:space="0" w:color="auto"/>
            <w:right w:val="none" w:sz="0" w:space="0" w:color="auto"/>
          </w:divBdr>
        </w:div>
        <w:div w:id="1400251597">
          <w:marLeft w:val="0"/>
          <w:marRight w:val="0"/>
          <w:marTop w:val="0"/>
          <w:marBottom w:val="0"/>
          <w:divBdr>
            <w:top w:val="none" w:sz="0" w:space="0" w:color="auto"/>
            <w:left w:val="none" w:sz="0" w:space="0" w:color="auto"/>
            <w:bottom w:val="none" w:sz="0" w:space="0" w:color="auto"/>
            <w:right w:val="none" w:sz="0" w:space="0" w:color="auto"/>
          </w:divBdr>
        </w:div>
        <w:div w:id="1665864383">
          <w:marLeft w:val="0"/>
          <w:marRight w:val="0"/>
          <w:marTop w:val="0"/>
          <w:marBottom w:val="0"/>
          <w:divBdr>
            <w:top w:val="none" w:sz="0" w:space="0" w:color="auto"/>
            <w:left w:val="none" w:sz="0" w:space="0" w:color="auto"/>
            <w:bottom w:val="none" w:sz="0" w:space="0" w:color="auto"/>
            <w:right w:val="none" w:sz="0" w:space="0" w:color="auto"/>
          </w:divBdr>
        </w:div>
        <w:div w:id="878665724">
          <w:marLeft w:val="0"/>
          <w:marRight w:val="0"/>
          <w:marTop w:val="0"/>
          <w:marBottom w:val="0"/>
          <w:divBdr>
            <w:top w:val="none" w:sz="0" w:space="0" w:color="auto"/>
            <w:left w:val="none" w:sz="0" w:space="0" w:color="auto"/>
            <w:bottom w:val="none" w:sz="0" w:space="0" w:color="auto"/>
            <w:right w:val="none" w:sz="0" w:space="0" w:color="auto"/>
          </w:divBdr>
        </w:div>
        <w:div w:id="1954557704">
          <w:marLeft w:val="0"/>
          <w:marRight w:val="0"/>
          <w:marTop w:val="0"/>
          <w:marBottom w:val="0"/>
          <w:divBdr>
            <w:top w:val="none" w:sz="0" w:space="0" w:color="auto"/>
            <w:left w:val="none" w:sz="0" w:space="0" w:color="auto"/>
            <w:bottom w:val="none" w:sz="0" w:space="0" w:color="auto"/>
            <w:right w:val="none" w:sz="0" w:space="0" w:color="auto"/>
          </w:divBdr>
        </w:div>
        <w:div w:id="1514371852">
          <w:marLeft w:val="0"/>
          <w:marRight w:val="0"/>
          <w:marTop w:val="0"/>
          <w:marBottom w:val="0"/>
          <w:divBdr>
            <w:top w:val="none" w:sz="0" w:space="0" w:color="auto"/>
            <w:left w:val="none" w:sz="0" w:space="0" w:color="auto"/>
            <w:bottom w:val="none" w:sz="0" w:space="0" w:color="auto"/>
            <w:right w:val="none" w:sz="0" w:space="0" w:color="auto"/>
          </w:divBdr>
        </w:div>
        <w:div w:id="610626942">
          <w:marLeft w:val="0"/>
          <w:marRight w:val="0"/>
          <w:marTop w:val="0"/>
          <w:marBottom w:val="0"/>
          <w:divBdr>
            <w:top w:val="none" w:sz="0" w:space="0" w:color="auto"/>
            <w:left w:val="none" w:sz="0" w:space="0" w:color="auto"/>
            <w:bottom w:val="none" w:sz="0" w:space="0" w:color="auto"/>
            <w:right w:val="none" w:sz="0" w:space="0" w:color="auto"/>
          </w:divBdr>
        </w:div>
        <w:div w:id="399250381">
          <w:marLeft w:val="0"/>
          <w:marRight w:val="0"/>
          <w:marTop w:val="0"/>
          <w:marBottom w:val="0"/>
          <w:divBdr>
            <w:top w:val="none" w:sz="0" w:space="0" w:color="auto"/>
            <w:left w:val="none" w:sz="0" w:space="0" w:color="auto"/>
            <w:bottom w:val="none" w:sz="0" w:space="0" w:color="auto"/>
            <w:right w:val="none" w:sz="0" w:space="0" w:color="auto"/>
          </w:divBdr>
        </w:div>
        <w:div w:id="554925093">
          <w:marLeft w:val="0"/>
          <w:marRight w:val="0"/>
          <w:marTop w:val="0"/>
          <w:marBottom w:val="0"/>
          <w:divBdr>
            <w:top w:val="none" w:sz="0" w:space="0" w:color="auto"/>
            <w:left w:val="none" w:sz="0" w:space="0" w:color="auto"/>
            <w:bottom w:val="none" w:sz="0" w:space="0" w:color="auto"/>
            <w:right w:val="none" w:sz="0" w:space="0" w:color="auto"/>
          </w:divBdr>
        </w:div>
        <w:div w:id="1229194493">
          <w:marLeft w:val="0"/>
          <w:marRight w:val="0"/>
          <w:marTop w:val="0"/>
          <w:marBottom w:val="0"/>
          <w:divBdr>
            <w:top w:val="none" w:sz="0" w:space="0" w:color="auto"/>
            <w:left w:val="none" w:sz="0" w:space="0" w:color="auto"/>
            <w:bottom w:val="none" w:sz="0" w:space="0" w:color="auto"/>
            <w:right w:val="none" w:sz="0" w:space="0" w:color="auto"/>
          </w:divBdr>
        </w:div>
        <w:div w:id="1440635616">
          <w:marLeft w:val="0"/>
          <w:marRight w:val="0"/>
          <w:marTop w:val="0"/>
          <w:marBottom w:val="0"/>
          <w:divBdr>
            <w:top w:val="none" w:sz="0" w:space="0" w:color="auto"/>
            <w:left w:val="none" w:sz="0" w:space="0" w:color="auto"/>
            <w:bottom w:val="none" w:sz="0" w:space="0" w:color="auto"/>
            <w:right w:val="none" w:sz="0" w:space="0" w:color="auto"/>
          </w:divBdr>
        </w:div>
        <w:div w:id="1521162444">
          <w:marLeft w:val="0"/>
          <w:marRight w:val="0"/>
          <w:marTop w:val="0"/>
          <w:marBottom w:val="0"/>
          <w:divBdr>
            <w:top w:val="none" w:sz="0" w:space="0" w:color="auto"/>
            <w:left w:val="none" w:sz="0" w:space="0" w:color="auto"/>
            <w:bottom w:val="none" w:sz="0" w:space="0" w:color="auto"/>
            <w:right w:val="none" w:sz="0" w:space="0" w:color="auto"/>
          </w:divBdr>
        </w:div>
        <w:div w:id="1653824424">
          <w:marLeft w:val="0"/>
          <w:marRight w:val="0"/>
          <w:marTop w:val="0"/>
          <w:marBottom w:val="0"/>
          <w:divBdr>
            <w:top w:val="none" w:sz="0" w:space="0" w:color="auto"/>
            <w:left w:val="none" w:sz="0" w:space="0" w:color="auto"/>
            <w:bottom w:val="none" w:sz="0" w:space="0" w:color="auto"/>
            <w:right w:val="none" w:sz="0" w:space="0" w:color="auto"/>
          </w:divBdr>
        </w:div>
        <w:div w:id="1745953520">
          <w:marLeft w:val="0"/>
          <w:marRight w:val="0"/>
          <w:marTop w:val="0"/>
          <w:marBottom w:val="0"/>
          <w:divBdr>
            <w:top w:val="none" w:sz="0" w:space="0" w:color="auto"/>
            <w:left w:val="none" w:sz="0" w:space="0" w:color="auto"/>
            <w:bottom w:val="none" w:sz="0" w:space="0" w:color="auto"/>
            <w:right w:val="none" w:sz="0" w:space="0" w:color="auto"/>
          </w:divBdr>
        </w:div>
        <w:div w:id="1837572625">
          <w:marLeft w:val="0"/>
          <w:marRight w:val="0"/>
          <w:marTop w:val="0"/>
          <w:marBottom w:val="0"/>
          <w:divBdr>
            <w:top w:val="none" w:sz="0" w:space="0" w:color="auto"/>
            <w:left w:val="none" w:sz="0" w:space="0" w:color="auto"/>
            <w:bottom w:val="none" w:sz="0" w:space="0" w:color="auto"/>
            <w:right w:val="none" w:sz="0" w:space="0" w:color="auto"/>
          </w:divBdr>
        </w:div>
        <w:div w:id="2081828789">
          <w:marLeft w:val="0"/>
          <w:marRight w:val="0"/>
          <w:marTop w:val="0"/>
          <w:marBottom w:val="0"/>
          <w:divBdr>
            <w:top w:val="none" w:sz="0" w:space="0" w:color="auto"/>
            <w:left w:val="none" w:sz="0" w:space="0" w:color="auto"/>
            <w:bottom w:val="none" w:sz="0" w:space="0" w:color="auto"/>
            <w:right w:val="none" w:sz="0" w:space="0" w:color="auto"/>
          </w:divBdr>
        </w:div>
        <w:div w:id="1333219721">
          <w:marLeft w:val="0"/>
          <w:marRight w:val="0"/>
          <w:marTop w:val="0"/>
          <w:marBottom w:val="0"/>
          <w:divBdr>
            <w:top w:val="none" w:sz="0" w:space="0" w:color="auto"/>
            <w:left w:val="none" w:sz="0" w:space="0" w:color="auto"/>
            <w:bottom w:val="none" w:sz="0" w:space="0" w:color="auto"/>
            <w:right w:val="none" w:sz="0" w:space="0" w:color="auto"/>
          </w:divBdr>
        </w:div>
        <w:div w:id="576785751">
          <w:marLeft w:val="0"/>
          <w:marRight w:val="0"/>
          <w:marTop w:val="0"/>
          <w:marBottom w:val="0"/>
          <w:divBdr>
            <w:top w:val="none" w:sz="0" w:space="0" w:color="auto"/>
            <w:left w:val="none" w:sz="0" w:space="0" w:color="auto"/>
            <w:bottom w:val="none" w:sz="0" w:space="0" w:color="auto"/>
            <w:right w:val="none" w:sz="0" w:space="0" w:color="auto"/>
          </w:divBdr>
        </w:div>
        <w:div w:id="1559631032">
          <w:marLeft w:val="0"/>
          <w:marRight w:val="0"/>
          <w:marTop w:val="0"/>
          <w:marBottom w:val="0"/>
          <w:divBdr>
            <w:top w:val="none" w:sz="0" w:space="0" w:color="auto"/>
            <w:left w:val="none" w:sz="0" w:space="0" w:color="auto"/>
            <w:bottom w:val="none" w:sz="0" w:space="0" w:color="auto"/>
            <w:right w:val="none" w:sz="0" w:space="0" w:color="auto"/>
          </w:divBdr>
        </w:div>
        <w:div w:id="1696492730">
          <w:marLeft w:val="0"/>
          <w:marRight w:val="0"/>
          <w:marTop w:val="0"/>
          <w:marBottom w:val="0"/>
          <w:divBdr>
            <w:top w:val="none" w:sz="0" w:space="0" w:color="auto"/>
            <w:left w:val="none" w:sz="0" w:space="0" w:color="auto"/>
            <w:bottom w:val="none" w:sz="0" w:space="0" w:color="auto"/>
            <w:right w:val="none" w:sz="0" w:space="0" w:color="auto"/>
          </w:divBdr>
        </w:div>
        <w:div w:id="1285622279">
          <w:marLeft w:val="0"/>
          <w:marRight w:val="0"/>
          <w:marTop w:val="0"/>
          <w:marBottom w:val="0"/>
          <w:divBdr>
            <w:top w:val="none" w:sz="0" w:space="0" w:color="auto"/>
            <w:left w:val="none" w:sz="0" w:space="0" w:color="auto"/>
            <w:bottom w:val="none" w:sz="0" w:space="0" w:color="auto"/>
            <w:right w:val="none" w:sz="0" w:space="0" w:color="auto"/>
          </w:divBdr>
        </w:div>
        <w:div w:id="967007625">
          <w:marLeft w:val="0"/>
          <w:marRight w:val="0"/>
          <w:marTop w:val="0"/>
          <w:marBottom w:val="0"/>
          <w:divBdr>
            <w:top w:val="none" w:sz="0" w:space="0" w:color="auto"/>
            <w:left w:val="none" w:sz="0" w:space="0" w:color="auto"/>
            <w:bottom w:val="none" w:sz="0" w:space="0" w:color="auto"/>
            <w:right w:val="none" w:sz="0" w:space="0" w:color="auto"/>
          </w:divBdr>
        </w:div>
        <w:div w:id="2115779875">
          <w:marLeft w:val="0"/>
          <w:marRight w:val="0"/>
          <w:marTop w:val="0"/>
          <w:marBottom w:val="0"/>
          <w:divBdr>
            <w:top w:val="none" w:sz="0" w:space="0" w:color="auto"/>
            <w:left w:val="none" w:sz="0" w:space="0" w:color="auto"/>
            <w:bottom w:val="none" w:sz="0" w:space="0" w:color="auto"/>
            <w:right w:val="none" w:sz="0" w:space="0" w:color="auto"/>
          </w:divBdr>
        </w:div>
        <w:div w:id="41290619">
          <w:marLeft w:val="0"/>
          <w:marRight w:val="0"/>
          <w:marTop w:val="0"/>
          <w:marBottom w:val="0"/>
          <w:divBdr>
            <w:top w:val="none" w:sz="0" w:space="0" w:color="auto"/>
            <w:left w:val="none" w:sz="0" w:space="0" w:color="auto"/>
            <w:bottom w:val="none" w:sz="0" w:space="0" w:color="auto"/>
            <w:right w:val="none" w:sz="0" w:space="0" w:color="auto"/>
          </w:divBdr>
        </w:div>
        <w:div w:id="82343221">
          <w:marLeft w:val="0"/>
          <w:marRight w:val="0"/>
          <w:marTop w:val="0"/>
          <w:marBottom w:val="0"/>
          <w:divBdr>
            <w:top w:val="none" w:sz="0" w:space="0" w:color="auto"/>
            <w:left w:val="none" w:sz="0" w:space="0" w:color="auto"/>
            <w:bottom w:val="none" w:sz="0" w:space="0" w:color="auto"/>
            <w:right w:val="none" w:sz="0" w:space="0" w:color="auto"/>
          </w:divBdr>
        </w:div>
        <w:div w:id="483203925">
          <w:marLeft w:val="0"/>
          <w:marRight w:val="0"/>
          <w:marTop w:val="0"/>
          <w:marBottom w:val="0"/>
          <w:divBdr>
            <w:top w:val="none" w:sz="0" w:space="0" w:color="auto"/>
            <w:left w:val="none" w:sz="0" w:space="0" w:color="auto"/>
            <w:bottom w:val="none" w:sz="0" w:space="0" w:color="auto"/>
            <w:right w:val="none" w:sz="0" w:space="0" w:color="auto"/>
          </w:divBdr>
        </w:div>
        <w:div w:id="358242090">
          <w:marLeft w:val="0"/>
          <w:marRight w:val="0"/>
          <w:marTop w:val="0"/>
          <w:marBottom w:val="0"/>
          <w:divBdr>
            <w:top w:val="none" w:sz="0" w:space="0" w:color="auto"/>
            <w:left w:val="none" w:sz="0" w:space="0" w:color="auto"/>
            <w:bottom w:val="none" w:sz="0" w:space="0" w:color="auto"/>
            <w:right w:val="none" w:sz="0" w:space="0" w:color="auto"/>
          </w:divBdr>
        </w:div>
        <w:div w:id="406924704">
          <w:marLeft w:val="0"/>
          <w:marRight w:val="0"/>
          <w:marTop w:val="0"/>
          <w:marBottom w:val="0"/>
          <w:divBdr>
            <w:top w:val="none" w:sz="0" w:space="0" w:color="auto"/>
            <w:left w:val="none" w:sz="0" w:space="0" w:color="auto"/>
            <w:bottom w:val="none" w:sz="0" w:space="0" w:color="auto"/>
            <w:right w:val="none" w:sz="0" w:space="0" w:color="auto"/>
          </w:divBdr>
        </w:div>
        <w:div w:id="1808742013">
          <w:marLeft w:val="0"/>
          <w:marRight w:val="0"/>
          <w:marTop w:val="0"/>
          <w:marBottom w:val="0"/>
          <w:divBdr>
            <w:top w:val="none" w:sz="0" w:space="0" w:color="auto"/>
            <w:left w:val="none" w:sz="0" w:space="0" w:color="auto"/>
            <w:bottom w:val="none" w:sz="0" w:space="0" w:color="auto"/>
            <w:right w:val="none" w:sz="0" w:space="0" w:color="auto"/>
          </w:divBdr>
        </w:div>
        <w:div w:id="1925411635">
          <w:marLeft w:val="0"/>
          <w:marRight w:val="0"/>
          <w:marTop w:val="0"/>
          <w:marBottom w:val="0"/>
          <w:divBdr>
            <w:top w:val="none" w:sz="0" w:space="0" w:color="auto"/>
            <w:left w:val="none" w:sz="0" w:space="0" w:color="auto"/>
            <w:bottom w:val="none" w:sz="0" w:space="0" w:color="auto"/>
            <w:right w:val="none" w:sz="0" w:space="0" w:color="auto"/>
          </w:divBdr>
        </w:div>
        <w:div w:id="446513487">
          <w:marLeft w:val="0"/>
          <w:marRight w:val="0"/>
          <w:marTop w:val="0"/>
          <w:marBottom w:val="0"/>
          <w:divBdr>
            <w:top w:val="none" w:sz="0" w:space="0" w:color="auto"/>
            <w:left w:val="none" w:sz="0" w:space="0" w:color="auto"/>
            <w:bottom w:val="none" w:sz="0" w:space="0" w:color="auto"/>
            <w:right w:val="none" w:sz="0" w:space="0" w:color="auto"/>
          </w:divBdr>
        </w:div>
        <w:div w:id="214390507">
          <w:marLeft w:val="0"/>
          <w:marRight w:val="0"/>
          <w:marTop w:val="0"/>
          <w:marBottom w:val="0"/>
          <w:divBdr>
            <w:top w:val="none" w:sz="0" w:space="0" w:color="auto"/>
            <w:left w:val="none" w:sz="0" w:space="0" w:color="auto"/>
            <w:bottom w:val="none" w:sz="0" w:space="0" w:color="auto"/>
            <w:right w:val="none" w:sz="0" w:space="0" w:color="auto"/>
          </w:divBdr>
        </w:div>
        <w:div w:id="117723355">
          <w:marLeft w:val="0"/>
          <w:marRight w:val="0"/>
          <w:marTop w:val="0"/>
          <w:marBottom w:val="0"/>
          <w:divBdr>
            <w:top w:val="none" w:sz="0" w:space="0" w:color="auto"/>
            <w:left w:val="none" w:sz="0" w:space="0" w:color="auto"/>
            <w:bottom w:val="none" w:sz="0" w:space="0" w:color="auto"/>
            <w:right w:val="none" w:sz="0" w:space="0" w:color="auto"/>
          </w:divBdr>
        </w:div>
        <w:div w:id="2028680089">
          <w:marLeft w:val="0"/>
          <w:marRight w:val="0"/>
          <w:marTop w:val="0"/>
          <w:marBottom w:val="0"/>
          <w:divBdr>
            <w:top w:val="none" w:sz="0" w:space="0" w:color="auto"/>
            <w:left w:val="none" w:sz="0" w:space="0" w:color="auto"/>
            <w:bottom w:val="none" w:sz="0" w:space="0" w:color="auto"/>
            <w:right w:val="none" w:sz="0" w:space="0" w:color="auto"/>
          </w:divBdr>
        </w:div>
        <w:div w:id="269507419">
          <w:marLeft w:val="0"/>
          <w:marRight w:val="0"/>
          <w:marTop w:val="0"/>
          <w:marBottom w:val="0"/>
          <w:divBdr>
            <w:top w:val="none" w:sz="0" w:space="0" w:color="auto"/>
            <w:left w:val="none" w:sz="0" w:space="0" w:color="auto"/>
            <w:bottom w:val="none" w:sz="0" w:space="0" w:color="auto"/>
            <w:right w:val="none" w:sz="0" w:space="0" w:color="auto"/>
          </w:divBdr>
        </w:div>
        <w:div w:id="1635526775">
          <w:marLeft w:val="0"/>
          <w:marRight w:val="0"/>
          <w:marTop w:val="0"/>
          <w:marBottom w:val="0"/>
          <w:divBdr>
            <w:top w:val="none" w:sz="0" w:space="0" w:color="auto"/>
            <w:left w:val="none" w:sz="0" w:space="0" w:color="auto"/>
            <w:bottom w:val="none" w:sz="0" w:space="0" w:color="auto"/>
            <w:right w:val="none" w:sz="0" w:space="0" w:color="auto"/>
          </w:divBdr>
        </w:div>
        <w:div w:id="2114664699">
          <w:marLeft w:val="0"/>
          <w:marRight w:val="0"/>
          <w:marTop w:val="0"/>
          <w:marBottom w:val="0"/>
          <w:divBdr>
            <w:top w:val="none" w:sz="0" w:space="0" w:color="auto"/>
            <w:left w:val="none" w:sz="0" w:space="0" w:color="auto"/>
            <w:bottom w:val="none" w:sz="0" w:space="0" w:color="auto"/>
            <w:right w:val="none" w:sz="0" w:space="0" w:color="auto"/>
          </w:divBdr>
        </w:div>
        <w:div w:id="448167441">
          <w:marLeft w:val="0"/>
          <w:marRight w:val="0"/>
          <w:marTop w:val="0"/>
          <w:marBottom w:val="0"/>
          <w:divBdr>
            <w:top w:val="none" w:sz="0" w:space="0" w:color="auto"/>
            <w:left w:val="none" w:sz="0" w:space="0" w:color="auto"/>
            <w:bottom w:val="none" w:sz="0" w:space="0" w:color="auto"/>
            <w:right w:val="none" w:sz="0" w:space="0" w:color="auto"/>
          </w:divBdr>
        </w:div>
        <w:div w:id="1873229766">
          <w:marLeft w:val="0"/>
          <w:marRight w:val="0"/>
          <w:marTop w:val="0"/>
          <w:marBottom w:val="0"/>
          <w:divBdr>
            <w:top w:val="none" w:sz="0" w:space="0" w:color="auto"/>
            <w:left w:val="none" w:sz="0" w:space="0" w:color="auto"/>
            <w:bottom w:val="none" w:sz="0" w:space="0" w:color="auto"/>
            <w:right w:val="none" w:sz="0" w:space="0" w:color="auto"/>
          </w:divBdr>
        </w:div>
        <w:div w:id="1109007838">
          <w:marLeft w:val="0"/>
          <w:marRight w:val="0"/>
          <w:marTop w:val="0"/>
          <w:marBottom w:val="0"/>
          <w:divBdr>
            <w:top w:val="none" w:sz="0" w:space="0" w:color="auto"/>
            <w:left w:val="none" w:sz="0" w:space="0" w:color="auto"/>
            <w:bottom w:val="none" w:sz="0" w:space="0" w:color="auto"/>
            <w:right w:val="none" w:sz="0" w:space="0" w:color="auto"/>
          </w:divBdr>
        </w:div>
        <w:div w:id="1605723225">
          <w:marLeft w:val="0"/>
          <w:marRight w:val="0"/>
          <w:marTop w:val="0"/>
          <w:marBottom w:val="0"/>
          <w:divBdr>
            <w:top w:val="none" w:sz="0" w:space="0" w:color="auto"/>
            <w:left w:val="none" w:sz="0" w:space="0" w:color="auto"/>
            <w:bottom w:val="none" w:sz="0" w:space="0" w:color="auto"/>
            <w:right w:val="none" w:sz="0" w:space="0" w:color="auto"/>
          </w:divBdr>
        </w:div>
        <w:div w:id="1241283573">
          <w:marLeft w:val="0"/>
          <w:marRight w:val="0"/>
          <w:marTop w:val="0"/>
          <w:marBottom w:val="0"/>
          <w:divBdr>
            <w:top w:val="none" w:sz="0" w:space="0" w:color="auto"/>
            <w:left w:val="none" w:sz="0" w:space="0" w:color="auto"/>
            <w:bottom w:val="none" w:sz="0" w:space="0" w:color="auto"/>
            <w:right w:val="none" w:sz="0" w:space="0" w:color="auto"/>
          </w:divBdr>
        </w:div>
        <w:div w:id="46300854">
          <w:marLeft w:val="0"/>
          <w:marRight w:val="0"/>
          <w:marTop w:val="0"/>
          <w:marBottom w:val="0"/>
          <w:divBdr>
            <w:top w:val="none" w:sz="0" w:space="0" w:color="auto"/>
            <w:left w:val="none" w:sz="0" w:space="0" w:color="auto"/>
            <w:bottom w:val="none" w:sz="0" w:space="0" w:color="auto"/>
            <w:right w:val="none" w:sz="0" w:space="0" w:color="auto"/>
          </w:divBdr>
        </w:div>
        <w:div w:id="1002123960">
          <w:marLeft w:val="0"/>
          <w:marRight w:val="0"/>
          <w:marTop w:val="0"/>
          <w:marBottom w:val="0"/>
          <w:divBdr>
            <w:top w:val="none" w:sz="0" w:space="0" w:color="auto"/>
            <w:left w:val="none" w:sz="0" w:space="0" w:color="auto"/>
            <w:bottom w:val="none" w:sz="0" w:space="0" w:color="auto"/>
            <w:right w:val="none" w:sz="0" w:space="0" w:color="auto"/>
          </w:divBdr>
        </w:div>
        <w:div w:id="1555655237">
          <w:marLeft w:val="0"/>
          <w:marRight w:val="0"/>
          <w:marTop w:val="0"/>
          <w:marBottom w:val="0"/>
          <w:divBdr>
            <w:top w:val="none" w:sz="0" w:space="0" w:color="auto"/>
            <w:left w:val="none" w:sz="0" w:space="0" w:color="auto"/>
            <w:bottom w:val="none" w:sz="0" w:space="0" w:color="auto"/>
            <w:right w:val="none" w:sz="0" w:space="0" w:color="auto"/>
          </w:divBdr>
        </w:div>
        <w:div w:id="2120248585">
          <w:marLeft w:val="0"/>
          <w:marRight w:val="0"/>
          <w:marTop w:val="0"/>
          <w:marBottom w:val="0"/>
          <w:divBdr>
            <w:top w:val="none" w:sz="0" w:space="0" w:color="auto"/>
            <w:left w:val="none" w:sz="0" w:space="0" w:color="auto"/>
            <w:bottom w:val="none" w:sz="0" w:space="0" w:color="auto"/>
            <w:right w:val="none" w:sz="0" w:space="0" w:color="auto"/>
          </w:divBdr>
        </w:div>
        <w:div w:id="174996879">
          <w:marLeft w:val="0"/>
          <w:marRight w:val="0"/>
          <w:marTop w:val="0"/>
          <w:marBottom w:val="0"/>
          <w:divBdr>
            <w:top w:val="none" w:sz="0" w:space="0" w:color="auto"/>
            <w:left w:val="none" w:sz="0" w:space="0" w:color="auto"/>
            <w:bottom w:val="none" w:sz="0" w:space="0" w:color="auto"/>
            <w:right w:val="none" w:sz="0" w:space="0" w:color="auto"/>
          </w:divBdr>
        </w:div>
        <w:div w:id="771390844">
          <w:marLeft w:val="0"/>
          <w:marRight w:val="0"/>
          <w:marTop w:val="0"/>
          <w:marBottom w:val="0"/>
          <w:divBdr>
            <w:top w:val="none" w:sz="0" w:space="0" w:color="auto"/>
            <w:left w:val="none" w:sz="0" w:space="0" w:color="auto"/>
            <w:bottom w:val="none" w:sz="0" w:space="0" w:color="auto"/>
            <w:right w:val="none" w:sz="0" w:space="0" w:color="auto"/>
          </w:divBdr>
        </w:div>
        <w:div w:id="1016660139">
          <w:marLeft w:val="0"/>
          <w:marRight w:val="0"/>
          <w:marTop w:val="0"/>
          <w:marBottom w:val="0"/>
          <w:divBdr>
            <w:top w:val="none" w:sz="0" w:space="0" w:color="auto"/>
            <w:left w:val="none" w:sz="0" w:space="0" w:color="auto"/>
            <w:bottom w:val="none" w:sz="0" w:space="0" w:color="auto"/>
            <w:right w:val="none" w:sz="0" w:space="0" w:color="auto"/>
          </w:divBdr>
        </w:div>
        <w:div w:id="936014645">
          <w:marLeft w:val="0"/>
          <w:marRight w:val="0"/>
          <w:marTop w:val="0"/>
          <w:marBottom w:val="0"/>
          <w:divBdr>
            <w:top w:val="none" w:sz="0" w:space="0" w:color="auto"/>
            <w:left w:val="none" w:sz="0" w:space="0" w:color="auto"/>
            <w:bottom w:val="none" w:sz="0" w:space="0" w:color="auto"/>
            <w:right w:val="none" w:sz="0" w:space="0" w:color="auto"/>
          </w:divBdr>
        </w:div>
        <w:div w:id="1963997871">
          <w:marLeft w:val="0"/>
          <w:marRight w:val="0"/>
          <w:marTop w:val="0"/>
          <w:marBottom w:val="0"/>
          <w:divBdr>
            <w:top w:val="none" w:sz="0" w:space="0" w:color="auto"/>
            <w:left w:val="none" w:sz="0" w:space="0" w:color="auto"/>
            <w:bottom w:val="none" w:sz="0" w:space="0" w:color="auto"/>
            <w:right w:val="none" w:sz="0" w:space="0" w:color="auto"/>
          </w:divBdr>
        </w:div>
        <w:div w:id="1885946976">
          <w:marLeft w:val="0"/>
          <w:marRight w:val="0"/>
          <w:marTop w:val="0"/>
          <w:marBottom w:val="0"/>
          <w:divBdr>
            <w:top w:val="none" w:sz="0" w:space="0" w:color="auto"/>
            <w:left w:val="none" w:sz="0" w:space="0" w:color="auto"/>
            <w:bottom w:val="none" w:sz="0" w:space="0" w:color="auto"/>
            <w:right w:val="none" w:sz="0" w:space="0" w:color="auto"/>
          </w:divBdr>
        </w:div>
        <w:div w:id="1154222941">
          <w:marLeft w:val="0"/>
          <w:marRight w:val="0"/>
          <w:marTop w:val="0"/>
          <w:marBottom w:val="0"/>
          <w:divBdr>
            <w:top w:val="none" w:sz="0" w:space="0" w:color="auto"/>
            <w:left w:val="none" w:sz="0" w:space="0" w:color="auto"/>
            <w:bottom w:val="none" w:sz="0" w:space="0" w:color="auto"/>
            <w:right w:val="none" w:sz="0" w:space="0" w:color="auto"/>
          </w:divBdr>
        </w:div>
        <w:div w:id="1946113228">
          <w:marLeft w:val="0"/>
          <w:marRight w:val="0"/>
          <w:marTop w:val="0"/>
          <w:marBottom w:val="0"/>
          <w:divBdr>
            <w:top w:val="none" w:sz="0" w:space="0" w:color="auto"/>
            <w:left w:val="none" w:sz="0" w:space="0" w:color="auto"/>
            <w:bottom w:val="none" w:sz="0" w:space="0" w:color="auto"/>
            <w:right w:val="none" w:sz="0" w:space="0" w:color="auto"/>
          </w:divBdr>
        </w:div>
        <w:div w:id="630597833">
          <w:marLeft w:val="0"/>
          <w:marRight w:val="0"/>
          <w:marTop w:val="0"/>
          <w:marBottom w:val="0"/>
          <w:divBdr>
            <w:top w:val="none" w:sz="0" w:space="0" w:color="auto"/>
            <w:left w:val="none" w:sz="0" w:space="0" w:color="auto"/>
            <w:bottom w:val="none" w:sz="0" w:space="0" w:color="auto"/>
            <w:right w:val="none" w:sz="0" w:space="0" w:color="auto"/>
          </w:divBdr>
        </w:div>
        <w:div w:id="913053137">
          <w:marLeft w:val="0"/>
          <w:marRight w:val="0"/>
          <w:marTop w:val="0"/>
          <w:marBottom w:val="0"/>
          <w:divBdr>
            <w:top w:val="none" w:sz="0" w:space="0" w:color="auto"/>
            <w:left w:val="none" w:sz="0" w:space="0" w:color="auto"/>
            <w:bottom w:val="none" w:sz="0" w:space="0" w:color="auto"/>
            <w:right w:val="none" w:sz="0" w:space="0" w:color="auto"/>
          </w:divBdr>
        </w:div>
        <w:div w:id="62264544">
          <w:marLeft w:val="0"/>
          <w:marRight w:val="0"/>
          <w:marTop w:val="0"/>
          <w:marBottom w:val="0"/>
          <w:divBdr>
            <w:top w:val="none" w:sz="0" w:space="0" w:color="auto"/>
            <w:left w:val="none" w:sz="0" w:space="0" w:color="auto"/>
            <w:bottom w:val="none" w:sz="0" w:space="0" w:color="auto"/>
            <w:right w:val="none" w:sz="0" w:space="0" w:color="auto"/>
          </w:divBdr>
        </w:div>
        <w:div w:id="1395158833">
          <w:marLeft w:val="0"/>
          <w:marRight w:val="0"/>
          <w:marTop w:val="0"/>
          <w:marBottom w:val="0"/>
          <w:divBdr>
            <w:top w:val="none" w:sz="0" w:space="0" w:color="auto"/>
            <w:left w:val="none" w:sz="0" w:space="0" w:color="auto"/>
            <w:bottom w:val="none" w:sz="0" w:space="0" w:color="auto"/>
            <w:right w:val="none" w:sz="0" w:space="0" w:color="auto"/>
          </w:divBdr>
        </w:div>
        <w:div w:id="1267617266">
          <w:marLeft w:val="0"/>
          <w:marRight w:val="0"/>
          <w:marTop w:val="0"/>
          <w:marBottom w:val="0"/>
          <w:divBdr>
            <w:top w:val="none" w:sz="0" w:space="0" w:color="auto"/>
            <w:left w:val="none" w:sz="0" w:space="0" w:color="auto"/>
            <w:bottom w:val="none" w:sz="0" w:space="0" w:color="auto"/>
            <w:right w:val="none" w:sz="0" w:space="0" w:color="auto"/>
          </w:divBdr>
        </w:div>
        <w:div w:id="1582910357">
          <w:marLeft w:val="0"/>
          <w:marRight w:val="0"/>
          <w:marTop w:val="0"/>
          <w:marBottom w:val="0"/>
          <w:divBdr>
            <w:top w:val="none" w:sz="0" w:space="0" w:color="auto"/>
            <w:left w:val="none" w:sz="0" w:space="0" w:color="auto"/>
            <w:bottom w:val="none" w:sz="0" w:space="0" w:color="auto"/>
            <w:right w:val="none" w:sz="0" w:space="0" w:color="auto"/>
          </w:divBdr>
        </w:div>
        <w:div w:id="525751960">
          <w:marLeft w:val="0"/>
          <w:marRight w:val="0"/>
          <w:marTop w:val="0"/>
          <w:marBottom w:val="0"/>
          <w:divBdr>
            <w:top w:val="none" w:sz="0" w:space="0" w:color="auto"/>
            <w:left w:val="none" w:sz="0" w:space="0" w:color="auto"/>
            <w:bottom w:val="none" w:sz="0" w:space="0" w:color="auto"/>
            <w:right w:val="none" w:sz="0" w:space="0" w:color="auto"/>
          </w:divBdr>
        </w:div>
        <w:div w:id="420221661">
          <w:marLeft w:val="0"/>
          <w:marRight w:val="0"/>
          <w:marTop w:val="0"/>
          <w:marBottom w:val="0"/>
          <w:divBdr>
            <w:top w:val="none" w:sz="0" w:space="0" w:color="auto"/>
            <w:left w:val="none" w:sz="0" w:space="0" w:color="auto"/>
            <w:bottom w:val="none" w:sz="0" w:space="0" w:color="auto"/>
            <w:right w:val="none" w:sz="0" w:space="0" w:color="auto"/>
          </w:divBdr>
        </w:div>
        <w:div w:id="1189560602">
          <w:marLeft w:val="0"/>
          <w:marRight w:val="0"/>
          <w:marTop w:val="0"/>
          <w:marBottom w:val="0"/>
          <w:divBdr>
            <w:top w:val="none" w:sz="0" w:space="0" w:color="auto"/>
            <w:left w:val="none" w:sz="0" w:space="0" w:color="auto"/>
            <w:bottom w:val="none" w:sz="0" w:space="0" w:color="auto"/>
            <w:right w:val="none" w:sz="0" w:space="0" w:color="auto"/>
          </w:divBdr>
        </w:div>
        <w:div w:id="802696762">
          <w:marLeft w:val="0"/>
          <w:marRight w:val="0"/>
          <w:marTop w:val="0"/>
          <w:marBottom w:val="0"/>
          <w:divBdr>
            <w:top w:val="none" w:sz="0" w:space="0" w:color="auto"/>
            <w:left w:val="none" w:sz="0" w:space="0" w:color="auto"/>
            <w:bottom w:val="none" w:sz="0" w:space="0" w:color="auto"/>
            <w:right w:val="none" w:sz="0" w:space="0" w:color="auto"/>
          </w:divBdr>
        </w:div>
        <w:div w:id="2003697972">
          <w:marLeft w:val="0"/>
          <w:marRight w:val="0"/>
          <w:marTop w:val="0"/>
          <w:marBottom w:val="0"/>
          <w:divBdr>
            <w:top w:val="none" w:sz="0" w:space="0" w:color="auto"/>
            <w:left w:val="none" w:sz="0" w:space="0" w:color="auto"/>
            <w:bottom w:val="none" w:sz="0" w:space="0" w:color="auto"/>
            <w:right w:val="none" w:sz="0" w:space="0" w:color="auto"/>
          </w:divBdr>
        </w:div>
        <w:div w:id="1067679467">
          <w:marLeft w:val="0"/>
          <w:marRight w:val="0"/>
          <w:marTop w:val="0"/>
          <w:marBottom w:val="0"/>
          <w:divBdr>
            <w:top w:val="none" w:sz="0" w:space="0" w:color="auto"/>
            <w:left w:val="none" w:sz="0" w:space="0" w:color="auto"/>
            <w:bottom w:val="none" w:sz="0" w:space="0" w:color="auto"/>
            <w:right w:val="none" w:sz="0" w:space="0" w:color="auto"/>
          </w:divBdr>
        </w:div>
        <w:div w:id="1002202321">
          <w:marLeft w:val="0"/>
          <w:marRight w:val="0"/>
          <w:marTop w:val="0"/>
          <w:marBottom w:val="0"/>
          <w:divBdr>
            <w:top w:val="none" w:sz="0" w:space="0" w:color="auto"/>
            <w:left w:val="none" w:sz="0" w:space="0" w:color="auto"/>
            <w:bottom w:val="none" w:sz="0" w:space="0" w:color="auto"/>
            <w:right w:val="none" w:sz="0" w:space="0" w:color="auto"/>
          </w:divBdr>
        </w:div>
        <w:div w:id="1186678070">
          <w:marLeft w:val="0"/>
          <w:marRight w:val="0"/>
          <w:marTop w:val="0"/>
          <w:marBottom w:val="0"/>
          <w:divBdr>
            <w:top w:val="none" w:sz="0" w:space="0" w:color="auto"/>
            <w:left w:val="none" w:sz="0" w:space="0" w:color="auto"/>
            <w:bottom w:val="none" w:sz="0" w:space="0" w:color="auto"/>
            <w:right w:val="none" w:sz="0" w:space="0" w:color="auto"/>
          </w:divBdr>
        </w:div>
        <w:div w:id="1075469698">
          <w:marLeft w:val="0"/>
          <w:marRight w:val="0"/>
          <w:marTop w:val="0"/>
          <w:marBottom w:val="0"/>
          <w:divBdr>
            <w:top w:val="none" w:sz="0" w:space="0" w:color="auto"/>
            <w:left w:val="none" w:sz="0" w:space="0" w:color="auto"/>
            <w:bottom w:val="none" w:sz="0" w:space="0" w:color="auto"/>
            <w:right w:val="none" w:sz="0" w:space="0" w:color="auto"/>
          </w:divBdr>
        </w:div>
        <w:div w:id="1608930216">
          <w:marLeft w:val="0"/>
          <w:marRight w:val="0"/>
          <w:marTop w:val="0"/>
          <w:marBottom w:val="0"/>
          <w:divBdr>
            <w:top w:val="none" w:sz="0" w:space="0" w:color="auto"/>
            <w:left w:val="none" w:sz="0" w:space="0" w:color="auto"/>
            <w:bottom w:val="none" w:sz="0" w:space="0" w:color="auto"/>
            <w:right w:val="none" w:sz="0" w:space="0" w:color="auto"/>
          </w:divBdr>
        </w:div>
        <w:div w:id="1871910956">
          <w:marLeft w:val="0"/>
          <w:marRight w:val="0"/>
          <w:marTop w:val="0"/>
          <w:marBottom w:val="0"/>
          <w:divBdr>
            <w:top w:val="none" w:sz="0" w:space="0" w:color="auto"/>
            <w:left w:val="none" w:sz="0" w:space="0" w:color="auto"/>
            <w:bottom w:val="none" w:sz="0" w:space="0" w:color="auto"/>
            <w:right w:val="none" w:sz="0" w:space="0" w:color="auto"/>
          </w:divBdr>
        </w:div>
        <w:div w:id="1763798423">
          <w:marLeft w:val="0"/>
          <w:marRight w:val="0"/>
          <w:marTop w:val="0"/>
          <w:marBottom w:val="0"/>
          <w:divBdr>
            <w:top w:val="none" w:sz="0" w:space="0" w:color="auto"/>
            <w:left w:val="none" w:sz="0" w:space="0" w:color="auto"/>
            <w:bottom w:val="none" w:sz="0" w:space="0" w:color="auto"/>
            <w:right w:val="none" w:sz="0" w:space="0" w:color="auto"/>
          </w:divBdr>
        </w:div>
        <w:div w:id="1565601836">
          <w:marLeft w:val="0"/>
          <w:marRight w:val="0"/>
          <w:marTop w:val="0"/>
          <w:marBottom w:val="0"/>
          <w:divBdr>
            <w:top w:val="none" w:sz="0" w:space="0" w:color="auto"/>
            <w:left w:val="none" w:sz="0" w:space="0" w:color="auto"/>
            <w:bottom w:val="none" w:sz="0" w:space="0" w:color="auto"/>
            <w:right w:val="none" w:sz="0" w:space="0" w:color="auto"/>
          </w:divBdr>
        </w:div>
        <w:div w:id="243104404">
          <w:marLeft w:val="0"/>
          <w:marRight w:val="0"/>
          <w:marTop w:val="0"/>
          <w:marBottom w:val="0"/>
          <w:divBdr>
            <w:top w:val="none" w:sz="0" w:space="0" w:color="auto"/>
            <w:left w:val="none" w:sz="0" w:space="0" w:color="auto"/>
            <w:bottom w:val="none" w:sz="0" w:space="0" w:color="auto"/>
            <w:right w:val="none" w:sz="0" w:space="0" w:color="auto"/>
          </w:divBdr>
        </w:div>
        <w:div w:id="828327221">
          <w:marLeft w:val="0"/>
          <w:marRight w:val="0"/>
          <w:marTop w:val="0"/>
          <w:marBottom w:val="0"/>
          <w:divBdr>
            <w:top w:val="none" w:sz="0" w:space="0" w:color="auto"/>
            <w:left w:val="none" w:sz="0" w:space="0" w:color="auto"/>
            <w:bottom w:val="none" w:sz="0" w:space="0" w:color="auto"/>
            <w:right w:val="none" w:sz="0" w:space="0" w:color="auto"/>
          </w:divBdr>
        </w:div>
        <w:div w:id="409743339">
          <w:marLeft w:val="0"/>
          <w:marRight w:val="0"/>
          <w:marTop w:val="0"/>
          <w:marBottom w:val="0"/>
          <w:divBdr>
            <w:top w:val="none" w:sz="0" w:space="0" w:color="auto"/>
            <w:left w:val="none" w:sz="0" w:space="0" w:color="auto"/>
            <w:bottom w:val="none" w:sz="0" w:space="0" w:color="auto"/>
            <w:right w:val="none" w:sz="0" w:space="0" w:color="auto"/>
          </w:divBdr>
        </w:div>
        <w:div w:id="1816680924">
          <w:marLeft w:val="0"/>
          <w:marRight w:val="0"/>
          <w:marTop w:val="0"/>
          <w:marBottom w:val="0"/>
          <w:divBdr>
            <w:top w:val="none" w:sz="0" w:space="0" w:color="auto"/>
            <w:left w:val="none" w:sz="0" w:space="0" w:color="auto"/>
            <w:bottom w:val="none" w:sz="0" w:space="0" w:color="auto"/>
            <w:right w:val="none" w:sz="0" w:space="0" w:color="auto"/>
          </w:divBdr>
        </w:div>
        <w:div w:id="1803036996">
          <w:marLeft w:val="0"/>
          <w:marRight w:val="0"/>
          <w:marTop w:val="0"/>
          <w:marBottom w:val="0"/>
          <w:divBdr>
            <w:top w:val="none" w:sz="0" w:space="0" w:color="auto"/>
            <w:left w:val="none" w:sz="0" w:space="0" w:color="auto"/>
            <w:bottom w:val="none" w:sz="0" w:space="0" w:color="auto"/>
            <w:right w:val="none" w:sz="0" w:space="0" w:color="auto"/>
          </w:divBdr>
        </w:div>
        <w:div w:id="833760855">
          <w:marLeft w:val="0"/>
          <w:marRight w:val="0"/>
          <w:marTop w:val="0"/>
          <w:marBottom w:val="0"/>
          <w:divBdr>
            <w:top w:val="none" w:sz="0" w:space="0" w:color="auto"/>
            <w:left w:val="none" w:sz="0" w:space="0" w:color="auto"/>
            <w:bottom w:val="none" w:sz="0" w:space="0" w:color="auto"/>
            <w:right w:val="none" w:sz="0" w:space="0" w:color="auto"/>
          </w:divBdr>
        </w:div>
        <w:div w:id="1196036910">
          <w:marLeft w:val="0"/>
          <w:marRight w:val="0"/>
          <w:marTop w:val="0"/>
          <w:marBottom w:val="0"/>
          <w:divBdr>
            <w:top w:val="none" w:sz="0" w:space="0" w:color="auto"/>
            <w:left w:val="none" w:sz="0" w:space="0" w:color="auto"/>
            <w:bottom w:val="none" w:sz="0" w:space="0" w:color="auto"/>
            <w:right w:val="none" w:sz="0" w:space="0" w:color="auto"/>
          </w:divBdr>
        </w:div>
        <w:div w:id="1625388121">
          <w:marLeft w:val="0"/>
          <w:marRight w:val="0"/>
          <w:marTop w:val="0"/>
          <w:marBottom w:val="0"/>
          <w:divBdr>
            <w:top w:val="none" w:sz="0" w:space="0" w:color="auto"/>
            <w:left w:val="none" w:sz="0" w:space="0" w:color="auto"/>
            <w:bottom w:val="none" w:sz="0" w:space="0" w:color="auto"/>
            <w:right w:val="none" w:sz="0" w:space="0" w:color="auto"/>
          </w:divBdr>
        </w:div>
        <w:div w:id="688407848">
          <w:marLeft w:val="0"/>
          <w:marRight w:val="0"/>
          <w:marTop w:val="0"/>
          <w:marBottom w:val="0"/>
          <w:divBdr>
            <w:top w:val="none" w:sz="0" w:space="0" w:color="auto"/>
            <w:left w:val="none" w:sz="0" w:space="0" w:color="auto"/>
            <w:bottom w:val="none" w:sz="0" w:space="0" w:color="auto"/>
            <w:right w:val="none" w:sz="0" w:space="0" w:color="auto"/>
          </w:divBdr>
        </w:div>
        <w:div w:id="899704726">
          <w:marLeft w:val="0"/>
          <w:marRight w:val="0"/>
          <w:marTop w:val="0"/>
          <w:marBottom w:val="0"/>
          <w:divBdr>
            <w:top w:val="none" w:sz="0" w:space="0" w:color="auto"/>
            <w:left w:val="none" w:sz="0" w:space="0" w:color="auto"/>
            <w:bottom w:val="none" w:sz="0" w:space="0" w:color="auto"/>
            <w:right w:val="none" w:sz="0" w:space="0" w:color="auto"/>
          </w:divBdr>
        </w:div>
        <w:div w:id="2038002191">
          <w:marLeft w:val="0"/>
          <w:marRight w:val="0"/>
          <w:marTop w:val="0"/>
          <w:marBottom w:val="0"/>
          <w:divBdr>
            <w:top w:val="none" w:sz="0" w:space="0" w:color="auto"/>
            <w:left w:val="none" w:sz="0" w:space="0" w:color="auto"/>
            <w:bottom w:val="none" w:sz="0" w:space="0" w:color="auto"/>
            <w:right w:val="none" w:sz="0" w:space="0" w:color="auto"/>
          </w:divBdr>
        </w:div>
        <w:div w:id="1089811381">
          <w:marLeft w:val="0"/>
          <w:marRight w:val="0"/>
          <w:marTop w:val="0"/>
          <w:marBottom w:val="0"/>
          <w:divBdr>
            <w:top w:val="none" w:sz="0" w:space="0" w:color="auto"/>
            <w:left w:val="none" w:sz="0" w:space="0" w:color="auto"/>
            <w:bottom w:val="none" w:sz="0" w:space="0" w:color="auto"/>
            <w:right w:val="none" w:sz="0" w:space="0" w:color="auto"/>
          </w:divBdr>
        </w:div>
        <w:div w:id="1314331452">
          <w:marLeft w:val="0"/>
          <w:marRight w:val="0"/>
          <w:marTop w:val="0"/>
          <w:marBottom w:val="0"/>
          <w:divBdr>
            <w:top w:val="none" w:sz="0" w:space="0" w:color="auto"/>
            <w:left w:val="none" w:sz="0" w:space="0" w:color="auto"/>
            <w:bottom w:val="none" w:sz="0" w:space="0" w:color="auto"/>
            <w:right w:val="none" w:sz="0" w:space="0" w:color="auto"/>
          </w:divBdr>
        </w:div>
        <w:div w:id="1293826526">
          <w:marLeft w:val="0"/>
          <w:marRight w:val="0"/>
          <w:marTop w:val="0"/>
          <w:marBottom w:val="0"/>
          <w:divBdr>
            <w:top w:val="none" w:sz="0" w:space="0" w:color="auto"/>
            <w:left w:val="none" w:sz="0" w:space="0" w:color="auto"/>
            <w:bottom w:val="none" w:sz="0" w:space="0" w:color="auto"/>
            <w:right w:val="none" w:sz="0" w:space="0" w:color="auto"/>
          </w:divBdr>
        </w:div>
        <w:div w:id="8065200">
          <w:marLeft w:val="0"/>
          <w:marRight w:val="0"/>
          <w:marTop w:val="0"/>
          <w:marBottom w:val="0"/>
          <w:divBdr>
            <w:top w:val="none" w:sz="0" w:space="0" w:color="auto"/>
            <w:left w:val="none" w:sz="0" w:space="0" w:color="auto"/>
            <w:bottom w:val="none" w:sz="0" w:space="0" w:color="auto"/>
            <w:right w:val="none" w:sz="0" w:space="0" w:color="auto"/>
          </w:divBdr>
        </w:div>
        <w:div w:id="889224168">
          <w:marLeft w:val="0"/>
          <w:marRight w:val="0"/>
          <w:marTop w:val="0"/>
          <w:marBottom w:val="0"/>
          <w:divBdr>
            <w:top w:val="none" w:sz="0" w:space="0" w:color="auto"/>
            <w:left w:val="none" w:sz="0" w:space="0" w:color="auto"/>
            <w:bottom w:val="none" w:sz="0" w:space="0" w:color="auto"/>
            <w:right w:val="none" w:sz="0" w:space="0" w:color="auto"/>
          </w:divBdr>
        </w:div>
        <w:div w:id="225802312">
          <w:marLeft w:val="0"/>
          <w:marRight w:val="0"/>
          <w:marTop w:val="0"/>
          <w:marBottom w:val="0"/>
          <w:divBdr>
            <w:top w:val="none" w:sz="0" w:space="0" w:color="auto"/>
            <w:left w:val="none" w:sz="0" w:space="0" w:color="auto"/>
            <w:bottom w:val="none" w:sz="0" w:space="0" w:color="auto"/>
            <w:right w:val="none" w:sz="0" w:space="0" w:color="auto"/>
          </w:divBdr>
        </w:div>
        <w:div w:id="549003361">
          <w:marLeft w:val="0"/>
          <w:marRight w:val="0"/>
          <w:marTop w:val="0"/>
          <w:marBottom w:val="0"/>
          <w:divBdr>
            <w:top w:val="none" w:sz="0" w:space="0" w:color="auto"/>
            <w:left w:val="none" w:sz="0" w:space="0" w:color="auto"/>
            <w:bottom w:val="none" w:sz="0" w:space="0" w:color="auto"/>
            <w:right w:val="none" w:sz="0" w:space="0" w:color="auto"/>
          </w:divBdr>
        </w:div>
        <w:div w:id="986977641">
          <w:marLeft w:val="0"/>
          <w:marRight w:val="0"/>
          <w:marTop w:val="0"/>
          <w:marBottom w:val="0"/>
          <w:divBdr>
            <w:top w:val="none" w:sz="0" w:space="0" w:color="auto"/>
            <w:left w:val="none" w:sz="0" w:space="0" w:color="auto"/>
            <w:bottom w:val="none" w:sz="0" w:space="0" w:color="auto"/>
            <w:right w:val="none" w:sz="0" w:space="0" w:color="auto"/>
          </w:divBdr>
        </w:div>
        <w:div w:id="2021855188">
          <w:marLeft w:val="0"/>
          <w:marRight w:val="0"/>
          <w:marTop w:val="0"/>
          <w:marBottom w:val="0"/>
          <w:divBdr>
            <w:top w:val="none" w:sz="0" w:space="0" w:color="auto"/>
            <w:left w:val="none" w:sz="0" w:space="0" w:color="auto"/>
            <w:bottom w:val="none" w:sz="0" w:space="0" w:color="auto"/>
            <w:right w:val="none" w:sz="0" w:space="0" w:color="auto"/>
          </w:divBdr>
        </w:div>
        <w:div w:id="1084298476">
          <w:marLeft w:val="0"/>
          <w:marRight w:val="0"/>
          <w:marTop w:val="0"/>
          <w:marBottom w:val="0"/>
          <w:divBdr>
            <w:top w:val="none" w:sz="0" w:space="0" w:color="auto"/>
            <w:left w:val="none" w:sz="0" w:space="0" w:color="auto"/>
            <w:bottom w:val="none" w:sz="0" w:space="0" w:color="auto"/>
            <w:right w:val="none" w:sz="0" w:space="0" w:color="auto"/>
          </w:divBdr>
        </w:div>
        <w:div w:id="484862695">
          <w:marLeft w:val="0"/>
          <w:marRight w:val="0"/>
          <w:marTop w:val="0"/>
          <w:marBottom w:val="0"/>
          <w:divBdr>
            <w:top w:val="none" w:sz="0" w:space="0" w:color="auto"/>
            <w:left w:val="none" w:sz="0" w:space="0" w:color="auto"/>
            <w:bottom w:val="none" w:sz="0" w:space="0" w:color="auto"/>
            <w:right w:val="none" w:sz="0" w:space="0" w:color="auto"/>
          </w:divBdr>
        </w:div>
        <w:div w:id="1420250578">
          <w:marLeft w:val="0"/>
          <w:marRight w:val="0"/>
          <w:marTop w:val="0"/>
          <w:marBottom w:val="0"/>
          <w:divBdr>
            <w:top w:val="none" w:sz="0" w:space="0" w:color="auto"/>
            <w:left w:val="none" w:sz="0" w:space="0" w:color="auto"/>
            <w:bottom w:val="none" w:sz="0" w:space="0" w:color="auto"/>
            <w:right w:val="none" w:sz="0" w:space="0" w:color="auto"/>
          </w:divBdr>
        </w:div>
        <w:div w:id="136073581">
          <w:marLeft w:val="0"/>
          <w:marRight w:val="0"/>
          <w:marTop w:val="0"/>
          <w:marBottom w:val="0"/>
          <w:divBdr>
            <w:top w:val="none" w:sz="0" w:space="0" w:color="auto"/>
            <w:left w:val="none" w:sz="0" w:space="0" w:color="auto"/>
            <w:bottom w:val="none" w:sz="0" w:space="0" w:color="auto"/>
            <w:right w:val="none" w:sz="0" w:space="0" w:color="auto"/>
          </w:divBdr>
        </w:div>
        <w:div w:id="1713920310">
          <w:marLeft w:val="0"/>
          <w:marRight w:val="0"/>
          <w:marTop w:val="0"/>
          <w:marBottom w:val="0"/>
          <w:divBdr>
            <w:top w:val="none" w:sz="0" w:space="0" w:color="auto"/>
            <w:left w:val="none" w:sz="0" w:space="0" w:color="auto"/>
            <w:bottom w:val="none" w:sz="0" w:space="0" w:color="auto"/>
            <w:right w:val="none" w:sz="0" w:space="0" w:color="auto"/>
          </w:divBdr>
        </w:div>
        <w:div w:id="474371177">
          <w:marLeft w:val="0"/>
          <w:marRight w:val="0"/>
          <w:marTop w:val="0"/>
          <w:marBottom w:val="0"/>
          <w:divBdr>
            <w:top w:val="none" w:sz="0" w:space="0" w:color="auto"/>
            <w:left w:val="none" w:sz="0" w:space="0" w:color="auto"/>
            <w:bottom w:val="none" w:sz="0" w:space="0" w:color="auto"/>
            <w:right w:val="none" w:sz="0" w:space="0" w:color="auto"/>
          </w:divBdr>
        </w:div>
        <w:div w:id="1784691760">
          <w:marLeft w:val="0"/>
          <w:marRight w:val="0"/>
          <w:marTop w:val="0"/>
          <w:marBottom w:val="0"/>
          <w:divBdr>
            <w:top w:val="none" w:sz="0" w:space="0" w:color="auto"/>
            <w:left w:val="none" w:sz="0" w:space="0" w:color="auto"/>
            <w:bottom w:val="none" w:sz="0" w:space="0" w:color="auto"/>
            <w:right w:val="none" w:sz="0" w:space="0" w:color="auto"/>
          </w:divBdr>
        </w:div>
        <w:div w:id="126972358">
          <w:marLeft w:val="0"/>
          <w:marRight w:val="0"/>
          <w:marTop w:val="0"/>
          <w:marBottom w:val="0"/>
          <w:divBdr>
            <w:top w:val="none" w:sz="0" w:space="0" w:color="auto"/>
            <w:left w:val="none" w:sz="0" w:space="0" w:color="auto"/>
            <w:bottom w:val="none" w:sz="0" w:space="0" w:color="auto"/>
            <w:right w:val="none" w:sz="0" w:space="0" w:color="auto"/>
          </w:divBdr>
        </w:div>
        <w:div w:id="1719473616">
          <w:marLeft w:val="0"/>
          <w:marRight w:val="0"/>
          <w:marTop w:val="0"/>
          <w:marBottom w:val="0"/>
          <w:divBdr>
            <w:top w:val="none" w:sz="0" w:space="0" w:color="auto"/>
            <w:left w:val="none" w:sz="0" w:space="0" w:color="auto"/>
            <w:bottom w:val="none" w:sz="0" w:space="0" w:color="auto"/>
            <w:right w:val="none" w:sz="0" w:space="0" w:color="auto"/>
          </w:divBdr>
        </w:div>
        <w:div w:id="1739396315">
          <w:marLeft w:val="0"/>
          <w:marRight w:val="0"/>
          <w:marTop w:val="0"/>
          <w:marBottom w:val="0"/>
          <w:divBdr>
            <w:top w:val="none" w:sz="0" w:space="0" w:color="auto"/>
            <w:left w:val="none" w:sz="0" w:space="0" w:color="auto"/>
            <w:bottom w:val="none" w:sz="0" w:space="0" w:color="auto"/>
            <w:right w:val="none" w:sz="0" w:space="0" w:color="auto"/>
          </w:divBdr>
        </w:div>
        <w:div w:id="554389680">
          <w:marLeft w:val="0"/>
          <w:marRight w:val="0"/>
          <w:marTop w:val="0"/>
          <w:marBottom w:val="0"/>
          <w:divBdr>
            <w:top w:val="none" w:sz="0" w:space="0" w:color="auto"/>
            <w:left w:val="none" w:sz="0" w:space="0" w:color="auto"/>
            <w:bottom w:val="none" w:sz="0" w:space="0" w:color="auto"/>
            <w:right w:val="none" w:sz="0" w:space="0" w:color="auto"/>
          </w:divBdr>
        </w:div>
        <w:div w:id="17393858">
          <w:marLeft w:val="0"/>
          <w:marRight w:val="0"/>
          <w:marTop w:val="0"/>
          <w:marBottom w:val="0"/>
          <w:divBdr>
            <w:top w:val="none" w:sz="0" w:space="0" w:color="auto"/>
            <w:left w:val="none" w:sz="0" w:space="0" w:color="auto"/>
            <w:bottom w:val="none" w:sz="0" w:space="0" w:color="auto"/>
            <w:right w:val="none" w:sz="0" w:space="0" w:color="auto"/>
          </w:divBdr>
        </w:div>
        <w:div w:id="1984234545">
          <w:marLeft w:val="0"/>
          <w:marRight w:val="0"/>
          <w:marTop w:val="0"/>
          <w:marBottom w:val="0"/>
          <w:divBdr>
            <w:top w:val="none" w:sz="0" w:space="0" w:color="auto"/>
            <w:left w:val="none" w:sz="0" w:space="0" w:color="auto"/>
            <w:bottom w:val="none" w:sz="0" w:space="0" w:color="auto"/>
            <w:right w:val="none" w:sz="0" w:space="0" w:color="auto"/>
          </w:divBdr>
        </w:div>
        <w:div w:id="1565065634">
          <w:marLeft w:val="0"/>
          <w:marRight w:val="0"/>
          <w:marTop w:val="0"/>
          <w:marBottom w:val="0"/>
          <w:divBdr>
            <w:top w:val="none" w:sz="0" w:space="0" w:color="auto"/>
            <w:left w:val="none" w:sz="0" w:space="0" w:color="auto"/>
            <w:bottom w:val="none" w:sz="0" w:space="0" w:color="auto"/>
            <w:right w:val="none" w:sz="0" w:space="0" w:color="auto"/>
          </w:divBdr>
        </w:div>
        <w:div w:id="442723962">
          <w:marLeft w:val="0"/>
          <w:marRight w:val="0"/>
          <w:marTop w:val="0"/>
          <w:marBottom w:val="0"/>
          <w:divBdr>
            <w:top w:val="none" w:sz="0" w:space="0" w:color="auto"/>
            <w:left w:val="none" w:sz="0" w:space="0" w:color="auto"/>
            <w:bottom w:val="none" w:sz="0" w:space="0" w:color="auto"/>
            <w:right w:val="none" w:sz="0" w:space="0" w:color="auto"/>
          </w:divBdr>
        </w:div>
        <w:div w:id="1468089916">
          <w:marLeft w:val="0"/>
          <w:marRight w:val="0"/>
          <w:marTop w:val="0"/>
          <w:marBottom w:val="0"/>
          <w:divBdr>
            <w:top w:val="none" w:sz="0" w:space="0" w:color="auto"/>
            <w:left w:val="none" w:sz="0" w:space="0" w:color="auto"/>
            <w:bottom w:val="none" w:sz="0" w:space="0" w:color="auto"/>
            <w:right w:val="none" w:sz="0" w:space="0" w:color="auto"/>
          </w:divBdr>
        </w:div>
        <w:div w:id="296834174">
          <w:marLeft w:val="0"/>
          <w:marRight w:val="0"/>
          <w:marTop w:val="0"/>
          <w:marBottom w:val="0"/>
          <w:divBdr>
            <w:top w:val="none" w:sz="0" w:space="0" w:color="auto"/>
            <w:left w:val="none" w:sz="0" w:space="0" w:color="auto"/>
            <w:bottom w:val="none" w:sz="0" w:space="0" w:color="auto"/>
            <w:right w:val="none" w:sz="0" w:space="0" w:color="auto"/>
          </w:divBdr>
        </w:div>
        <w:div w:id="398989203">
          <w:marLeft w:val="0"/>
          <w:marRight w:val="0"/>
          <w:marTop w:val="0"/>
          <w:marBottom w:val="0"/>
          <w:divBdr>
            <w:top w:val="none" w:sz="0" w:space="0" w:color="auto"/>
            <w:left w:val="none" w:sz="0" w:space="0" w:color="auto"/>
            <w:bottom w:val="none" w:sz="0" w:space="0" w:color="auto"/>
            <w:right w:val="none" w:sz="0" w:space="0" w:color="auto"/>
          </w:divBdr>
        </w:div>
        <w:div w:id="1766656401">
          <w:marLeft w:val="0"/>
          <w:marRight w:val="0"/>
          <w:marTop w:val="0"/>
          <w:marBottom w:val="0"/>
          <w:divBdr>
            <w:top w:val="none" w:sz="0" w:space="0" w:color="auto"/>
            <w:left w:val="none" w:sz="0" w:space="0" w:color="auto"/>
            <w:bottom w:val="none" w:sz="0" w:space="0" w:color="auto"/>
            <w:right w:val="none" w:sz="0" w:space="0" w:color="auto"/>
          </w:divBdr>
        </w:div>
        <w:div w:id="2138179141">
          <w:marLeft w:val="0"/>
          <w:marRight w:val="0"/>
          <w:marTop w:val="0"/>
          <w:marBottom w:val="0"/>
          <w:divBdr>
            <w:top w:val="none" w:sz="0" w:space="0" w:color="auto"/>
            <w:left w:val="none" w:sz="0" w:space="0" w:color="auto"/>
            <w:bottom w:val="none" w:sz="0" w:space="0" w:color="auto"/>
            <w:right w:val="none" w:sz="0" w:space="0" w:color="auto"/>
          </w:divBdr>
        </w:div>
        <w:div w:id="251403870">
          <w:marLeft w:val="0"/>
          <w:marRight w:val="0"/>
          <w:marTop w:val="0"/>
          <w:marBottom w:val="0"/>
          <w:divBdr>
            <w:top w:val="none" w:sz="0" w:space="0" w:color="auto"/>
            <w:left w:val="none" w:sz="0" w:space="0" w:color="auto"/>
            <w:bottom w:val="none" w:sz="0" w:space="0" w:color="auto"/>
            <w:right w:val="none" w:sz="0" w:space="0" w:color="auto"/>
          </w:divBdr>
        </w:div>
        <w:div w:id="34699529">
          <w:marLeft w:val="0"/>
          <w:marRight w:val="0"/>
          <w:marTop w:val="0"/>
          <w:marBottom w:val="0"/>
          <w:divBdr>
            <w:top w:val="none" w:sz="0" w:space="0" w:color="auto"/>
            <w:left w:val="none" w:sz="0" w:space="0" w:color="auto"/>
            <w:bottom w:val="none" w:sz="0" w:space="0" w:color="auto"/>
            <w:right w:val="none" w:sz="0" w:space="0" w:color="auto"/>
          </w:divBdr>
        </w:div>
        <w:div w:id="2041279906">
          <w:marLeft w:val="0"/>
          <w:marRight w:val="0"/>
          <w:marTop w:val="0"/>
          <w:marBottom w:val="0"/>
          <w:divBdr>
            <w:top w:val="none" w:sz="0" w:space="0" w:color="auto"/>
            <w:left w:val="none" w:sz="0" w:space="0" w:color="auto"/>
            <w:bottom w:val="none" w:sz="0" w:space="0" w:color="auto"/>
            <w:right w:val="none" w:sz="0" w:space="0" w:color="auto"/>
          </w:divBdr>
        </w:div>
        <w:div w:id="1844053759">
          <w:marLeft w:val="0"/>
          <w:marRight w:val="0"/>
          <w:marTop w:val="0"/>
          <w:marBottom w:val="0"/>
          <w:divBdr>
            <w:top w:val="none" w:sz="0" w:space="0" w:color="auto"/>
            <w:left w:val="none" w:sz="0" w:space="0" w:color="auto"/>
            <w:bottom w:val="none" w:sz="0" w:space="0" w:color="auto"/>
            <w:right w:val="none" w:sz="0" w:space="0" w:color="auto"/>
          </w:divBdr>
        </w:div>
        <w:div w:id="2023626085">
          <w:marLeft w:val="0"/>
          <w:marRight w:val="0"/>
          <w:marTop w:val="0"/>
          <w:marBottom w:val="0"/>
          <w:divBdr>
            <w:top w:val="none" w:sz="0" w:space="0" w:color="auto"/>
            <w:left w:val="none" w:sz="0" w:space="0" w:color="auto"/>
            <w:bottom w:val="none" w:sz="0" w:space="0" w:color="auto"/>
            <w:right w:val="none" w:sz="0" w:space="0" w:color="auto"/>
          </w:divBdr>
        </w:div>
        <w:div w:id="1610307993">
          <w:marLeft w:val="0"/>
          <w:marRight w:val="0"/>
          <w:marTop w:val="0"/>
          <w:marBottom w:val="0"/>
          <w:divBdr>
            <w:top w:val="none" w:sz="0" w:space="0" w:color="auto"/>
            <w:left w:val="none" w:sz="0" w:space="0" w:color="auto"/>
            <w:bottom w:val="none" w:sz="0" w:space="0" w:color="auto"/>
            <w:right w:val="none" w:sz="0" w:space="0" w:color="auto"/>
          </w:divBdr>
        </w:div>
        <w:div w:id="1960990681">
          <w:marLeft w:val="0"/>
          <w:marRight w:val="0"/>
          <w:marTop w:val="0"/>
          <w:marBottom w:val="0"/>
          <w:divBdr>
            <w:top w:val="none" w:sz="0" w:space="0" w:color="auto"/>
            <w:left w:val="none" w:sz="0" w:space="0" w:color="auto"/>
            <w:bottom w:val="none" w:sz="0" w:space="0" w:color="auto"/>
            <w:right w:val="none" w:sz="0" w:space="0" w:color="auto"/>
          </w:divBdr>
        </w:div>
        <w:div w:id="1050953808">
          <w:marLeft w:val="0"/>
          <w:marRight w:val="0"/>
          <w:marTop w:val="0"/>
          <w:marBottom w:val="0"/>
          <w:divBdr>
            <w:top w:val="none" w:sz="0" w:space="0" w:color="auto"/>
            <w:left w:val="none" w:sz="0" w:space="0" w:color="auto"/>
            <w:bottom w:val="none" w:sz="0" w:space="0" w:color="auto"/>
            <w:right w:val="none" w:sz="0" w:space="0" w:color="auto"/>
          </w:divBdr>
        </w:div>
        <w:div w:id="1281380215">
          <w:marLeft w:val="0"/>
          <w:marRight w:val="0"/>
          <w:marTop w:val="0"/>
          <w:marBottom w:val="0"/>
          <w:divBdr>
            <w:top w:val="none" w:sz="0" w:space="0" w:color="auto"/>
            <w:left w:val="none" w:sz="0" w:space="0" w:color="auto"/>
            <w:bottom w:val="none" w:sz="0" w:space="0" w:color="auto"/>
            <w:right w:val="none" w:sz="0" w:space="0" w:color="auto"/>
          </w:divBdr>
        </w:div>
        <w:div w:id="627198734">
          <w:marLeft w:val="0"/>
          <w:marRight w:val="0"/>
          <w:marTop w:val="0"/>
          <w:marBottom w:val="0"/>
          <w:divBdr>
            <w:top w:val="none" w:sz="0" w:space="0" w:color="auto"/>
            <w:left w:val="none" w:sz="0" w:space="0" w:color="auto"/>
            <w:bottom w:val="none" w:sz="0" w:space="0" w:color="auto"/>
            <w:right w:val="none" w:sz="0" w:space="0" w:color="auto"/>
          </w:divBdr>
        </w:div>
        <w:div w:id="1825048151">
          <w:marLeft w:val="0"/>
          <w:marRight w:val="0"/>
          <w:marTop w:val="0"/>
          <w:marBottom w:val="0"/>
          <w:divBdr>
            <w:top w:val="none" w:sz="0" w:space="0" w:color="auto"/>
            <w:left w:val="none" w:sz="0" w:space="0" w:color="auto"/>
            <w:bottom w:val="none" w:sz="0" w:space="0" w:color="auto"/>
            <w:right w:val="none" w:sz="0" w:space="0" w:color="auto"/>
          </w:divBdr>
        </w:div>
        <w:div w:id="1128821313">
          <w:marLeft w:val="0"/>
          <w:marRight w:val="0"/>
          <w:marTop w:val="0"/>
          <w:marBottom w:val="0"/>
          <w:divBdr>
            <w:top w:val="none" w:sz="0" w:space="0" w:color="auto"/>
            <w:left w:val="none" w:sz="0" w:space="0" w:color="auto"/>
            <w:bottom w:val="none" w:sz="0" w:space="0" w:color="auto"/>
            <w:right w:val="none" w:sz="0" w:space="0" w:color="auto"/>
          </w:divBdr>
        </w:div>
        <w:div w:id="1568105935">
          <w:marLeft w:val="0"/>
          <w:marRight w:val="0"/>
          <w:marTop w:val="0"/>
          <w:marBottom w:val="0"/>
          <w:divBdr>
            <w:top w:val="none" w:sz="0" w:space="0" w:color="auto"/>
            <w:left w:val="none" w:sz="0" w:space="0" w:color="auto"/>
            <w:bottom w:val="none" w:sz="0" w:space="0" w:color="auto"/>
            <w:right w:val="none" w:sz="0" w:space="0" w:color="auto"/>
          </w:divBdr>
        </w:div>
        <w:div w:id="1559979519">
          <w:marLeft w:val="0"/>
          <w:marRight w:val="0"/>
          <w:marTop w:val="0"/>
          <w:marBottom w:val="0"/>
          <w:divBdr>
            <w:top w:val="none" w:sz="0" w:space="0" w:color="auto"/>
            <w:left w:val="none" w:sz="0" w:space="0" w:color="auto"/>
            <w:bottom w:val="none" w:sz="0" w:space="0" w:color="auto"/>
            <w:right w:val="none" w:sz="0" w:space="0" w:color="auto"/>
          </w:divBdr>
        </w:div>
        <w:div w:id="280115296">
          <w:marLeft w:val="0"/>
          <w:marRight w:val="0"/>
          <w:marTop w:val="0"/>
          <w:marBottom w:val="0"/>
          <w:divBdr>
            <w:top w:val="none" w:sz="0" w:space="0" w:color="auto"/>
            <w:left w:val="none" w:sz="0" w:space="0" w:color="auto"/>
            <w:bottom w:val="none" w:sz="0" w:space="0" w:color="auto"/>
            <w:right w:val="none" w:sz="0" w:space="0" w:color="auto"/>
          </w:divBdr>
        </w:div>
        <w:div w:id="1666283316">
          <w:marLeft w:val="0"/>
          <w:marRight w:val="0"/>
          <w:marTop w:val="0"/>
          <w:marBottom w:val="0"/>
          <w:divBdr>
            <w:top w:val="none" w:sz="0" w:space="0" w:color="auto"/>
            <w:left w:val="none" w:sz="0" w:space="0" w:color="auto"/>
            <w:bottom w:val="none" w:sz="0" w:space="0" w:color="auto"/>
            <w:right w:val="none" w:sz="0" w:space="0" w:color="auto"/>
          </w:divBdr>
        </w:div>
        <w:div w:id="757795510">
          <w:marLeft w:val="0"/>
          <w:marRight w:val="0"/>
          <w:marTop w:val="0"/>
          <w:marBottom w:val="0"/>
          <w:divBdr>
            <w:top w:val="none" w:sz="0" w:space="0" w:color="auto"/>
            <w:left w:val="none" w:sz="0" w:space="0" w:color="auto"/>
            <w:bottom w:val="none" w:sz="0" w:space="0" w:color="auto"/>
            <w:right w:val="none" w:sz="0" w:space="0" w:color="auto"/>
          </w:divBdr>
        </w:div>
        <w:div w:id="2011829837">
          <w:marLeft w:val="0"/>
          <w:marRight w:val="0"/>
          <w:marTop w:val="0"/>
          <w:marBottom w:val="0"/>
          <w:divBdr>
            <w:top w:val="none" w:sz="0" w:space="0" w:color="auto"/>
            <w:left w:val="none" w:sz="0" w:space="0" w:color="auto"/>
            <w:bottom w:val="none" w:sz="0" w:space="0" w:color="auto"/>
            <w:right w:val="none" w:sz="0" w:space="0" w:color="auto"/>
          </w:divBdr>
        </w:div>
        <w:div w:id="397674937">
          <w:marLeft w:val="0"/>
          <w:marRight w:val="0"/>
          <w:marTop w:val="0"/>
          <w:marBottom w:val="0"/>
          <w:divBdr>
            <w:top w:val="none" w:sz="0" w:space="0" w:color="auto"/>
            <w:left w:val="none" w:sz="0" w:space="0" w:color="auto"/>
            <w:bottom w:val="none" w:sz="0" w:space="0" w:color="auto"/>
            <w:right w:val="none" w:sz="0" w:space="0" w:color="auto"/>
          </w:divBdr>
        </w:div>
        <w:div w:id="175926083">
          <w:marLeft w:val="0"/>
          <w:marRight w:val="0"/>
          <w:marTop w:val="0"/>
          <w:marBottom w:val="0"/>
          <w:divBdr>
            <w:top w:val="none" w:sz="0" w:space="0" w:color="auto"/>
            <w:left w:val="none" w:sz="0" w:space="0" w:color="auto"/>
            <w:bottom w:val="none" w:sz="0" w:space="0" w:color="auto"/>
            <w:right w:val="none" w:sz="0" w:space="0" w:color="auto"/>
          </w:divBdr>
        </w:div>
        <w:div w:id="199100052">
          <w:marLeft w:val="0"/>
          <w:marRight w:val="0"/>
          <w:marTop w:val="0"/>
          <w:marBottom w:val="0"/>
          <w:divBdr>
            <w:top w:val="none" w:sz="0" w:space="0" w:color="auto"/>
            <w:left w:val="none" w:sz="0" w:space="0" w:color="auto"/>
            <w:bottom w:val="none" w:sz="0" w:space="0" w:color="auto"/>
            <w:right w:val="none" w:sz="0" w:space="0" w:color="auto"/>
          </w:divBdr>
        </w:div>
        <w:div w:id="2002344090">
          <w:marLeft w:val="0"/>
          <w:marRight w:val="0"/>
          <w:marTop w:val="0"/>
          <w:marBottom w:val="0"/>
          <w:divBdr>
            <w:top w:val="none" w:sz="0" w:space="0" w:color="auto"/>
            <w:left w:val="none" w:sz="0" w:space="0" w:color="auto"/>
            <w:bottom w:val="none" w:sz="0" w:space="0" w:color="auto"/>
            <w:right w:val="none" w:sz="0" w:space="0" w:color="auto"/>
          </w:divBdr>
        </w:div>
        <w:div w:id="501744973">
          <w:marLeft w:val="0"/>
          <w:marRight w:val="0"/>
          <w:marTop w:val="0"/>
          <w:marBottom w:val="0"/>
          <w:divBdr>
            <w:top w:val="none" w:sz="0" w:space="0" w:color="auto"/>
            <w:left w:val="none" w:sz="0" w:space="0" w:color="auto"/>
            <w:bottom w:val="none" w:sz="0" w:space="0" w:color="auto"/>
            <w:right w:val="none" w:sz="0" w:space="0" w:color="auto"/>
          </w:divBdr>
        </w:div>
        <w:div w:id="1465658126">
          <w:marLeft w:val="0"/>
          <w:marRight w:val="0"/>
          <w:marTop w:val="0"/>
          <w:marBottom w:val="0"/>
          <w:divBdr>
            <w:top w:val="none" w:sz="0" w:space="0" w:color="auto"/>
            <w:left w:val="none" w:sz="0" w:space="0" w:color="auto"/>
            <w:bottom w:val="none" w:sz="0" w:space="0" w:color="auto"/>
            <w:right w:val="none" w:sz="0" w:space="0" w:color="auto"/>
          </w:divBdr>
        </w:div>
        <w:div w:id="1372421784">
          <w:marLeft w:val="0"/>
          <w:marRight w:val="0"/>
          <w:marTop w:val="0"/>
          <w:marBottom w:val="0"/>
          <w:divBdr>
            <w:top w:val="none" w:sz="0" w:space="0" w:color="auto"/>
            <w:left w:val="none" w:sz="0" w:space="0" w:color="auto"/>
            <w:bottom w:val="none" w:sz="0" w:space="0" w:color="auto"/>
            <w:right w:val="none" w:sz="0" w:space="0" w:color="auto"/>
          </w:divBdr>
        </w:div>
        <w:div w:id="746806857">
          <w:marLeft w:val="0"/>
          <w:marRight w:val="0"/>
          <w:marTop w:val="0"/>
          <w:marBottom w:val="0"/>
          <w:divBdr>
            <w:top w:val="none" w:sz="0" w:space="0" w:color="auto"/>
            <w:left w:val="none" w:sz="0" w:space="0" w:color="auto"/>
            <w:bottom w:val="none" w:sz="0" w:space="0" w:color="auto"/>
            <w:right w:val="none" w:sz="0" w:space="0" w:color="auto"/>
          </w:divBdr>
        </w:div>
        <w:div w:id="985163666">
          <w:marLeft w:val="0"/>
          <w:marRight w:val="0"/>
          <w:marTop w:val="0"/>
          <w:marBottom w:val="0"/>
          <w:divBdr>
            <w:top w:val="none" w:sz="0" w:space="0" w:color="auto"/>
            <w:left w:val="none" w:sz="0" w:space="0" w:color="auto"/>
            <w:bottom w:val="none" w:sz="0" w:space="0" w:color="auto"/>
            <w:right w:val="none" w:sz="0" w:space="0" w:color="auto"/>
          </w:divBdr>
        </w:div>
        <w:div w:id="2000956216">
          <w:marLeft w:val="0"/>
          <w:marRight w:val="0"/>
          <w:marTop w:val="0"/>
          <w:marBottom w:val="0"/>
          <w:divBdr>
            <w:top w:val="none" w:sz="0" w:space="0" w:color="auto"/>
            <w:left w:val="none" w:sz="0" w:space="0" w:color="auto"/>
            <w:bottom w:val="none" w:sz="0" w:space="0" w:color="auto"/>
            <w:right w:val="none" w:sz="0" w:space="0" w:color="auto"/>
          </w:divBdr>
        </w:div>
        <w:div w:id="671223065">
          <w:marLeft w:val="0"/>
          <w:marRight w:val="0"/>
          <w:marTop w:val="0"/>
          <w:marBottom w:val="0"/>
          <w:divBdr>
            <w:top w:val="none" w:sz="0" w:space="0" w:color="auto"/>
            <w:left w:val="none" w:sz="0" w:space="0" w:color="auto"/>
            <w:bottom w:val="none" w:sz="0" w:space="0" w:color="auto"/>
            <w:right w:val="none" w:sz="0" w:space="0" w:color="auto"/>
          </w:divBdr>
        </w:div>
        <w:div w:id="236863235">
          <w:marLeft w:val="0"/>
          <w:marRight w:val="0"/>
          <w:marTop w:val="0"/>
          <w:marBottom w:val="0"/>
          <w:divBdr>
            <w:top w:val="none" w:sz="0" w:space="0" w:color="auto"/>
            <w:left w:val="none" w:sz="0" w:space="0" w:color="auto"/>
            <w:bottom w:val="none" w:sz="0" w:space="0" w:color="auto"/>
            <w:right w:val="none" w:sz="0" w:space="0" w:color="auto"/>
          </w:divBdr>
        </w:div>
        <w:div w:id="1970938350">
          <w:marLeft w:val="0"/>
          <w:marRight w:val="0"/>
          <w:marTop w:val="0"/>
          <w:marBottom w:val="0"/>
          <w:divBdr>
            <w:top w:val="none" w:sz="0" w:space="0" w:color="auto"/>
            <w:left w:val="none" w:sz="0" w:space="0" w:color="auto"/>
            <w:bottom w:val="none" w:sz="0" w:space="0" w:color="auto"/>
            <w:right w:val="none" w:sz="0" w:space="0" w:color="auto"/>
          </w:divBdr>
        </w:div>
        <w:div w:id="947614747">
          <w:marLeft w:val="0"/>
          <w:marRight w:val="0"/>
          <w:marTop w:val="0"/>
          <w:marBottom w:val="0"/>
          <w:divBdr>
            <w:top w:val="none" w:sz="0" w:space="0" w:color="auto"/>
            <w:left w:val="none" w:sz="0" w:space="0" w:color="auto"/>
            <w:bottom w:val="none" w:sz="0" w:space="0" w:color="auto"/>
            <w:right w:val="none" w:sz="0" w:space="0" w:color="auto"/>
          </w:divBdr>
        </w:div>
        <w:div w:id="1669211310">
          <w:marLeft w:val="0"/>
          <w:marRight w:val="0"/>
          <w:marTop w:val="0"/>
          <w:marBottom w:val="0"/>
          <w:divBdr>
            <w:top w:val="none" w:sz="0" w:space="0" w:color="auto"/>
            <w:left w:val="none" w:sz="0" w:space="0" w:color="auto"/>
            <w:bottom w:val="none" w:sz="0" w:space="0" w:color="auto"/>
            <w:right w:val="none" w:sz="0" w:space="0" w:color="auto"/>
          </w:divBdr>
        </w:div>
        <w:div w:id="814762733">
          <w:marLeft w:val="0"/>
          <w:marRight w:val="0"/>
          <w:marTop w:val="0"/>
          <w:marBottom w:val="0"/>
          <w:divBdr>
            <w:top w:val="none" w:sz="0" w:space="0" w:color="auto"/>
            <w:left w:val="none" w:sz="0" w:space="0" w:color="auto"/>
            <w:bottom w:val="none" w:sz="0" w:space="0" w:color="auto"/>
            <w:right w:val="none" w:sz="0" w:space="0" w:color="auto"/>
          </w:divBdr>
        </w:div>
        <w:div w:id="349187642">
          <w:marLeft w:val="0"/>
          <w:marRight w:val="0"/>
          <w:marTop w:val="0"/>
          <w:marBottom w:val="0"/>
          <w:divBdr>
            <w:top w:val="none" w:sz="0" w:space="0" w:color="auto"/>
            <w:left w:val="none" w:sz="0" w:space="0" w:color="auto"/>
            <w:bottom w:val="none" w:sz="0" w:space="0" w:color="auto"/>
            <w:right w:val="none" w:sz="0" w:space="0" w:color="auto"/>
          </w:divBdr>
        </w:div>
        <w:div w:id="1845313359">
          <w:marLeft w:val="0"/>
          <w:marRight w:val="0"/>
          <w:marTop w:val="0"/>
          <w:marBottom w:val="0"/>
          <w:divBdr>
            <w:top w:val="none" w:sz="0" w:space="0" w:color="auto"/>
            <w:left w:val="none" w:sz="0" w:space="0" w:color="auto"/>
            <w:bottom w:val="none" w:sz="0" w:space="0" w:color="auto"/>
            <w:right w:val="none" w:sz="0" w:space="0" w:color="auto"/>
          </w:divBdr>
        </w:div>
        <w:div w:id="1272129140">
          <w:marLeft w:val="0"/>
          <w:marRight w:val="0"/>
          <w:marTop w:val="0"/>
          <w:marBottom w:val="0"/>
          <w:divBdr>
            <w:top w:val="none" w:sz="0" w:space="0" w:color="auto"/>
            <w:left w:val="none" w:sz="0" w:space="0" w:color="auto"/>
            <w:bottom w:val="none" w:sz="0" w:space="0" w:color="auto"/>
            <w:right w:val="none" w:sz="0" w:space="0" w:color="auto"/>
          </w:divBdr>
        </w:div>
        <w:div w:id="1231769028">
          <w:marLeft w:val="0"/>
          <w:marRight w:val="0"/>
          <w:marTop w:val="0"/>
          <w:marBottom w:val="0"/>
          <w:divBdr>
            <w:top w:val="none" w:sz="0" w:space="0" w:color="auto"/>
            <w:left w:val="none" w:sz="0" w:space="0" w:color="auto"/>
            <w:bottom w:val="none" w:sz="0" w:space="0" w:color="auto"/>
            <w:right w:val="none" w:sz="0" w:space="0" w:color="auto"/>
          </w:divBdr>
        </w:div>
        <w:div w:id="1809470603">
          <w:marLeft w:val="0"/>
          <w:marRight w:val="0"/>
          <w:marTop w:val="0"/>
          <w:marBottom w:val="0"/>
          <w:divBdr>
            <w:top w:val="none" w:sz="0" w:space="0" w:color="auto"/>
            <w:left w:val="none" w:sz="0" w:space="0" w:color="auto"/>
            <w:bottom w:val="none" w:sz="0" w:space="0" w:color="auto"/>
            <w:right w:val="none" w:sz="0" w:space="0" w:color="auto"/>
          </w:divBdr>
        </w:div>
        <w:div w:id="2096856151">
          <w:marLeft w:val="0"/>
          <w:marRight w:val="0"/>
          <w:marTop w:val="0"/>
          <w:marBottom w:val="0"/>
          <w:divBdr>
            <w:top w:val="none" w:sz="0" w:space="0" w:color="auto"/>
            <w:left w:val="none" w:sz="0" w:space="0" w:color="auto"/>
            <w:bottom w:val="none" w:sz="0" w:space="0" w:color="auto"/>
            <w:right w:val="none" w:sz="0" w:space="0" w:color="auto"/>
          </w:divBdr>
        </w:div>
        <w:div w:id="1015764905">
          <w:marLeft w:val="0"/>
          <w:marRight w:val="0"/>
          <w:marTop w:val="0"/>
          <w:marBottom w:val="0"/>
          <w:divBdr>
            <w:top w:val="none" w:sz="0" w:space="0" w:color="auto"/>
            <w:left w:val="none" w:sz="0" w:space="0" w:color="auto"/>
            <w:bottom w:val="none" w:sz="0" w:space="0" w:color="auto"/>
            <w:right w:val="none" w:sz="0" w:space="0" w:color="auto"/>
          </w:divBdr>
        </w:div>
        <w:div w:id="251477128">
          <w:marLeft w:val="0"/>
          <w:marRight w:val="0"/>
          <w:marTop w:val="0"/>
          <w:marBottom w:val="0"/>
          <w:divBdr>
            <w:top w:val="none" w:sz="0" w:space="0" w:color="auto"/>
            <w:left w:val="none" w:sz="0" w:space="0" w:color="auto"/>
            <w:bottom w:val="none" w:sz="0" w:space="0" w:color="auto"/>
            <w:right w:val="none" w:sz="0" w:space="0" w:color="auto"/>
          </w:divBdr>
        </w:div>
        <w:div w:id="1241476432">
          <w:marLeft w:val="0"/>
          <w:marRight w:val="0"/>
          <w:marTop w:val="0"/>
          <w:marBottom w:val="0"/>
          <w:divBdr>
            <w:top w:val="none" w:sz="0" w:space="0" w:color="auto"/>
            <w:left w:val="none" w:sz="0" w:space="0" w:color="auto"/>
            <w:bottom w:val="none" w:sz="0" w:space="0" w:color="auto"/>
            <w:right w:val="none" w:sz="0" w:space="0" w:color="auto"/>
          </w:divBdr>
        </w:div>
        <w:div w:id="1099254084">
          <w:marLeft w:val="0"/>
          <w:marRight w:val="0"/>
          <w:marTop w:val="0"/>
          <w:marBottom w:val="0"/>
          <w:divBdr>
            <w:top w:val="none" w:sz="0" w:space="0" w:color="auto"/>
            <w:left w:val="none" w:sz="0" w:space="0" w:color="auto"/>
            <w:bottom w:val="none" w:sz="0" w:space="0" w:color="auto"/>
            <w:right w:val="none" w:sz="0" w:space="0" w:color="auto"/>
          </w:divBdr>
        </w:div>
        <w:div w:id="1668824262">
          <w:marLeft w:val="0"/>
          <w:marRight w:val="0"/>
          <w:marTop w:val="0"/>
          <w:marBottom w:val="0"/>
          <w:divBdr>
            <w:top w:val="none" w:sz="0" w:space="0" w:color="auto"/>
            <w:left w:val="none" w:sz="0" w:space="0" w:color="auto"/>
            <w:bottom w:val="none" w:sz="0" w:space="0" w:color="auto"/>
            <w:right w:val="none" w:sz="0" w:space="0" w:color="auto"/>
          </w:divBdr>
        </w:div>
        <w:div w:id="559025006">
          <w:marLeft w:val="0"/>
          <w:marRight w:val="0"/>
          <w:marTop w:val="0"/>
          <w:marBottom w:val="0"/>
          <w:divBdr>
            <w:top w:val="none" w:sz="0" w:space="0" w:color="auto"/>
            <w:left w:val="none" w:sz="0" w:space="0" w:color="auto"/>
            <w:bottom w:val="none" w:sz="0" w:space="0" w:color="auto"/>
            <w:right w:val="none" w:sz="0" w:space="0" w:color="auto"/>
          </w:divBdr>
        </w:div>
        <w:div w:id="39717588">
          <w:marLeft w:val="0"/>
          <w:marRight w:val="0"/>
          <w:marTop w:val="0"/>
          <w:marBottom w:val="0"/>
          <w:divBdr>
            <w:top w:val="none" w:sz="0" w:space="0" w:color="auto"/>
            <w:left w:val="none" w:sz="0" w:space="0" w:color="auto"/>
            <w:bottom w:val="none" w:sz="0" w:space="0" w:color="auto"/>
            <w:right w:val="none" w:sz="0" w:space="0" w:color="auto"/>
          </w:divBdr>
        </w:div>
        <w:div w:id="2082556116">
          <w:marLeft w:val="0"/>
          <w:marRight w:val="0"/>
          <w:marTop w:val="0"/>
          <w:marBottom w:val="0"/>
          <w:divBdr>
            <w:top w:val="none" w:sz="0" w:space="0" w:color="auto"/>
            <w:left w:val="none" w:sz="0" w:space="0" w:color="auto"/>
            <w:bottom w:val="none" w:sz="0" w:space="0" w:color="auto"/>
            <w:right w:val="none" w:sz="0" w:space="0" w:color="auto"/>
          </w:divBdr>
        </w:div>
        <w:div w:id="418795214">
          <w:marLeft w:val="0"/>
          <w:marRight w:val="0"/>
          <w:marTop w:val="0"/>
          <w:marBottom w:val="0"/>
          <w:divBdr>
            <w:top w:val="none" w:sz="0" w:space="0" w:color="auto"/>
            <w:left w:val="none" w:sz="0" w:space="0" w:color="auto"/>
            <w:bottom w:val="none" w:sz="0" w:space="0" w:color="auto"/>
            <w:right w:val="none" w:sz="0" w:space="0" w:color="auto"/>
          </w:divBdr>
        </w:div>
        <w:div w:id="1221794995">
          <w:marLeft w:val="0"/>
          <w:marRight w:val="0"/>
          <w:marTop w:val="0"/>
          <w:marBottom w:val="0"/>
          <w:divBdr>
            <w:top w:val="none" w:sz="0" w:space="0" w:color="auto"/>
            <w:left w:val="none" w:sz="0" w:space="0" w:color="auto"/>
            <w:bottom w:val="none" w:sz="0" w:space="0" w:color="auto"/>
            <w:right w:val="none" w:sz="0" w:space="0" w:color="auto"/>
          </w:divBdr>
        </w:div>
        <w:div w:id="313998382">
          <w:marLeft w:val="0"/>
          <w:marRight w:val="0"/>
          <w:marTop w:val="0"/>
          <w:marBottom w:val="0"/>
          <w:divBdr>
            <w:top w:val="none" w:sz="0" w:space="0" w:color="auto"/>
            <w:left w:val="none" w:sz="0" w:space="0" w:color="auto"/>
            <w:bottom w:val="none" w:sz="0" w:space="0" w:color="auto"/>
            <w:right w:val="none" w:sz="0" w:space="0" w:color="auto"/>
          </w:divBdr>
        </w:div>
        <w:div w:id="1396665310">
          <w:marLeft w:val="0"/>
          <w:marRight w:val="0"/>
          <w:marTop w:val="0"/>
          <w:marBottom w:val="0"/>
          <w:divBdr>
            <w:top w:val="none" w:sz="0" w:space="0" w:color="auto"/>
            <w:left w:val="none" w:sz="0" w:space="0" w:color="auto"/>
            <w:bottom w:val="none" w:sz="0" w:space="0" w:color="auto"/>
            <w:right w:val="none" w:sz="0" w:space="0" w:color="auto"/>
          </w:divBdr>
        </w:div>
        <w:div w:id="1563173095">
          <w:marLeft w:val="0"/>
          <w:marRight w:val="0"/>
          <w:marTop w:val="0"/>
          <w:marBottom w:val="0"/>
          <w:divBdr>
            <w:top w:val="none" w:sz="0" w:space="0" w:color="auto"/>
            <w:left w:val="none" w:sz="0" w:space="0" w:color="auto"/>
            <w:bottom w:val="none" w:sz="0" w:space="0" w:color="auto"/>
            <w:right w:val="none" w:sz="0" w:space="0" w:color="auto"/>
          </w:divBdr>
        </w:div>
        <w:div w:id="1470123049">
          <w:marLeft w:val="0"/>
          <w:marRight w:val="0"/>
          <w:marTop w:val="0"/>
          <w:marBottom w:val="0"/>
          <w:divBdr>
            <w:top w:val="none" w:sz="0" w:space="0" w:color="auto"/>
            <w:left w:val="none" w:sz="0" w:space="0" w:color="auto"/>
            <w:bottom w:val="none" w:sz="0" w:space="0" w:color="auto"/>
            <w:right w:val="none" w:sz="0" w:space="0" w:color="auto"/>
          </w:divBdr>
        </w:div>
        <w:div w:id="1363164802">
          <w:marLeft w:val="0"/>
          <w:marRight w:val="0"/>
          <w:marTop w:val="0"/>
          <w:marBottom w:val="0"/>
          <w:divBdr>
            <w:top w:val="none" w:sz="0" w:space="0" w:color="auto"/>
            <w:left w:val="none" w:sz="0" w:space="0" w:color="auto"/>
            <w:bottom w:val="none" w:sz="0" w:space="0" w:color="auto"/>
            <w:right w:val="none" w:sz="0" w:space="0" w:color="auto"/>
          </w:divBdr>
        </w:div>
        <w:div w:id="705445180">
          <w:marLeft w:val="0"/>
          <w:marRight w:val="0"/>
          <w:marTop w:val="0"/>
          <w:marBottom w:val="0"/>
          <w:divBdr>
            <w:top w:val="none" w:sz="0" w:space="0" w:color="auto"/>
            <w:left w:val="none" w:sz="0" w:space="0" w:color="auto"/>
            <w:bottom w:val="none" w:sz="0" w:space="0" w:color="auto"/>
            <w:right w:val="none" w:sz="0" w:space="0" w:color="auto"/>
          </w:divBdr>
        </w:div>
        <w:div w:id="919678659">
          <w:marLeft w:val="0"/>
          <w:marRight w:val="0"/>
          <w:marTop w:val="0"/>
          <w:marBottom w:val="0"/>
          <w:divBdr>
            <w:top w:val="none" w:sz="0" w:space="0" w:color="auto"/>
            <w:left w:val="none" w:sz="0" w:space="0" w:color="auto"/>
            <w:bottom w:val="none" w:sz="0" w:space="0" w:color="auto"/>
            <w:right w:val="none" w:sz="0" w:space="0" w:color="auto"/>
          </w:divBdr>
        </w:div>
        <w:div w:id="222954137">
          <w:marLeft w:val="0"/>
          <w:marRight w:val="0"/>
          <w:marTop w:val="0"/>
          <w:marBottom w:val="0"/>
          <w:divBdr>
            <w:top w:val="none" w:sz="0" w:space="0" w:color="auto"/>
            <w:left w:val="none" w:sz="0" w:space="0" w:color="auto"/>
            <w:bottom w:val="none" w:sz="0" w:space="0" w:color="auto"/>
            <w:right w:val="none" w:sz="0" w:space="0" w:color="auto"/>
          </w:divBdr>
        </w:div>
        <w:div w:id="832991367">
          <w:marLeft w:val="0"/>
          <w:marRight w:val="0"/>
          <w:marTop w:val="0"/>
          <w:marBottom w:val="0"/>
          <w:divBdr>
            <w:top w:val="none" w:sz="0" w:space="0" w:color="auto"/>
            <w:left w:val="none" w:sz="0" w:space="0" w:color="auto"/>
            <w:bottom w:val="none" w:sz="0" w:space="0" w:color="auto"/>
            <w:right w:val="none" w:sz="0" w:space="0" w:color="auto"/>
          </w:divBdr>
        </w:div>
        <w:div w:id="622270515">
          <w:marLeft w:val="0"/>
          <w:marRight w:val="0"/>
          <w:marTop w:val="0"/>
          <w:marBottom w:val="0"/>
          <w:divBdr>
            <w:top w:val="none" w:sz="0" w:space="0" w:color="auto"/>
            <w:left w:val="none" w:sz="0" w:space="0" w:color="auto"/>
            <w:bottom w:val="none" w:sz="0" w:space="0" w:color="auto"/>
            <w:right w:val="none" w:sz="0" w:space="0" w:color="auto"/>
          </w:divBdr>
        </w:div>
        <w:div w:id="1639260670">
          <w:marLeft w:val="0"/>
          <w:marRight w:val="0"/>
          <w:marTop w:val="0"/>
          <w:marBottom w:val="0"/>
          <w:divBdr>
            <w:top w:val="none" w:sz="0" w:space="0" w:color="auto"/>
            <w:left w:val="none" w:sz="0" w:space="0" w:color="auto"/>
            <w:bottom w:val="none" w:sz="0" w:space="0" w:color="auto"/>
            <w:right w:val="none" w:sz="0" w:space="0" w:color="auto"/>
          </w:divBdr>
        </w:div>
        <w:div w:id="314575564">
          <w:marLeft w:val="0"/>
          <w:marRight w:val="0"/>
          <w:marTop w:val="0"/>
          <w:marBottom w:val="0"/>
          <w:divBdr>
            <w:top w:val="none" w:sz="0" w:space="0" w:color="auto"/>
            <w:left w:val="none" w:sz="0" w:space="0" w:color="auto"/>
            <w:bottom w:val="none" w:sz="0" w:space="0" w:color="auto"/>
            <w:right w:val="none" w:sz="0" w:space="0" w:color="auto"/>
          </w:divBdr>
        </w:div>
        <w:div w:id="987318984">
          <w:marLeft w:val="0"/>
          <w:marRight w:val="0"/>
          <w:marTop w:val="0"/>
          <w:marBottom w:val="0"/>
          <w:divBdr>
            <w:top w:val="none" w:sz="0" w:space="0" w:color="auto"/>
            <w:left w:val="none" w:sz="0" w:space="0" w:color="auto"/>
            <w:bottom w:val="none" w:sz="0" w:space="0" w:color="auto"/>
            <w:right w:val="none" w:sz="0" w:space="0" w:color="auto"/>
          </w:divBdr>
        </w:div>
        <w:div w:id="2002583826">
          <w:marLeft w:val="0"/>
          <w:marRight w:val="0"/>
          <w:marTop w:val="0"/>
          <w:marBottom w:val="0"/>
          <w:divBdr>
            <w:top w:val="none" w:sz="0" w:space="0" w:color="auto"/>
            <w:left w:val="none" w:sz="0" w:space="0" w:color="auto"/>
            <w:bottom w:val="none" w:sz="0" w:space="0" w:color="auto"/>
            <w:right w:val="none" w:sz="0" w:space="0" w:color="auto"/>
          </w:divBdr>
        </w:div>
        <w:div w:id="232467421">
          <w:marLeft w:val="0"/>
          <w:marRight w:val="0"/>
          <w:marTop w:val="0"/>
          <w:marBottom w:val="0"/>
          <w:divBdr>
            <w:top w:val="none" w:sz="0" w:space="0" w:color="auto"/>
            <w:left w:val="none" w:sz="0" w:space="0" w:color="auto"/>
            <w:bottom w:val="none" w:sz="0" w:space="0" w:color="auto"/>
            <w:right w:val="none" w:sz="0" w:space="0" w:color="auto"/>
          </w:divBdr>
        </w:div>
        <w:div w:id="1162231659">
          <w:marLeft w:val="0"/>
          <w:marRight w:val="0"/>
          <w:marTop w:val="0"/>
          <w:marBottom w:val="0"/>
          <w:divBdr>
            <w:top w:val="none" w:sz="0" w:space="0" w:color="auto"/>
            <w:left w:val="none" w:sz="0" w:space="0" w:color="auto"/>
            <w:bottom w:val="none" w:sz="0" w:space="0" w:color="auto"/>
            <w:right w:val="none" w:sz="0" w:space="0" w:color="auto"/>
          </w:divBdr>
        </w:div>
        <w:div w:id="306253027">
          <w:marLeft w:val="0"/>
          <w:marRight w:val="0"/>
          <w:marTop w:val="0"/>
          <w:marBottom w:val="0"/>
          <w:divBdr>
            <w:top w:val="none" w:sz="0" w:space="0" w:color="auto"/>
            <w:left w:val="none" w:sz="0" w:space="0" w:color="auto"/>
            <w:bottom w:val="none" w:sz="0" w:space="0" w:color="auto"/>
            <w:right w:val="none" w:sz="0" w:space="0" w:color="auto"/>
          </w:divBdr>
        </w:div>
        <w:div w:id="1574005831">
          <w:marLeft w:val="0"/>
          <w:marRight w:val="0"/>
          <w:marTop w:val="0"/>
          <w:marBottom w:val="0"/>
          <w:divBdr>
            <w:top w:val="none" w:sz="0" w:space="0" w:color="auto"/>
            <w:left w:val="none" w:sz="0" w:space="0" w:color="auto"/>
            <w:bottom w:val="none" w:sz="0" w:space="0" w:color="auto"/>
            <w:right w:val="none" w:sz="0" w:space="0" w:color="auto"/>
          </w:divBdr>
        </w:div>
        <w:div w:id="98335056">
          <w:marLeft w:val="0"/>
          <w:marRight w:val="0"/>
          <w:marTop w:val="0"/>
          <w:marBottom w:val="0"/>
          <w:divBdr>
            <w:top w:val="none" w:sz="0" w:space="0" w:color="auto"/>
            <w:left w:val="none" w:sz="0" w:space="0" w:color="auto"/>
            <w:bottom w:val="none" w:sz="0" w:space="0" w:color="auto"/>
            <w:right w:val="none" w:sz="0" w:space="0" w:color="auto"/>
          </w:divBdr>
        </w:div>
        <w:div w:id="523443436">
          <w:marLeft w:val="0"/>
          <w:marRight w:val="0"/>
          <w:marTop w:val="0"/>
          <w:marBottom w:val="0"/>
          <w:divBdr>
            <w:top w:val="none" w:sz="0" w:space="0" w:color="auto"/>
            <w:left w:val="none" w:sz="0" w:space="0" w:color="auto"/>
            <w:bottom w:val="none" w:sz="0" w:space="0" w:color="auto"/>
            <w:right w:val="none" w:sz="0" w:space="0" w:color="auto"/>
          </w:divBdr>
        </w:div>
        <w:div w:id="420833765">
          <w:marLeft w:val="0"/>
          <w:marRight w:val="0"/>
          <w:marTop w:val="0"/>
          <w:marBottom w:val="0"/>
          <w:divBdr>
            <w:top w:val="none" w:sz="0" w:space="0" w:color="auto"/>
            <w:left w:val="none" w:sz="0" w:space="0" w:color="auto"/>
            <w:bottom w:val="none" w:sz="0" w:space="0" w:color="auto"/>
            <w:right w:val="none" w:sz="0" w:space="0" w:color="auto"/>
          </w:divBdr>
        </w:div>
        <w:div w:id="231551634">
          <w:marLeft w:val="0"/>
          <w:marRight w:val="0"/>
          <w:marTop w:val="0"/>
          <w:marBottom w:val="0"/>
          <w:divBdr>
            <w:top w:val="none" w:sz="0" w:space="0" w:color="auto"/>
            <w:left w:val="none" w:sz="0" w:space="0" w:color="auto"/>
            <w:bottom w:val="none" w:sz="0" w:space="0" w:color="auto"/>
            <w:right w:val="none" w:sz="0" w:space="0" w:color="auto"/>
          </w:divBdr>
        </w:div>
        <w:div w:id="882251504">
          <w:marLeft w:val="0"/>
          <w:marRight w:val="0"/>
          <w:marTop w:val="0"/>
          <w:marBottom w:val="0"/>
          <w:divBdr>
            <w:top w:val="none" w:sz="0" w:space="0" w:color="auto"/>
            <w:left w:val="none" w:sz="0" w:space="0" w:color="auto"/>
            <w:bottom w:val="none" w:sz="0" w:space="0" w:color="auto"/>
            <w:right w:val="none" w:sz="0" w:space="0" w:color="auto"/>
          </w:divBdr>
        </w:div>
        <w:div w:id="109475843">
          <w:marLeft w:val="0"/>
          <w:marRight w:val="0"/>
          <w:marTop w:val="0"/>
          <w:marBottom w:val="0"/>
          <w:divBdr>
            <w:top w:val="none" w:sz="0" w:space="0" w:color="auto"/>
            <w:left w:val="none" w:sz="0" w:space="0" w:color="auto"/>
            <w:bottom w:val="none" w:sz="0" w:space="0" w:color="auto"/>
            <w:right w:val="none" w:sz="0" w:space="0" w:color="auto"/>
          </w:divBdr>
        </w:div>
        <w:div w:id="868837254">
          <w:marLeft w:val="0"/>
          <w:marRight w:val="0"/>
          <w:marTop w:val="0"/>
          <w:marBottom w:val="0"/>
          <w:divBdr>
            <w:top w:val="none" w:sz="0" w:space="0" w:color="auto"/>
            <w:left w:val="none" w:sz="0" w:space="0" w:color="auto"/>
            <w:bottom w:val="none" w:sz="0" w:space="0" w:color="auto"/>
            <w:right w:val="none" w:sz="0" w:space="0" w:color="auto"/>
          </w:divBdr>
        </w:div>
        <w:div w:id="517159868">
          <w:marLeft w:val="0"/>
          <w:marRight w:val="0"/>
          <w:marTop w:val="0"/>
          <w:marBottom w:val="0"/>
          <w:divBdr>
            <w:top w:val="none" w:sz="0" w:space="0" w:color="auto"/>
            <w:left w:val="none" w:sz="0" w:space="0" w:color="auto"/>
            <w:bottom w:val="none" w:sz="0" w:space="0" w:color="auto"/>
            <w:right w:val="none" w:sz="0" w:space="0" w:color="auto"/>
          </w:divBdr>
        </w:div>
        <w:div w:id="997735159">
          <w:marLeft w:val="0"/>
          <w:marRight w:val="0"/>
          <w:marTop w:val="0"/>
          <w:marBottom w:val="0"/>
          <w:divBdr>
            <w:top w:val="none" w:sz="0" w:space="0" w:color="auto"/>
            <w:left w:val="none" w:sz="0" w:space="0" w:color="auto"/>
            <w:bottom w:val="none" w:sz="0" w:space="0" w:color="auto"/>
            <w:right w:val="none" w:sz="0" w:space="0" w:color="auto"/>
          </w:divBdr>
        </w:div>
        <w:div w:id="695541712">
          <w:marLeft w:val="0"/>
          <w:marRight w:val="0"/>
          <w:marTop w:val="0"/>
          <w:marBottom w:val="0"/>
          <w:divBdr>
            <w:top w:val="none" w:sz="0" w:space="0" w:color="auto"/>
            <w:left w:val="none" w:sz="0" w:space="0" w:color="auto"/>
            <w:bottom w:val="none" w:sz="0" w:space="0" w:color="auto"/>
            <w:right w:val="none" w:sz="0" w:space="0" w:color="auto"/>
          </w:divBdr>
        </w:div>
        <w:div w:id="117991529">
          <w:marLeft w:val="0"/>
          <w:marRight w:val="0"/>
          <w:marTop w:val="0"/>
          <w:marBottom w:val="0"/>
          <w:divBdr>
            <w:top w:val="none" w:sz="0" w:space="0" w:color="auto"/>
            <w:left w:val="none" w:sz="0" w:space="0" w:color="auto"/>
            <w:bottom w:val="none" w:sz="0" w:space="0" w:color="auto"/>
            <w:right w:val="none" w:sz="0" w:space="0" w:color="auto"/>
          </w:divBdr>
        </w:div>
        <w:div w:id="958032787">
          <w:marLeft w:val="0"/>
          <w:marRight w:val="0"/>
          <w:marTop w:val="0"/>
          <w:marBottom w:val="0"/>
          <w:divBdr>
            <w:top w:val="none" w:sz="0" w:space="0" w:color="auto"/>
            <w:left w:val="none" w:sz="0" w:space="0" w:color="auto"/>
            <w:bottom w:val="none" w:sz="0" w:space="0" w:color="auto"/>
            <w:right w:val="none" w:sz="0" w:space="0" w:color="auto"/>
          </w:divBdr>
        </w:div>
        <w:div w:id="26879479">
          <w:marLeft w:val="0"/>
          <w:marRight w:val="0"/>
          <w:marTop w:val="0"/>
          <w:marBottom w:val="0"/>
          <w:divBdr>
            <w:top w:val="none" w:sz="0" w:space="0" w:color="auto"/>
            <w:left w:val="none" w:sz="0" w:space="0" w:color="auto"/>
            <w:bottom w:val="none" w:sz="0" w:space="0" w:color="auto"/>
            <w:right w:val="none" w:sz="0" w:space="0" w:color="auto"/>
          </w:divBdr>
        </w:div>
        <w:div w:id="413892232">
          <w:marLeft w:val="0"/>
          <w:marRight w:val="0"/>
          <w:marTop w:val="0"/>
          <w:marBottom w:val="0"/>
          <w:divBdr>
            <w:top w:val="none" w:sz="0" w:space="0" w:color="auto"/>
            <w:left w:val="none" w:sz="0" w:space="0" w:color="auto"/>
            <w:bottom w:val="none" w:sz="0" w:space="0" w:color="auto"/>
            <w:right w:val="none" w:sz="0" w:space="0" w:color="auto"/>
          </w:divBdr>
        </w:div>
        <w:div w:id="1521890636">
          <w:marLeft w:val="0"/>
          <w:marRight w:val="0"/>
          <w:marTop w:val="0"/>
          <w:marBottom w:val="0"/>
          <w:divBdr>
            <w:top w:val="none" w:sz="0" w:space="0" w:color="auto"/>
            <w:left w:val="none" w:sz="0" w:space="0" w:color="auto"/>
            <w:bottom w:val="none" w:sz="0" w:space="0" w:color="auto"/>
            <w:right w:val="none" w:sz="0" w:space="0" w:color="auto"/>
          </w:divBdr>
        </w:div>
        <w:div w:id="1267543398">
          <w:marLeft w:val="0"/>
          <w:marRight w:val="0"/>
          <w:marTop w:val="0"/>
          <w:marBottom w:val="0"/>
          <w:divBdr>
            <w:top w:val="none" w:sz="0" w:space="0" w:color="auto"/>
            <w:left w:val="none" w:sz="0" w:space="0" w:color="auto"/>
            <w:bottom w:val="none" w:sz="0" w:space="0" w:color="auto"/>
            <w:right w:val="none" w:sz="0" w:space="0" w:color="auto"/>
          </w:divBdr>
        </w:div>
        <w:div w:id="1220093735">
          <w:marLeft w:val="0"/>
          <w:marRight w:val="0"/>
          <w:marTop w:val="0"/>
          <w:marBottom w:val="0"/>
          <w:divBdr>
            <w:top w:val="none" w:sz="0" w:space="0" w:color="auto"/>
            <w:left w:val="none" w:sz="0" w:space="0" w:color="auto"/>
            <w:bottom w:val="none" w:sz="0" w:space="0" w:color="auto"/>
            <w:right w:val="none" w:sz="0" w:space="0" w:color="auto"/>
          </w:divBdr>
        </w:div>
        <w:div w:id="634335872">
          <w:marLeft w:val="0"/>
          <w:marRight w:val="0"/>
          <w:marTop w:val="0"/>
          <w:marBottom w:val="0"/>
          <w:divBdr>
            <w:top w:val="none" w:sz="0" w:space="0" w:color="auto"/>
            <w:left w:val="none" w:sz="0" w:space="0" w:color="auto"/>
            <w:bottom w:val="none" w:sz="0" w:space="0" w:color="auto"/>
            <w:right w:val="none" w:sz="0" w:space="0" w:color="auto"/>
          </w:divBdr>
        </w:div>
        <w:div w:id="1863281795">
          <w:marLeft w:val="0"/>
          <w:marRight w:val="0"/>
          <w:marTop w:val="0"/>
          <w:marBottom w:val="0"/>
          <w:divBdr>
            <w:top w:val="none" w:sz="0" w:space="0" w:color="auto"/>
            <w:left w:val="none" w:sz="0" w:space="0" w:color="auto"/>
            <w:bottom w:val="none" w:sz="0" w:space="0" w:color="auto"/>
            <w:right w:val="none" w:sz="0" w:space="0" w:color="auto"/>
          </w:divBdr>
        </w:div>
        <w:div w:id="389766910">
          <w:marLeft w:val="0"/>
          <w:marRight w:val="0"/>
          <w:marTop w:val="0"/>
          <w:marBottom w:val="0"/>
          <w:divBdr>
            <w:top w:val="none" w:sz="0" w:space="0" w:color="auto"/>
            <w:left w:val="none" w:sz="0" w:space="0" w:color="auto"/>
            <w:bottom w:val="none" w:sz="0" w:space="0" w:color="auto"/>
            <w:right w:val="none" w:sz="0" w:space="0" w:color="auto"/>
          </w:divBdr>
        </w:div>
        <w:div w:id="1561329786">
          <w:marLeft w:val="0"/>
          <w:marRight w:val="0"/>
          <w:marTop w:val="0"/>
          <w:marBottom w:val="0"/>
          <w:divBdr>
            <w:top w:val="none" w:sz="0" w:space="0" w:color="auto"/>
            <w:left w:val="none" w:sz="0" w:space="0" w:color="auto"/>
            <w:bottom w:val="none" w:sz="0" w:space="0" w:color="auto"/>
            <w:right w:val="none" w:sz="0" w:space="0" w:color="auto"/>
          </w:divBdr>
        </w:div>
        <w:div w:id="1290554789">
          <w:marLeft w:val="0"/>
          <w:marRight w:val="0"/>
          <w:marTop w:val="0"/>
          <w:marBottom w:val="0"/>
          <w:divBdr>
            <w:top w:val="none" w:sz="0" w:space="0" w:color="auto"/>
            <w:left w:val="none" w:sz="0" w:space="0" w:color="auto"/>
            <w:bottom w:val="none" w:sz="0" w:space="0" w:color="auto"/>
            <w:right w:val="none" w:sz="0" w:space="0" w:color="auto"/>
          </w:divBdr>
        </w:div>
        <w:div w:id="1292245850">
          <w:marLeft w:val="0"/>
          <w:marRight w:val="0"/>
          <w:marTop w:val="0"/>
          <w:marBottom w:val="0"/>
          <w:divBdr>
            <w:top w:val="none" w:sz="0" w:space="0" w:color="auto"/>
            <w:left w:val="none" w:sz="0" w:space="0" w:color="auto"/>
            <w:bottom w:val="none" w:sz="0" w:space="0" w:color="auto"/>
            <w:right w:val="none" w:sz="0" w:space="0" w:color="auto"/>
          </w:divBdr>
        </w:div>
        <w:div w:id="1350252410">
          <w:marLeft w:val="0"/>
          <w:marRight w:val="0"/>
          <w:marTop w:val="0"/>
          <w:marBottom w:val="0"/>
          <w:divBdr>
            <w:top w:val="none" w:sz="0" w:space="0" w:color="auto"/>
            <w:left w:val="none" w:sz="0" w:space="0" w:color="auto"/>
            <w:bottom w:val="none" w:sz="0" w:space="0" w:color="auto"/>
            <w:right w:val="none" w:sz="0" w:space="0" w:color="auto"/>
          </w:divBdr>
        </w:div>
        <w:div w:id="1228035661">
          <w:marLeft w:val="0"/>
          <w:marRight w:val="0"/>
          <w:marTop w:val="0"/>
          <w:marBottom w:val="0"/>
          <w:divBdr>
            <w:top w:val="none" w:sz="0" w:space="0" w:color="auto"/>
            <w:left w:val="none" w:sz="0" w:space="0" w:color="auto"/>
            <w:bottom w:val="none" w:sz="0" w:space="0" w:color="auto"/>
            <w:right w:val="none" w:sz="0" w:space="0" w:color="auto"/>
          </w:divBdr>
        </w:div>
        <w:div w:id="1957368597">
          <w:marLeft w:val="0"/>
          <w:marRight w:val="0"/>
          <w:marTop w:val="0"/>
          <w:marBottom w:val="0"/>
          <w:divBdr>
            <w:top w:val="none" w:sz="0" w:space="0" w:color="auto"/>
            <w:left w:val="none" w:sz="0" w:space="0" w:color="auto"/>
            <w:bottom w:val="none" w:sz="0" w:space="0" w:color="auto"/>
            <w:right w:val="none" w:sz="0" w:space="0" w:color="auto"/>
          </w:divBdr>
        </w:div>
        <w:div w:id="315962342">
          <w:marLeft w:val="0"/>
          <w:marRight w:val="0"/>
          <w:marTop w:val="0"/>
          <w:marBottom w:val="0"/>
          <w:divBdr>
            <w:top w:val="none" w:sz="0" w:space="0" w:color="auto"/>
            <w:left w:val="none" w:sz="0" w:space="0" w:color="auto"/>
            <w:bottom w:val="none" w:sz="0" w:space="0" w:color="auto"/>
            <w:right w:val="none" w:sz="0" w:space="0" w:color="auto"/>
          </w:divBdr>
        </w:div>
        <w:div w:id="206993633">
          <w:marLeft w:val="0"/>
          <w:marRight w:val="0"/>
          <w:marTop w:val="0"/>
          <w:marBottom w:val="0"/>
          <w:divBdr>
            <w:top w:val="none" w:sz="0" w:space="0" w:color="auto"/>
            <w:left w:val="none" w:sz="0" w:space="0" w:color="auto"/>
            <w:bottom w:val="none" w:sz="0" w:space="0" w:color="auto"/>
            <w:right w:val="none" w:sz="0" w:space="0" w:color="auto"/>
          </w:divBdr>
        </w:div>
        <w:div w:id="1915697862">
          <w:marLeft w:val="0"/>
          <w:marRight w:val="0"/>
          <w:marTop w:val="0"/>
          <w:marBottom w:val="0"/>
          <w:divBdr>
            <w:top w:val="none" w:sz="0" w:space="0" w:color="auto"/>
            <w:left w:val="none" w:sz="0" w:space="0" w:color="auto"/>
            <w:bottom w:val="none" w:sz="0" w:space="0" w:color="auto"/>
            <w:right w:val="none" w:sz="0" w:space="0" w:color="auto"/>
          </w:divBdr>
        </w:div>
        <w:div w:id="1418943473">
          <w:marLeft w:val="0"/>
          <w:marRight w:val="0"/>
          <w:marTop w:val="0"/>
          <w:marBottom w:val="0"/>
          <w:divBdr>
            <w:top w:val="none" w:sz="0" w:space="0" w:color="auto"/>
            <w:left w:val="none" w:sz="0" w:space="0" w:color="auto"/>
            <w:bottom w:val="none" w:sz="0" w:space="0" w:color="auto"/>
            <w:right w:val="none" w:sz="0" w:space="0" w:color="auto"/>
          </w:divBdr>
        </w:div>
        <w:div w:id="1606040304">
          <w:marLeft w:val="0"/>
          <w:marRight w:val="0"/>
          <w:marTop w:val="0"/>
          <w:marBottom w:val="0"/>
          <w:divBdr>
            <w:top w:val="none" w:sz="0" w:space="0" w:color="auto"/>
            <w:left w:val="none" w:sz="0" w:space="0" w:color="auto"/>
            <w:bottom w:val="none" w:sz="0" w:space="0" w:color="auto"/>
            <w:right w:val="none" w:sz="0" w:space="0" w:color="auto"/>
          </w:divBdr>
        </w:div>
        <w:div w:id="837770313">
          <w:marLeft w:val="0"/>
          <w:marRight w:val="0"/>
          <w:marTop w:val="0"/>
          <w:marBottom w:val="0"/>
          <w:divBdr>
            <w:top w:val="none" w:sz="0" w:space="0" w:color="auto"/>
            <w:left w:val="none" w:sz="0" w:space="0" w:color="auto"/>
            <w:bottom w:val="none" w:sz="0" w:space="0" w:color="auto"/>
            <w:right w:val="none" w:sz="0" w:space="0" w:color="auto"/>
          </w:divBdr>
        </w:div>
        <w:div w:id="296228927">
          <w:marLeft w:val="0"/>
          <w:marRight w:val="0"/>
          <w:marTop w:val="0"/>
          <w:marBottom w:val="0"/>
          <w:divBdr>
            <w:top w:val="none" w:sz="0" w:space="0" w:color="auto"/>
            <w:left w:val="none" w:sz="0" w:space="0" w:color="auto"/>
            <w:bottom w:val="none" w:sz="0" w:space="0" w:color="auto"/>
            <w:right w:val="none" w:sz="0" w:space="0" w:color="auto"/>
          </w:divBdr>
        </w:div>
        <w:div w:id="872116465">
          <w:marLeft w:val="0"/>
          <w:marRight w:val="0"/>
          <w:marTop w:val="0"/>
          <w:marBottom w:val="0"/>
          <w:divBdr>
            <w:top w:val="none" w:sz="0" w:space="0" w:color="auto"/>
            <w:left w:val="none" w:sz="0" w:space="0" w:color="auto"/>
            <w:bottom w:val="none" w:sz="0" w:space="0" w:color="auto"/>
            <w:right w:val="none" w:sz="0" w:space="0" w:color="auto"/>
          </w:divBdr>
        </w:div>
        <w:div w:id="2119983821">
          <w:marLeft w:val="0"/>
          <w:marRight w:val="0"/>
          <w:marTop w:val="0"/>
          <w:marBottom w:val="0"/>
          <w:divBdr>
            <w:top w:val="none" w:sz="0" w:space="0" w:color="auto"/>
            <w:left w:val="none" w:sz="0" w:space="0" w:color="auto"/>
            <w:bottom w:val="none" w:sz="0" w:space="0" w:color="auto"/>
            <w:right w:val="none" w:sz="0" w:space="0" w:color="auto"/>
          </w:divBdr>
        </w:div>
        <w:div w:id="34279830">
          <w:marLeft w:val="0"/>
          <w:marRight w:val="0"/>
          <w:marTop w:val="0"/>
          <w:marBottom w:val="0"/>
          <w:divBdr>
            <w:top w:val="none" w:sz="0" w:space="0" w:color="auto"/>
            <w:left w:val="none" w:sz="0" w:space="0" w:color="auto"/>
            <w:bottom w:val="none" w:sz="0" w:space="0" w:color="auto"/>
            <w:right w:val="none" w:sz="0" w:space="0" w:color="auto"/>
          </w:divBdr>
        </w:div>
        <w:div w:id="598607655">
          <w:marLeft w:val="0"/>
          <w:marRight w:val="0"/>
          <w:marTop w:val="0"/>
          <w:marBottom w:val="0"/>
          <w:divBdr>
            <w:top w:val="none" w:sz="0" w:space="0" w:color="auto"/>
            <w:left w:val="none" w:sz="0" w:space="0" w:color="auto"/>
            <w:bottom w:val="none" w:sz="0" w:space="0" w:color="auto"/>
            <w:right w:val="none" w:sz="0" w:space="0" w:color="auto"/>
          </w:divBdr>
        </w:div>
        <w:div w:id="1645816206">
          <w:marLeft w:val="0"/>
          <w:marRight w:val="0"/>
          <w:marTop w:val="0"/>
          <w:marBottom w:val="0"/>
          <w:divBdr>
            <w:top w:val="none" w:sz="0" w:space="0" w:color="auto"/>
            <w:left w:val="none" w:sz="0" w:space="0" w:color="auto"/>
            <w:bottom w:val="none" w:sz="0" w:space="0" w:color="auto"/>
            <w:right w:val="none" w:sz="0" w:space="0" w:color="auto"/>
          </w:divBdr>
        </w:div>
        <w:div w:id="895969059">
          <w:marLeft w:val="0"/>
          <w:marRight w:val="0"/>
          <w:marTop w:val="0"/>
          <w:marBottom w:val="0"/>
          <w:divBdr>
            <w:top w:val="none" w:sz="0" w:space="0" w:color="auto"/>
            <w:left w:val="none" w:sz="0" w:space="0" w:color="auto"/>
            <w:bottom w:val="none" w:sz="0" w:space="0" w:color="auto"/>
            <w:right w:val="none" w:sz="0" w:space="0" w:color="auto"/>
          </w:divBdr>
        </w:div>
        <w:div w:id="1114521778">
          <w:marLeft w:val="0"/>
          <w:marRight w:val="0"/>
          <w:marTop w:val="0"/>
          <w:marBottom w:val="0"/>
          <w:divBdr>
            <w:top w:val="none" w:sz="0" w:space="0" w:color="auto"/>
            <w:left w:val="none" w:sz="0" w:space="0" w:color="auto"/>
            <w:bottom w:val="none" w:sz="0" w:space="0" w:color="auto"/>
            <w:right w:val="none" w:sz="0" w:space="0" w:color="auto"/>
          </w:divBdr>
        </w:div>
        <w:div w:id="121508724">
          <w:marLeft w:val="0"/>
          <w:marRight w:val="0"/>
          <w:marTop w:val="0"/>
          <w:marBottom w:val="0"/>
          <w:divBdr>
            <w:top w:val="none" w:sz="0" w:space="0" w:color="auto"/>
            <w:left w:val="none" w:sz="0" w:space="0" w:color="auto"/>
            <w:bottom w:val="none" w:sz="0" w:space="0" w:color="auto"/>
            <w:right w:val="none" w:sz="0" w:space="0" w:color="auto"/>
          </w:divBdr>
        </w:div>
        <w:div w:id="1689912664">
          <w:marLeft w:val="0"/>
          <w:marRight w:val="0"/>
          <w:marTop w:val="0"/>
          <w:marBottom w:val="0"/>
          <w:divBdr>
            <w:top w:val="none" w:sz="0" w:space="0" w:color="auto"/>
            <w:left w:val="none" w:sz="0" w:space="0" w:color="auto"/>
            <w:bottom w:val="none" w:sz="0" w:space="0" w:color="auto"/>
            <w:right w:val="none" w:sz="0" w:space="0" w:color="auto"/>
          </w:divBdr>
        </w:div>
        <w:div w:id="189806973">
          <w:marLeft w:val="0"/>
          <w:marRight w:val="0"/>
          <w:marTop w:val="0"/>
          <w:marBottom w:val="0"/>
          <w:divBdr>
            <w:top w:val="none" w:sz="0" w:space="0" w:color="auto"/>
            <w:left w:val="none" w:sz="0" w:space="0" w:color="auto"/>
            <w:bottom w:val="none" w:sz="0" w:space="0" w:color="auto"/>
            <w:right w:val="none" w:sz="0" w:space="0" w:color="auto"/>
          </w:divBdr>
        </w:div>
        <w:div w:id="46347283">
          <w:marLeft w:val="0"/>
          <w:marRight w:val="0"/>
          <w:marTop w:val="0"/>
          <w:marBottom w:val="0"/>
          <w:divBdr>
            <w:top w:val="none" w:sz="0" w:space="0" w:color="auto"/>
            <w:left w:val="none" w:sz="0" w:space="0" w:color="auto"/>
            <w:bottom w:val="none" w:sz="0" w:space="0" w:color="auto"/>
            <w:right w:val="none" w:sz="0" w:space="0" w:color="auto"/>
          </w:divBdr>
        </w:div>
        <w:div w:id="1515149709">
          <w:marLeft w:val="0"/>
          <w:marRight w:val="0"/>
          <w:marTop w:val="0"/>
          <w:marBottom w:val="0"/>
          <w:divBdr>
            <w:top w:val="none" w:sz="0" w:space="0" w:color="auto"/>
            <w:left w:val="none" w:sz="0" w:space="0" w:color="auto"/>
            <w:bottom w:val="none" w:sz="0" w:space="0" w:color="auto"/>
            <w:right w:val="none" w:sz="0" w:space="0" w:color="auto"/>
          </w:divBdr>
        </w:div>
        <w:div w:id="696472094">
          <w:marLeft w:val="0"/>
          <w:marRight w:val="0"/>
          <w:marTop w:val="0"/>
          <w:marBottom w:val="0"/>
          <w:divBdr>
            <w:top w:val="none" w:sz="0" w:space="0" w:color="auto"/>
            <w:left w:val="none" w:sz="0" w:space="0" w:color="auto"/>
            <w:bottom w:val="none" w:sz="0" w:space="0" w:color="auto"/>
            <w:right w:val="none" w:sz="0" w:space="0" w:color="auto"/>
          </w:divBdr>
        </w:div>
        <w:div w:id="2082827737">
          <w:marLeft w:val="0"/>
          <w:marRight w:val="0"/>
          <w:marTop w:val="0"/>
          <w:marBottom w:val="0"/>
          <w:divBdr>
            <w:top w:val="none" w:sz="0" w:space="0" w:color="auto"/>
            <w:left w:val="none" w:sz="0" w:space="0" w:color="auto"/>
            <w:bottom w:val="none" w:sz="0" w:space="0" w:color="auto"/>
            <w:right w:val="none" w:sz="0" w:space="0" w:color="auto"/>
          </w:divBdr>
        </w:div>
        <w:div w:id="875462307">
          <w:marLeft w:val="0"/>
          <w:marRight w:val="0"/>
          <w:marTop w:val="0"/>
          <w:marBottom w:val="0"/>
          <w:divBdr>
            <w:top w:val="none" w:sz="0" w:space="0" w:color="auto"/>
            <w:left w:val="none" w:sz="0" w:space="0" w:color="auto"/>
            <w:bottom w:val="none" w:sz="0" w:space="0" w:color="auto"/>
            <w:right w:val="none" w:sz="0" w:space="0" w:color="auto"/>
          </w:divBdr>
        </w:div>
      </w:divsChild>
    </w:div>
    <w:div w:id="1457990496">
      <w:bodyDiv w:val="1"/>
      <w:marLeft w:val="0"/>
      <w:marRight w:val="0"/>
      <w:marTop w:val="0"/>
      <w:marBottom w:val="0"/>
      <w:divBdr>
        <w:top w:val="none" w:sz="0" w:space="0" w:color="auto"/>
        <w:left w:val="none" w:sz="0" w:space="0" w:color="auto"/>
        <w:bottom w:val="none" w:sz="0" w:space="0" w:color="auto"/>
        <w:right w:val="none" w:sz="0" w:space="0" w:color="auto"/>
      </w:divBdr>
      <w:divsChild>
        <w:div w:id="56175264">
          <w:marLeft w:val="0"/>
          <w:marRight w:val="0"/>
          <w:marTop w:val="0"/>
          <w:marBottom w:val="0"/>
          <w:divBdr>
            <w:top w:val="none" w:sz="0" w:space="0" w:color="auto"/>
            <w:left w:val="none" w:sz="0" w:space="0" w:color="auto"/>
            <w:bottom w:val="none" w:sz="0" w:space="0" w:color="auto"/>
            <w:right w:val="none" w:sz="0" w:space="0" w:color="auto"/>
          </w:divBdr>
        </w:div>
        <w:div w:id="1550651029">
          <w:marLeft w:val="0"/>
          <w:marRight w:val="0"/>
          <w:marTop w:val="0"/>
          <w:marBottom w:val="0"/>
          <w:divBdr>
            <w:top w:val="none" w:sz="0" w:space="0" w:color="auto"/>
            <w:left w:val="none" w:sz="0" w:space="0" w:color="auto"/>
            <w:bottom w:val="none" w:sz="0" w:space="0" w:color="auto"/>
            <w:right w:val="none" w:sz="0" w:space="0" w:color="auto"/>
          </w:divBdr>
        </w:div>
        <w:div w:id="1754009081">
          <w:marLeft w:val="0"/>
          <w:marRight w:val="0"/>
          <w:marTop w:val="0"/>
          <w:marBottom w:val="0"/>
          <w:divBdr>
            <w:top w:val="none" w:sz="0" w:space="0" w:color="auto"/>
            <w:left w:val="none" w:sz="0" w:space="0" w:color="auto"/>
            <w:bottom w:val="none" w:sz="0" w:space="0" w:color="auto"/>
            <w:right w:val="none" w:sz="0" w:space="0" w:color="auto"/>
          </w:divBdr>
        </w:div>
        <w:div w:id="207839790">
          <w:marLeft w:val="0"/>
          <w:marRight w:val="0"/>
          <w:marTop w:val="0"/>
          <w:marBottom w:val="0"/>
          <w:divBdr>
            <w:top w:val="none" w:sz="0" w:space="0" w:color="auto"/>
            <w:left w:val="none" w:sz="0" w:space="0" w:color="auto"/>
            <w:bottom w:val="none" w:sz="0" w:space="0" w:color="auto"/>
            <w:right w:val="none" w:sz="0" w:space="0" w:color="auto"/>
          </w:divBdr>
        </w:div>
        <w:div w:id="307828812">
          <w:marLeft w:val="0"/>
          <w:marRight w:val="0"/>
          <w:marTop w:val="0"/>
          <w:marBottom w:val="0"/>
          <w:divBdr>
            <w:top w:val="none" w:sz="0" w:space="0" w:color="auto"/>
            <w:left w:val="none" w:sz="0" w:space="0" w:color="auto"/>
            <w:bottom w:val="none" w:sz="0" w:space="0" w:color="auto"/>
            <w:right w:val="none" w:sz="0" w:space="0" w:color="auto"/>
          </w:divBdr>
        </w:div>
        <w:div w:id="998189148">
          <w:marLeft w:val="0"/>
          <w:marRight w:val="0"/>
          <w:marTop w:val="0"/>
          <w:marBottom w:val="0"/>
          <w:divBdr>
            <w:top w:val="none" w:sz="0" w:space="0" w:color="auto"/>
            <w:left w:val="none" w:sz="0" w:space="0" w:color="auto"/>
            <w:bottom w:val="none" w:sz="0" w:space="0" w:color="auto"/>
            <w:right w:val="none" w:sz="0" w:space="0" w:color="auto"/>
          </w:divBdr>
        </w:div>
        <w:div w:id="1471097608">
          <w:marLeft w:val="0"/>
          <w:marRight w:val="0"/>
          <w:marTop w:val="0"/>
          <w:marBottom w:val="0"/>
          <w:divBdr>
            <w:top w:val="none" w:sz="0" w:space="0" w:color="auto"/>
            <w:left w:val="none" w:sz="0" w:space="0" w:color="auto"/>
            <w:bottom w:val="none" w:sz="0" w:space="0" w:color="auto"/>
            <w:right w:val="none" w:sz="0" w:space="0" w:color="auto"/>
          </w:divBdr>
        </w:div>
        <w:div w:id="1867980968">
          <w:marLeft w:val="0"/>
          <w:marRight w:val="0"/>
          <w:marTop w:val="0"/>
          <w:marBottom w:val="0"/>
          <w:divBdr>
            <w:top w:val="none" w:sz="0" w:space="0" w:color="auto"/>
            <w:left w:val="none" w:sz="0" w:space="0" w:color="auto"/>
            <w:bottom w:val="none" w:sz="0" w:space="0" w:color="auto"/>
            <w:right w:val="none" w:sz="0" w:space="0" w:color="auto"/>
          </w:divBdr>
        </w:div>
        <w:div w:id="1769353781">
          <w:marLeft w:val="0"/>
          <w:marRight w:val="0"/>
          <w:marTop w:val="0"/>
          <w:marBottom w:val="0"/>
          <w:divBdr>
            <w:top w:val="none" w:sz="0" w:space="0" w:color="auto"/>
            <w:left w:val="none" w:sz="0" w:space="0" w:color="auto"/>
            <w:bottom w:val="none" w:sz="0" w:space="0" w:color="auto"/>
            <w:right w:val="none" w:sz="0" w:space="0" w:color="auto"/>
          </w:divBdr>
        </w:div>
        <w:div w:id="949122624">
          <w:marLeft w:val="0"/>
          <w:marRight w:val="0"/>
          <w:marTop w:val="0"/>
          <w:marBottom w:val="0"/>
          <w:divBdr>
            <w:top w:val="none" w:sz="0" w:space="0" w:color="auto"/>
            <w:left w:val="none" w:sz="0" w:space="0" w:color="auto"/>
            <w:bottom w:val="none" w:sz="0" w:space="0" w:color="auto"/>
            <w:right w:val="none" w:sz="0" w:space="0" w:color="auto"/>
          </w:divBdr>
        </w:div>
        <w:div w:id="594366428">
          <w:marLeft w:val="0"/>
          <w:marRight w:val="0"/>
          <w:marTop w:val="0"/>
          <w:marBottom w:val="0"/>
          <w:divBdr>
            <w:top w:val="none" w:sz="0" w:space="0" w:color="auto"/>
            <w:left w:val="none" w:sz="0" w:space="0" w:color="auto"/>
            <w:bottom w:val="none" w:sz="0" w:space="0" w:color="auto"/>
            <w:right w:val="none" w:sz="0" w:space="0" w:color="auto"/>
          </w:divBdr>
        </w:div>
        <w:div w:id="1547790762">
          <w:marLeft w:val="0"/>
          <w:marRight w:val="0"/>
          <w:marTop w:val="0"/>
          <w:marBottom w:val="0"/>
          <w:divBdr>
            <w:top w:val="none" w:sz="0" w:space="0" w:color="auto"/>
            <w:left w:val="none" w:sz="0" w:space="0" w:color="auto"/>
            <w:bottom w:val="none" w:sz="0" w:space="0" w:color="auto"/>
            <w:right w:val="none" w:sz="0" w:space="0" w:color="auto"/>
          </w:divBdr>
        </w:div>
        <w:div w:id="1128087272">
          <w:marLeft w:val="0"/>
          <w:marRight w:val="0"/>
          <w:marTop w:val="0"/>
          <w:marBottom w:val="0"/>
          <w:divBdr>
            <w:top w:val="none" w:sz="0" w:space="0" w:color="auto"/>
            <w:left w:val="none" w:sz="0" w:space="0" w:color="auto"/>
            <w:bottom w:val="none" w:sz="0" w:space="0" w:color="auto"/>
            <w:right w:val="none" w:sz="0" w:space="0" w:color="auto"/>
          </w:divBdr>
        </w:div>
        <w:div w:id="1927961690">
          <w:marLeft w:val="0"/>
          <w:marRight w:val="0"/>
          <w:marTop w:val="0"/>
          <w:marBottom w:val="0"/>
          <w:divBdr>
            <w:top w:val="none" w:sz="0" w:space="0" w:color="auto"/>
            <w:left w:val="none" w:sz="0" w:space="0" w:color="auto"/>
            <w:bottom w:val="none" w:sz="0" w:space="0" w:color="auto"/>
            <w:right w:val="none" w:sz="0" w:space="0" w:color="auto"/>
          </w:divBdr>
        </w:div>
        <w:div w:id="88352433">
          <w:marLeft w:val="0"/>
          <w:marRight w:val="0"/>
          <w:marTop w:val="0"/>
          <w:marBottom w:val="0"/>
          <w:divBdr>
            <w:top w:val="none" w:sz="0" w:space="0" w:color="auto"/>
            <w:left w:val="none" w:sz="0" w:space="0" w:color="auto"/>
            <w:bottom w:val="none" w:sz="0" w:space="0" w:color="auto"/>
            <w:right w:val="none" w:sz="0" w:space="0" w:color="auto"/>
          </w:divBdr>
        </w:div>
        <w:div w:id="2031295857">
          <w:marLeft w:val="0"/>
          <w:marRight w:val="0"/>
          <w:marTop w:val="0"/>
          <w:marBottom w:val="0"/>
          <w:divBdr>
            <w:top w:val="none" w:sz="0" w:space="0" w:color="auto"/>
            <w:left w:val="none" w:sz="0" w:space="0" w:color="auto"/>
            <w:bottom w:val="none" w:sz="0" w:space="0" w:color="auto"/>
            <w:right w:val="none" w:sz="0" w:space="0" w:color="auto"/>
          </w:divBdr>
        </w:div>
        <w:div w:id="2145536101">
          <w:marLeft w:val="0"/>
          <w:marRight w:val="0"/>
          <w:marTop w:val="0"/>
          <w:marBottom w:val="0"/>
          <w:divBdr>
            <w:top w:val="none" w:sz="0" w:space="0" w:color="auto"/>
            <w:left w:val="none" w:sz="0" w:space="0" w:color="auto"/>
            <w:bottom w:val="none" w:sz="0" w:space="0" w:color="auto"/>
            <w:right w:val="none" w:sz="0" w:space="0" w:color="auto"/>
          </w:divBdr>
        </w:div>
        <w:div w:id="2041085706">
          <w:marLeft w:val="0"/>
          <w:marRight w:val="0"/>
          <w:marTop w:val="0"/>
          <w:marBottom w:val="0"/>
          <w:divBdr>
            <w:top w:val="none" w:sz="0" w:space="0" w:color="auto"/>
            <w:left w:val="none" w:sz="0" w:space="0" w:color="auto"/>
            <w:bottom w:val="none" w:sz="0" w:space="0" w:color="auto"/>
            <w:right w:val="none" w:sz="0" w:space="0" w:color="auto"/>
          </w:divBdr>
        </w:div>
        <w:div w:id="1048533488">
          <w:marLeft w:val="0"/>
          <w:marRight w:val="0"/>
          <w:marTop w:val="0"/>
          <w:marBottom w:val="0"/>
          <w:divBdr>
            <w:top w:val="none" w:sz="0" w:space="0" w:color="auto"/>
            <w:left w:val="none" w:sz="0" w:space="0" w:color="auto"/>
            <w:bottom w:val="none" w:sz="0" w:space="0" w:color="auto"/>
            <w:right w:val="none" w:sz="0" w:space="0" w:color="auto"/>
          </w:divBdr>
        </w:div>
        <w:div w:id="1997680165">
          <w:marLeft w:val="0"/>
          <w:marRight w:val="0"/>
          <w:marTop w:val="0"/>
          <w:marBottom w:val="0"/>
          <w:divBdr>
            <w:top w:val="none" w:sz="0" w:space="0" w:color="auto"/>
            <w:left w:val="none" w:sz="0" w:space="0" w:color="auto"/>
            <w:bottom w:val="none" w:sz="0" w:space="0" w:color="auto"/>
            <w:right w:val="none" w:sz="0" w:space="0" w:color="auto"/>
          </w:divBdr>
        </w:div>
        <w:div w:id="1287390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po.kujawsko-pomor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5341E-90F2-4F98-B991-908AF930F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2046</TotalTime>
  <Pages>36</Pages>
  <Words>11583</Words>
  <Characters>69498</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Katarzyna Sadowska</cp:lastModifiedBy>
  <cp:revision>780</cp:revision>
  <cp:lastPrinted>2018-03-01T11:15:00Z</cp:lastPrinted>
  <dcterms:created xsi:type="dcterms:W3CDTF">2016-10-11T10:45:00Z</dcterms:created>
  <dcterms:modified xsi:type="dcterms:W3CDTF">2019-04-05T08:30:00Z</dcterms:modified>
</cp:coreProperties>
</file>